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F0" w:rsidRDefault="00157FF0" w:rsidP="00157FF0">
      <w:pPr>
        <w:jc w:val="center"/>
      </w:pPr>
      <w:r>
        <w:rPr>
          <w:noProof/>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157FF0" w:rsidRDefault="00157FF0" w:rsidP="00157FF0">
      <w:pPr>
        <w:jc w:val="center"/>
      </w:pPr>
      <w:r>
        <w:t xml:space="preserve">                                                                                                                                         </w:t>
      </w:r>
    </w:p>
    <w:p w:rsidR="00157FF0" w:rsidRDefault="00157FF0" w:rsidP="00157FF0">
      <w:pPr>
        <w:jc w:val="center"/>
      </w:pPr>
      <w:r>
        <w:t xml:space="preserve">                                                                                                   </w:t>
      </w:r>
    </w:p>
    <w:p w:rsidR="00157FF0" w:rsidRDefault="00157FF0" w:rsidP="00157FF0">
      <w:pPr>
        <w:shd w:val="clear" w:color="auto" w:fill="FFFFFF"/>
        <w:ind w:right="38"/>
        <w:jc w:val="center"/>
        <w:rPr>
          <w:b/>
          <w:bCs/>
          <w:spacing w:val="2"/>
        </w:rPr>
      </w:pPr>
      <w:r>
        <w:rPr>
          <w:b/>
          <w:bCs/>
          <w:spacing w:val="2"/>
        </w:rPr>
        <w:t>СОВЕТ ДЕПУТАТОВ</w:t>
      </w:r>
    </w:p>
    <w:p w:rsidR="00157FF0" w:rsidRDefault="00157FF0" w:rsidP="00157FF0">
      <w:pPr>
        <w:shd w:val="clear" w:color="auto" w:fill="FFFFFF"/>
        <w:ind w:right="38"/>
        <w:jc w:val="center"/>
        <w:rPr>
          <w:b/>
          <w:bCs/>
          <w:spacing w:val="2"/>
        </w:rPr>
      </w:pPr>
      <w:r>
        <w:rPr>
          <w:b/>
          <w:bCs/>
          <w:spacing w:val="2"/>
        </w:rPr>
        <w:t xml:space="preserve"> ГОРОДСКОГО ПОСЕЛЕНИЯ Р.П.ОКТЯБРЬСКИЙ</w:t>
      </w:r>
    </w:p>
    <w:p w:rsidR="00157FF0" w:rsidRDefault="00157FF0" w:rsidP="00157FF0">
      <w:pPr>
        <w:shd w:val="clear" w:color="auto" w:fill="FFFFFF"/>
        <w:ind w:right="38"/>
        <w:jc w:val="center"/>
        <w:rPr>
          <w:b/>
          <w:bCs/>
          <w:spacing w:val="2"/>
        </w:rPr>
      </w:pPr>
      <w:r>
        <w:rPr>
          <w:b/>
          <w:bCs/>
          <w:spacing w:val="2"/>
        </w:rPr>
        <w:t>ОКТЯБРЬСКОГО МУНИЦИПАЛЬНОГО РАЙОНА</w:t>
      </w:r>
    </w:p>
    <w:p w:rsidR="00157FF0" w:rsidRDefault="00157FF0" w:rsidP="00157FF0">
      <w:pPr>
        <w:shd w:val="clear" w:color="auto" w:fill="FFFFFF"/>
        <w:ind w:right="38"/>
        <w:jc w:val="center"/>
        <w:rPr>
          <w:b/>
          <w:bCs/>
          <w:spacing w:val="2"/>
        </w:rPr>
      </w:pPr>
      <w:r>
        <w:rPr>
          <w:b/>
          <w:bCs/>
          <w:spacing w:val="2"/>
        </w:rPr>
        <w:t>ВОЛГОГРАДСКОЙ ОБЛАСТИ</w:t>
      </w:r>
    </w:p>
    <w:p w:rsidR="00157FF0" w:rsidRDefault="00157FF0" w:rsidP="00157FF0">
      <w:pPr>
        <w:jc w:val="center"/>
        <w:rPr>
          <w:b/>
        </w:rPr>
      </w:pPr>
    </w:p>
    <w:p w:rsidR="00157FF0" w:rsidRDefault="00157FF0" w:rsidP="00157FF0">
      <w:pPr>
        <w:jc w:val="center"/>
        <w:rPr>
          <w:b/>
        </w:rPr>
      </w:pPr>
      <w:proofErr w:type="gramStart"/>
      <w:r>
        <w:rPr>
          <w:b/>
        </w:rPr>
        <w:t>Р</w:t>
      </w:r>
      <w:proofErr w:type="gramEnd"/>
      <w:r>
        <w:rPr>
          <w:b/>
        </w:rPr>
        <w:t xml:space="preserve"> Е Ш Е Н И Е</w:t>
      </w:r>
    </w:p>
    <w:p w:rsidR="00157FF0" w:rsidRDefault="00157FF0" w:rsidP="00157FF0">
      <w:pPr>
        <w:pStyle w:val="ConsNormal"/>
        <w:spacing w:line="240" w:lineRule="exact"/>
        <w:ind w:firstLine="0"/>
        <w:jc w:val="center"/>
        <w:rPr>
          <w:rFonts w:ascii="Times New Roman" w:hAnsi="Times New Roman" w:cs="Times New Roman"/>
          <w:b/>
          <w:sz w:val="24"/>
          <w:szCs w:val="24"/>
        </w:rPr>
      </w:pPr>
      <w:r>
        <w:rPr>
          <w:rFonts w:ascii="Times New Roman" w:hAnsi="Times New Roman" w:cs="Times New Roman"/>
          <w:sz w:val="24"/>
          <w:szCs w:val="24"/>
        </w:rPr>
        <w:t xml:space="preserve"> </w:t>
      </w:r>
    </w:p>
    <w:p w:rsidR="00157FF0" w:rsidRDefault="00157FF0" w:rsidP="00157FF0">
      <w:pPr>
        <w:pStyle w:val="Con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38 сессия 4 созыва</w:t>
      </w:r>
    </w:p>
    <w:p w:rsidR="00157FF0" w:rsidRDefault="00157FF0" w:rsidP="00157FF0">
      <w:pPr>
        <w:pStyle w:val="ConsNormal"/>
        <w:ind w:left="142" w:firstLine="0"/>
        <w:jc w:val="both"/>
        <w:rPr>
          <w:rFonts w:ascii="Times New Roman" w:hAnsi="Times New Roman" w:cs="Times New Roman"/>
          <w:b/>
          <w:sz w:val="24"/>
          <w:szCs w:val="24"/>
        </w:rPr>
      </w:pPr>
      <w:r>
        <w:rPr>
          <w:rFonts w:ascii="Times New Roman" w:hAnsi="Times New Roman" w:cs="Times New Roman"/>
          <w:b/>
          <w:sz w:val="24"/>
          <w:szCs w:val="24"/>
        </w:rPr>
        <w:t xml:space="preserve"> от 22 ноября 2021 года                                                                                      № </w:t>
      </w:r>
      <w:r w:rsidR="003D482A">
        <w:rPr>
          <w:rFonts w:ascii="Times New Roman" w:hAnsi="Times New Roman" w:cs="Times New Roman"/>
          <w:b/>
          <w:sz w:val="24"/>
          <w:szCs w:val="24"/>
        </w:rPr>
        <w:t>38</w:t>
      </w:r>
      <w:r>
        <w:rPr>
          <w:rFonts w:ascii="Times New Roman" w:hAnsi="Times New Roman" w:cs="Times New Roman"/>
          <w:b/>
          <w:sz w:val="24"/>
          <w:szCs w:val="24"/>
        </w:rPr>
        <w:t>-4/</w:t>
      </w:r>
      <w:r w:rsidR="00797B7F">
        <w:rPr>
          <w:rFonts w:ascii="Times New Roman" w:hAnsi="Times New Roman" w:cs="Times New Roman"/>
          <w:b/>
          <w:sz w:val="24"/>
          <w:szCs w:val="24"/>
        </w:rPr>
        <w:t>173</w:t>
      </w:r>
    </w:p>
    <w:p w:rsidR="00157FF0" w:rsidRDefault="00157FF0" w:rsidP="00157FF0">
      <w:pPr>
        <w:pStyle w:val="ConsNormal"/>
        <w:ind w:firstLine="0"/>
        <w:jc w:val="both"/>
        <w:rPr>
          <w:rFonts w:ascii="Times New Roman" w:hAnsi="Times New Roman" w:cs="Times New Roman"/>
          <w:b/>
          <w:sz w:val="24"/>
          <w:szCs w:val="24"/>
        </w:rPr>
      </w:pPr>
    </w:p>
    <w:p w:rsidR="00157FF0" w:rsidRDefault="00157FF0" w:rsidP="00BA445B">
      <w:pPr>
        <w:pStyle w:val="ConsNormal"/>
        <w:spacing w:line="240" w:lineRule="exact"/>
        <w:ind w:firstLine="0"/>
        <w:jc w:val="both"/>
        <w:rPr>
          <w:rFonts w:ascii="Times New Roman" w:hAnsi="Times New Roman" w:cs="Times New Roman"/>
          <w:b/>
          <w:sz w:val="24"/>
          <w:szCs w:val="24"/>
        </w:rPr>
      </w:pPr>
      <w:r w:rsidRPr="00BA445B">
        <w:rPr>
          <w:rFonts w:ascii="Times New Roman" w:hAnsi="Times New Roman" w:cs="Times New Roman"/>
          <w:b/>
          <w:sz w:val="24"/>
          <w:szCs w:val="24"/>
        </w:rPr>
        <w:t xml:space="preserve">          О принятии в первом чтении </w:t>
      </w:r>
      <w:proofErr w:type="gramStart"/>
      <w:r w:rsidRPr="00BA445B">
        <w:rPr>
          <w:rFonts w:ascii="Times New Roman" w:hAnsi="Times New Roman" w:cs="Times New Roman"/>
          <w:b/>
          <w:sz w:val="24"/>
          <w:szCs w:val="24"/>
        </w:rPr>
        <w:t>проекта решения Совета депутатов городского поселения</w:t>
      </w:r>
      <w:proofErr w:type="gramEnd"/>
      <w:r w:rsidRPr="00BA445B">
        <w:rPr>
          <w:rFonts w:ascii="Times New Roman" w:hAnsi="Times New Roman" w:cs="Times New Roman"/>
          <w:b/>
          <w:sz w:val="24"/>
          <w:szCs w:val="24"/>
        </w:rPr>
        <w:t xml:space="preserve"> р.п.Октябрьский Октябрьского муниципального района Волгоградской области</w:t>
      </w:r>
      <w:r w:rsidR="00BA445B">
        <w:rPr>
          <w:rFonts w:ascii="Times New Roman" w:hAnsi="Times New Roman" w:cs="Times New Roman"/>
          <w:b/>
          <w:sz w:val="24"/>
          <w:szCs w:val="24"/>
        </w:rPr>
        <w:t xml:space="preserve"> </w:t>
      </w:r>
      <w:r w:rsidR="00BA445B" w:rsidRPr="00BA445B">
        <w:rPr>
          <w:rFonts w:ascii="Times New Roman" w:hAnsi="Times New Roman" w:cs="Times New Roman"/>
          <w:b/>
          <w:sz w:val="24"/>
          <w:szCs w:val="24"/>
        </w:rPr>
        <w:t>«О бюджете городского поселения р.п. Октябрьский</w:t>
      </w:r>
      <w:r w:rsidR="00BA445B">
        <w:rPr>
          <w:rFonts w:ascii="Times New Roman" w:hAnsi="Times New Roman" w:cs="Times New Roman"/>
          <w:b/>
          <w:sz w:val="24"/>
          <w:szCs w:val="24"/>
        </w:rPr>
        <w:t xml:space="preserve"> </w:t>
      </w:r>
      <w:r w:rsidR="00BA445B" w:rsidRPr="00BA445B">
        <w:rPr>
          <w:rFonts w:ascii="Times New Roman" w:hAnsi="Times New Roman" w:cs="Times New Roman"/>
          <w:b/>
          <w:sz w:val="24"/>
          <w:szCs w:val="24"/>
        </w:rPr>
        <w:t>на 2022 год и на плановый  период 2023 и 2024 годов</w:t>
      </w:r>
    </w:p>
    <w:p w:rsidR="00BA445B" w:rsidRPr="00BA445B" w:rsidRDefault="00BA445B" w:rsidP="00BA445B">
      <w:pPr>
        <w:pStyle w:val="ConsNormal"/>
        <w:spacing w:line="240" w:lineRule="exact"/>
        <w:ind w:firstLine="0"/>
        <w:jc w:val="both"/>
        <w:rPr>
          <w:rFonts w:ascii="Times New Roman" w:hAnsi="Times New Roman" w:cs="Times New Roman"/>
          <w:b/>
          <w:sz w:val="24"/>
          <w:szCs w:val="24"/>
        </w:rPr>
      </w:pPr>
    </w:p>
    <w:p w:rsidR="00BA445B" w:rsidRPr="00BA445B" w:rsidRDefault="00157FF0" w:rsidP="00BA445B">
      <w:pPr>
        <w:pStyle w:val="ConsNormal"/>
        <w:spacing w:line="240" w:lineRule="exact"/>
        <w:ind w:firstLine="0"/>
        <w:rPr>
          <w:rFonts w:ascii="Times New Roman" w:hAnsi="Times New Roman" w:cs="Times New Roman"/>
          <w:sz w:val="24"/>
          <w:szCs w:val="24"/>
        </w:rPr>
      </w:pPr>
      <w:r>
        <w:t xml:space="preserve">          </w:t>
      </w:r>
      <w:r w:rsidRPr="00BA445B">
        <w:rPr>
          <w:rFonts w:ascii="Times New Roman" w:hAnsi="Times New Roman" w:cs="Times New Roman"/>
          <w:sz w:val="24"/>
          <w:szCs w:val="24"/>
        </w:rPr>
        <w:t>Рассмотрев проект решения</w:t>
      </w:r>
      <w:r>
        <w:t xml:space="preserve"> </w:t>
      </w:r>
      <w:r w:rsidR="00BA445B" w:rsidRPr="00BA445B">
        <w:rPr>
          <w:rFonts w:ascii="Times New Roman" w:hAnsi="Times New Roman" w:cs="Times New Roman"/>
          <w:sz w:val="24"/>
          <w:szCs w:val="24"/>
        </w:rPr>
        <w:t>«О бюджете городского поселения р.п. Октябрьский</w:t>
      </w:r>
    </w:p>
    <w:p w:rsidR="00157FF0" w:rsidRDefault="00BA445B" w:rsidP="00BA445B">
      <w:pPr>
        <w:jc w:val="both"/>
      </w:pPr>
      <w:r w:rsidRPr="00BA445B">
        <w:t>на 2022 год и на плановый  период 2023 и 2024 годов</w:t>
      </w:r>
      <w:r w:rsidR="00157FF0" w:rsidRPr="00BA445B">
        <w:t>»,</w:t>
      </w:r>
      <w:r w:rsidR="00157FF0">
        <w:t xml:space="preserve"> представленный Совету депутатов городского поселения р.п.Октябрьский Октябрьского муниципального района Волгоградской области к рассмотрению в первом чтении, Совет депутатов городского поселения р.п. Октябрьский,</w:t>
      </w:r>
    </w:p>
    <w:p w:rsidR="00157FF0" w:rsidRDefault="00157FF0" w:rsidP="00157FF0">
      <w:pPr>
        <w:jc w:val="both"/>
      </w:pPr>
    </w:p>
    <w:p w:rsidR="00157FF0" w:rsidRDefault="00157FF0" w:rsidP="00157FF0">
      <w:pPr>
        <w:pStyle w:val="a3"/>
        <w:rPr>
          <w:b/>
          <w:sz w:val="22"/>
          <w:szCs w:val="22"/>
        </w:rPr>
      </w:pPr>
      <w:r>
        <w:rPr>
          <w:b/>
          <w:sz w:val="22"/>
          <w:szCs w:val="22"/>
        </w:rPr>
        <w:t xml:space="preserve">                                                                     РЕШИЛ</w:t>
      </w:r>
      <w:proofErr w:type="gramStart"/>
      <w:r>
        <w:rPr>
          <w:b/>
          <w:sz w:val="22"/>
          <w:szCs w:val="22"/>
        </w:rPr>
        <w:t xml:space="preserve"> :</w:t>
      </w:r>
      <w:proofErr w:type="gramEnd"/>
    </w:p>
    <w:p w:rsidR="00157FF0" w:rsidRDefault="00157FF0" w:rsidP="00157FF0">
      <w:pPr>
        <w:pStyle w:val="a3"/>
        <w:rPr>
          <w:b/>
          <w:sz w:val="24"/>
        </w:rPr>
      </w:pPr>
    </w:p>
    <w:p w:rsidR="00157FF0" w:rsidRDefault="00157FF0" w:rsidP="00157FF0">
      <w:pPr>
        <w:pStyle w:val="a3"/>
        <w:rPr>
          <w:sz w:val="24"/>
        </w:rPr>
      </w:pPr>
      <w:r>
        <w:rPr>
          <w:sz w:val="24"/>
        </w:rPr>
        <w:t xml:space="preserve">            1.Принять в первом чтении проект решения Совета депутатов городского поселения р.п.Октябрьский Октябрьского муниципального района Волгоградской области « О бюджете городского поселения р.п. Октябрьский на 202</w:t>
      </w:r>
      <w:r w:rsidR="00BA445B">
        <w:rPr>
          <w:sz w:val="24"/>
        </w:rPr>
        <w:t>2</w:t>
      </w:r>
      <w:r>
        <w:rPr>
          <w:sz w:val="24"/>
        </w:rPr>
        <w:t xml:space="preserve"> год и на плановый  период 202</w:t>
      </w:r>
      <w:r w:rsidR="00BA445B">
        <w:rPr>
          <w:sz w:val="24"/>
        </w:rPr>
        <w:t>3</w:t>
      </w:r>
      <w:r>
        <w:rPr>
          <w:sz w:val="24"/>
        </w:rPr>
        <w:t xml:space="preserve"> и 202</w:t>
      </w:r>
      <w:r w:rsidR="00BA445B">
        <w:rPr>
          <w:sz w:val="24"/>
        </w:rPr>
        <w:t>4</w:t>
      </w:r>
      <w:r>
        <w:rPr>
          <w:sz w:val="24"/>
        </w:rPr>
        <w:t xml:space="preserve"> годов».</w:t>
      </w:r>
    </w:p>
    <w:p w:rsidR="00157FF0" w:rsidRDefault="00BA445B" w:rsidP="00157FF0">
      <w:pPr>
        <w:pStyle w:val="2"/>
        <w:widowControl w:val="0"/>
        <w:ind w:firstLine="0"/>
        <w:rPr>
          <w:bCs/>
          <w:color w:val="auto"/>
          <w:sz w:val="24"/>
        </w:rPr>
      </w:pPr>
      <w:r>
        <w:rPr>
          <w:bCs/>
          <w:color w:val="auto"/>
          <w:sz w:val="24"/>
        </w:rPr>
        <w:t xml:space="preserve">            </w:t>
      </w:r>
      <w:r w:rsidR="00157FF0">
        <w:rPr>
          <w:bCs/>
          <w:color w:val="auto"/>
          <w:sz w:val="24"/>
        </w:rPr>
        <w:t xml:space="preserve">1. Утвердить основные характеристики бюджета городского поселения р.п. </w:t>
      </w:r>
      <w:proofErr w:type="gramStart"/>
      <w:r w:rsidR="00157FF0">
        <w:rPr>
          <w:bCs/>
          <w:color w:val="auto"/>
          <w:sz w:val="24"/>
        </w:rPr>
        <w:t>Октябрьский</w:t>
      </w:r>
      <w:proofErr w:type="gramEnd"/>
    </w:p>
    <w:p w:rsidR="00D652CC" w:rsidRPr="00521A62" w:rsidRDefault="00D652CC" w:rsidP="00D652CC">
      <w:pPr>
        <w:pStyle w:val="2"/>
        <w:widowControl w:val="0"/>
        <w:rPr>
          <w:b/>
          <w:bCs/>
          <w:color w:val="auto"/>
          <w:sz w:val="24"/>
        </w:rPr>
      </w:pPr>
      <w:r w:rsidRPr="00521A62">
        <w:rPr>
          <w:bCs/>
          <w:color w:val="auto"/>
          <w:sz w:val="24"/>
        </w:rPr>
        <w:t xml:space="preserve">1.1.  </w:t>
      </w:r>
      <w:r w:rsidRPr="00521A62">
        <w:rPr>
          <w:b/>
          <w:bCs/>
          <w:color w:val="auto"/>
          <w:sz w:val="24"/>
        </w:rPr>
        <w:t>на 20</w:t>
      </w:r>
      <w:r>
        <w:rPr>
          <w:b/>
          <w:bCs/>
          <w:color w:val="auto"/>
          <w:sz w:val="24"/>
        </w:rPr>
        <w:t>22</w:t>
      </w:r>
      <w:r w:rsidRPr="00521A62">
        <w:rPr>
          <w:b/>
          <w:bCs/>
          <w:color w:val="auto"/>
          <w:sz w:val="24"/>
        </w:rPr>
        <w:t xml:space="preserve"> год</w:t>
      </w:r>
      <w:r w:rsidRPr="00521A62">
        <w:rPr>
          <w:bCs/>
          <w:color w:val="auto"/>
          <w:sz w:val="24"/>
        </w:rPr>
        <w:t xml:space="preserve">: </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общий объем доходов </w:t>
      </w:r>
      <w:r w:rsidRPr="00521A62">
        <w:rPr>
          <w:rFonts w:ascii="Times New Roman" w:hAnsi="Times New Roman" w:cs="Times New Roman"/>
          <w:bCs/>
          <w:sz w:val="24"/>
          <w:szCs w:val="24"/>
        </w:rPr>
        <w:t xml:space="preserve">бюджета городского поселения р.п. Октябрьский </w:t>
      </w:r>
      <w:r w:rsidRPr="00521A62">
        <w:rPr>
          <w:rFonts w:ascii="Times New Roman" w:hAnsi="Times New Roman" w:cs="Times New Roman"/>
          <w:sz w:val="24"/>
          <w:szCs w:val="24"/>
        </w:rPr>
        <w:t xml:space="preserve">в сумме </w:t>
      </w:r>
      <w:r>
        <w:rPr>
          <w:rFonts w:ascii="Times New Roman" w:hAnsi="Times New Roman" w:cs="Times New Roman"/>
          <w:b/>
          <w:sz w:val="24"/>
          <w:szCs w:val="24"/>
        </w:rPr>
        <w:t>34347,29896</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рублей</w:t>
      </w:r>
      <w:r w:rsidRPr="00521A62">
        <w:rPr>
          <w:rFonts w:ascii="Times New Roman" w:hAnsi="Times New Roman" w:cs="Times New Roman"/>
          <w:sz w:val="24"/>
          <w:szCs w:val="24"/>
        </w:rPr>
        <w:t>, в том числе:</w:t>
      </w:r>
    </w:p>
    <w:p w:rsidR="00D652CC"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10622,69798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областного бюджета в сумме </w:t>
      </w:r>
      <w:r>
        <w:rPr>
          <w:rFonts w:ascii="Times New Roman" w:hAnsi="Times New Roman" w:cs="Times New Roman"/>
          <w:b/>
          <w:sz w:val="24"/>
          <w:szCs w:val="24"/>
        </w:rPr>
        <w:t>8064,2 тыс</w:t>
      </w:r>
      <w:r w:rsidRPr="0022126D">
        <w:rPr>
          <w:rFonts w:ascii="Times New Roman" w:hAnsi="Times New Roman" w:cs="Times New Roman"/>
          <w:b/>
          <w:sz w:val="24"/>
          <w:szCs w:val="24"/>
        </w:rPr>
        <w:t>. руб</w:t>
      </w:r>
      <w:r w:rsidRPr="00521A62">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w:t>
      </w:r>
      <w:r w:rsidRPr="00521A62">
        <w:rPr>
          <w:rFonts w:ascii="Times New Roman" w:hAnsi="Times New Roman" w:cs="Times New Roman"/>
          <w:sz w:val="24"/>
          <w:szCs w:val="24"/>
        </w:rPr>
        <w:t>.;</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общий объем расходов </w:t>
      </w:r>
      <w:r w:rsidRPr="00521A62">
        <w:rPr>
          <w:rFonts w:ascii="Times New Roman" w:hAnsi="Times New Roman" w:cs="Times New Roman"/>
          <w:bCs/>
          <w:sz w:val="24"/>
          <w:szCs w:val="24"/>
        </w:rPr>
        <w:t xml:space="preserve">бюджета городского поселения р.п. Октябрьский </w:t>
      </w:r>
      <w:r w:rsidRPr="00521A62">
        <w:rPr>
          <w:rFonts w:ascii="Times New Roman" w:hAnsi="Times New Roman" w:cs="Times New Roman"/>
          <w:sz w:val="24"/>
          <w:szCs w:val="24"/>
        </w:rPr>
        <w:t xml:space="preserve">в сумме </w:t>
      </w:r>
      <w:r>
        <w:rPr>
          <w:rFonts w:ascii="Times New Roman" w:hAnsi="Times New Roman" w:cs="Times New Roman"/>
          <w:b/>
          <w:sz w:val="24"/>
          <w:szCs w:val="24"/>
        </w:rPr>
        <w:t>34347,29896</w:t>
      </w:r>
      <w:r w:rsidRPr="00521A62">
        <w:rPr>
          <w:rFonts w:ascii="Times New Roman" w:hAnsi="Times New Roman" w:cs="Times New Roman"/>
          <w:sz w:val="24"/>
          <w:szCs w:val="24"/>
        </w:rPr>
        <w:t xml:space="preserve"> </w:t>
      </w:r>
      <w:r w:rsidRPr="0022126D">
        <w:rPr>
          <w:rFonts w:ascii="Times New Roman" w:hAnsi="Times New Roman" w:cs="Times New Roman"/>
          <w:b/>
          <w:sz w:val="24"/>
          <w:szCs w:val="24"/>
        </w:rPr>
        <w:t>тыс. рублей</w:t>
      </w:r>
      <w:r w:rsidRPr="00521A62">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дефицит бюджета городского поселения р.п.Октябрьский в сумме 0,0 тыс.рублей.</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Pr>
          <w:rFonts w:ascii="Times New Roman" w:hAnsi="Times New Roman" w:cs="Times New Roman"/>
          <w:sz w:val="24"/>
          <w:szCs w:val="24"/>
        </w:rPr>
        <w:t>1.2.</w:t>
      </w:r>
      <w:r w:rsidRPr="00521A62">
        <w:rPr>
          <w:rFonts w:ascii="Times New Roman" w:hAnsi="Times New Roman" w:cs="Times New Roman"/>
          <w:sz w:val="24"/>
          <w:szCs w:val="24"/>
        </w:rPr>
        <w:t xml:space="preserve"> </w:t>
      </w:r>
      <w:r>
        <w:rPr>
          <w:rFonts w:ascii="Times New Roman" w:hAnsi="Times New Roman" w:cs="Times New Roman"/>
          <w:sz w:val="24"/>
          <w:szCs w:val="24"/>
        </w:rPr>
        <w:t xml:space="preserve">Утвердить основные характеристики бюджета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следующих размерах:</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общий объем доходов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33435,711</w:t>
      </w:r>
      <w:r w:rsidRPr="00521A62">
        <w:rPr>
          <w:rFonts w:ascii="Times New Roman" w:hAnsi="Times New Roman" w:cs="Times New Roman"/>
          <w:sz w:val="24"/>
          <w:szCs w:val="24"/>
        </w:rPr>
        <w:t xml:space="preserve"> тыс. рублей,   в том числе:</w:t>
      </w:r>
    </w:p>
    <w:p w:rsidR="00D652CC" w:rsidRPr="00521A62" w:rsidRDefault="00D652CC" w:rsidP="00D652CC">
      <w:pPr>
        <w:pStyle w:val="ConsNormal"/>
        <w:jc w:val="both"/>
        <w:rPr>
          <w:rFonts w:ascii="Times New Roman" w:hAnsi="Times New Roman" w:cs="Times New Roman"/>
          <w:sz w:val="24"/>
          <w:szCs w:val="24"/>
        </w:rPr>
      </w:pPr>
      <w:r w:rsidRPr="000F104C">
        <w:rPr>
          <w:rFonts w:ascii="Times New Roman" w:hAnsi="Times New Roman" w:cs="Times New Roman"/>
          <w:sz w:val="24"/>
          <w:szCs w:val="24"/>
        </w:rPr>
        <w:t xml:space="preserve"> </w:t>
      </w: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10002,39798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областного бюджета в сумме </w:t>
      </w:r>
      <w:r>
        <w:rPr>
          <w:rFonts w:ascii="Times New Roman" w:hAnsi="Times New Roman" w:cs="Times New Roman"/>
          <w:b/>
          <w:sz w:val="24"/>
          <w:szCs w:val="24"/>
        </w:rPr>
        <w:t>7443,9</w:t>
      </w:r>
      <w:r w:rsidRPr="00521A62">
        <w:rPr>
          <w:rFonts w:ascii="Times New Roman" w:hAnsi="Times New Roman" w:cs="Times New Roman"/>
          <w:sz w:val="24"/>
          <w:szCs w:val="24"/>
        </w:rPr>
        <w:t xml:space="preserve"> тыс. руб.;</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тыс. руб.;</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lastRenderedPageBreak/>
        <w:t xml:space="preserve"> общий объем доходов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34719,426</w:t>
      </w:r>
      <w:r w:rsidRPr="00521A62">
        <w:rPr>
          <w:rFonts w:ascii="Times New Roman" w:hAnsi="Times New Roman" w:cs="Times New Roman"/>
          <w:sz w:val="24"/>
          <w:szCs w:val="24"/>
        </w:rPr>
        <w:t xml:space="preserve"> тыс. рублей</w:t>
      </w:r>
      <w:proofErr w:type="gramStart"/>
      <w:r w:rsidRPr="00521A62">
        <w:rPr>
          <w:rFonts w:ascii="Times New Roman" w:hAnsi="Times New Roman" w:cs="Times New Roman"/>
          <w:sz w:val="24"/>
          <w:szCs w:val="24"/>
        </w:rPr>
        <w:t xml:space="preserve"> ,</w:t>
      </w:r>
      <w:proofErr w:type="gramEnd"/>
      <w:r w:rsidRPr="00521A62">
        <w:rPr>
          <w:rFonts w:ascii="Times New Roman" w:hAnsi="Times New Roman" w:cs="Times New Roman"/>
          <w:sz w:val="24"/>
          <w:szCs w:val="24"/>
        </w:rPr>
        <w:t xml:space="preserve"> в том числе:</w:t>
      </w:r>
      <w:r w:rsidRPr="000F104C">
        <w:rPr>
          <w:rFonts w:ascii="Times New Roman" w:hAnsi="Times New Roman" w:cs="Times New Roman"/>
          <w:sz w:val="24"/>
          <w:szCs w:val="24"/>
        </w:rPr>
        <w:t xml:space="preserve"> </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безвозмездные поступления от других бюджетов бюджетной системы Российской Федерации в сумме </w:t>
      </w:r>
      <w:r>
        <w:rPr>
          <w:rFonts w:ascii="Times New Roman" w:hAnsi="Times New Roman" w:cs="Times New Roman"/>
          <w:b/>
          <w:sz w:val="24"/>
          <w:szCs w:val="24"/>
        </w:rPr>
        <w:t>10012,89798</w:t>
      </w:r>
      <w:r w:rsidRPr="0022126D">
        <w:rPr>
          <w:rFonts w:ascii="Times New Roman" w:hAnsi="Times New Roman" w:cs="Times New Roman"/>
          <w:b/>
          <w:sz w:val="24"/>
          <w:szCs w:val="24"/>
        </w:rPr>
        <w:t xml:space="preserve"> тыс.рублей</w:t>
      </w:r>
      <w:r>
        <w:rPr>
          <w:rFonts w:ascii="Times New Roman" w:hAnsi="Times New Roman" w:cs="Times New Roman"/>
          <w:sz w:val="24"/>
          <w:szCs w:val="24"/>
        </w:rPr>
        <w:t>, из них</w:t>
      </w:r>
      <w:r w:rsidRPr="0022126D">
        <w:rPr>
          <w:rFonts w:ascii="Times New Roman" w:hAnsi="Times New Roman" w:cs="Times New Roman"/>
          <w:sz w:val="24"/>
          <w:szCs w:val="24"/>
        </w:rPr>
        <w:t>;</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областного бюджета в сумме </w:t>
      </w:r>
      <w:r>
        <w:rPr>
          <w:rFonts w:ascii="Times New Roman" w:hAnsi="Times New Roman" w:cs="Times New Roman"/>
          <w:b/>
          <w:sz w:val="24"/>
          <w:szCs w:val="24"/>
        </w:rPr>
        <w:t>7454,4</w:t>
      </w:r>
      <w:r w:rsidRPr="00521A62">
        <w:rPr>
          <w:rFonts w:ascii="Times New Roman" w:hAnsi="Times New Roman" w:cs="Times New Roman"/>
          <w:sz w:val="24"/>
          <w:szCs w:val="24"/>
        </w:rPr>
        <w:t xml:space="preserve"> тыс. руб.;</w:t>
      </w:r>
    </w:p>
    <w:p w:rsidR="00D652CC" w:rsidRPr="00521A62"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 из </w:t>
      </w:r>
      <w:r>
        <w:rPr>
          <w:rFonts w:ascii="Times New Roman" w:hAnsi="Times New Roman" w:cs="Times New Roman"/>
          <w:sz w:val="24"/>
          <w:szCs w:val="24"/>
        </w:rPr>
        <w:t>районного</w:t>
      </w:r>
      <w:r w:rsidRPr="00521A62">
        <w:rPr>
          <w:rFonts w:ascii="Times New Roman" w:hAnsi="Times New Roman" w:cs="Times New Roman"/>
          <w:sz w:val="24"/>
          <w:szCs w:val="24"/>
        </w:rPr>
        <w:t xml:space="preserve"> бюджета в сумме </w:t>
      </w:r>
      <w:r>
        <w:rPr>
          <w:rFonts w:ascii="Times New Roman" w:hAnsi="Times New Roman" w:cs="Times New Roman"/>
          <w:b/>
          <w:sz w:val="24"/>
          <w:szCs w:val="24"/>
        </w:rPr>
        <w:t>2558,49798</w:t>
      </w:r>
      <w:r w:rsidRPr="00521A62">
        <w:rPr>
          <w:rFonts w:ascii="Times New Roman" w:hAnsi="Times New Roman" w:cs="Times New Roman"/>
          <w:sz w:val="24"/>
          <w:szCs w:val="24"/>
        </w:rPr>
        <w:t xml:space="preserve"> тыс. руб.;</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 xml:space="preserve">общий объем расходов </w:t>
      </w:r>
      <w:r w:rsidRPr="00521A62">
        <w:rPr>
          <w:rFonts w:ascii="Times New Roman" w:hAnsi="Times New Roman" w:cs="Times New Roman"/>
          <w:bCs/>
          <w:sz w:val="24"/>
          <w:szCs w:val="24"/>
        </w:rPr>
        <w:t>бюджета городского поселения р.п. Октябрьский</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33435,711</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521A62">
        <w:rPr>
          <w:rFonts w:ascii="Times New Roman" w:hAnsi="Times New Roman" w:cs="Times New Roman"/>
          <w:sz w:val="24"/>
          <w:szCs w:val="24"/>
        </w:rPr>
        <w:t xml:space="preserve"> в том числе условно утвержденные расходы в сумме </w:t>
      </w:r>
      <w:r>
        <w:rPr>
          <w:rFonts w:ascii="Times New Roman" w:hAnsi="Times New Roman" w:cs="Times New Roman"/>
          <w:sz w:val="24"/>
          <w:szCs w:val="24"/>
        </w:rPr>
        <w:t>835,896</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 </w:t>
      </w:r>
      <w:r w:rsidRPr="00521A62">
        <w:rPr>
          <w:rFonts w:ascii="Times New Roman" w:hAnsi="Times New Roman" w:cs="Times New Roman"/>
          <w:b/>
          <w:sz w:val="24"/>
          <w:szCs w:val="24"/>
        </w:rPr>
        <w:t xml:space="preserve">на </w:t>
      </w:r>
      <w:r>
        <w:rPr>
          <w:rFonts w:ascii="Times New Roman" w:hAnsi="Times New Roman" w:cs="Times New Roman"/>
          <w:b/>
          <w:sz w:val="24"/>
          <w:szCs w:val="24"/>
        </w:rPr>
        <w:t>2024</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w:t>
      </w:r>
      <w:r>
        <w:rPr>
          <w:rFonts w:ascii="Times New Roman" w:hAnsi="Times New Roman" w:cs="Times New Roman"/>
          <w:sz w:val="24"/>
          <w:szCs w:val="24"/>
        </w:rPr>
        <w:t xml:space="preserve"> </w:t>
      </w:r>
      <w:r>
        <w:rPr>
          <w:rFonts w:ascii="Times New Roman" w:hAnsi="Times New Roman" w:cs="Times New Roman"/>
          <w:b/>
          <w:sz w:val="24"/>
          <w:szCs w:val="24"/>
        </w:rPr>
        <w:t>34719,426</w:t>
      </w:r>
      <w:r w:rsidRPr="00521A62">
        <w:rPr>
          <w:rFonts w:ascii="Times New Roman" w:hAnsi="Times New Roman" w:cs="Times New Roman"/>
          <w:sz w:val="24"/>
          <w:szCs w:val="24"/>
        </w:rPr>
        <w:t xml:space="preserve"> тыс. рублей, в том числе условно утвержденные расходы в сумме </w:t>
      </w:r>
      <w:r>
        <w:rPr>
          <w:rFonts w:ascii="Times New Roman" w:hAnsi="Times New Roman" w:cs="Times New Roman"/>
          <w:sz w:val="24"/>
          <w:szCs w:val="24"/>
        </w:rPr>
        <w:t>1735,971</w:t>
      </w:r>
      <w:r w:rsidRPr="00521A62">
        <w:rPr>
          <w:rFonts w:ascii="Times New Roman" w:hAnsi="Times New Roman" w:cs="Times New Roman"/>
          <w:sz w:val="24"/>
          <w:szCs w:val="24"/>
        </w:rPr>
        <w:t xml:space="preserve"> тыс. рублей;</w:t>
      </w:r>
    </w:p>
    <w:p w:rsidR="00D652CC"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городского поселения р.п.Октябрьский на 2023 год в сумме 0,0 тыс.рублей и на 2024 год в сумме 0,0 тыс.рублей.</w:t>
      </w:r>
    </w:p>
    <w:p w:rsidR="00D652CC" w:rsidRDefault="00D652CC" w:rsidP="00D652CC">
      <w:pPr>
        <w:pStyle w:val="ConsNormal"/>
        <w:jc w:val="both"/>
        <w:rPr>
          <w:rFonts w:ascii="Times New Roman" w:hAnsi="Times New Roman" w:cs="Times New Roman"/>
          <w:sz w:val="24"/>
          <w:szCs w:val="24"/>
        </w:rPr>
      </w:pP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1.3. Утвердить прогноз поступления по налогам, сборам, платежам и поступлениям из других бюджетов бюджетной системы Российской Федерации в бюджет городского поселения р.п.Октябрьский на 2022 год и на плановый период 2023 и 2024 годов согласно </w:t>
      </w:r>
      <w:r w:rsidRPr="00DC1F62">
        <w:rPr>
          <w:rFonts w:ascii="Times New Roman" w:hAnsi="Times New Roman" w:cs="Times New Roman"/>
          <w:b/>
          <w:sz w:val="24"/>
          <w:szCs w:val="24"/>
        </w:rPr>
        <w:t>приложению 1</w:t>
      </w:r>
      <w:r>
        <w:rPr>
          <w:rFonts w:ascii="Times New Roman" w:hAnsi="Times New Roman" w:cs="Times New Roman"/>
          <w:sz w:val="24"/>
          <w:szCs w:val="24"/>
        </w:rPr>
        <w:t xml:space="preserve"> к настоящему решению.</w:t>
      </w:r>
    </w:p>
    <w:p w:rsidR="00D652CC" w:rsidRPr="00521A62" w:rsidRDefault="00D652CC" w:rsidP="00D652CC">
      <w:pPr>
        <w:autoSpaceDE w:val="0"/>
        <w:autoSpaceDN w:val="0"/>
        <w:adjustRightInd w:val="0"/>
        <w:ind w:firstLine="540"/>
        <w:jc w:val="both"/>
      </w:pPr>
      <w:r w:rsidRPr="00521A62">
        <w:t xml:space="preserve">   2.     Установить верхний предел муниципального внутреннего долга городского поселения р.п.Октябрьский по состоянию </w:t>
      </w:r>
      <w:r w:rsidRPr="00521A62">
        <w:rPr>
          <w:b/>
        </w:rPr>
        <w:t>на 1 января 20</w:t>
      </w:r>
      <w:r>
        <w:rPr>
          <w:b/>
        </w:rPr>
        <w:t>23</w:t>
      </w:r>
      <w:r w:rsidRPr="00521A62">
        <w:rPr>
          <w:b/>
        </w:rPr>
        <w:t xml:space="preserve"> года</w:t>
      </w:r>
      <w:r w:rsidRPr="00521A62">
        <w:t xml:space="preserve"> в сумме  0,0 тыс. рублей, в том числе верхний предел долга по муниципальным гарантиям городского поселения р.п.Октябрьский  – 0,0 тыс. рублей; </w:t>
      </w:r>
      <w:r w:rsidRPr="00521A62">
        <w:rPr>
          <w:b/>
        </w:rPr>
        <w:t>на 1 января 20</w:t>
      </w:r>
      <w:r>
        <w:rPr>
          <w:b/>
        </w:rPr>
        <w:t>24</w:t>
      </w:r>
      <w:r w:rsidRPr="00521A62">
        <w:rPr>
          <w:b/>
        </w:rPr>
        <w:t xml:space="preserve"> года</w:t>
      </w:r>
      <w:r w:rsidRPr="00521A62">
        <w:t xml:space="preserve"> - в сумме  0,0 тыс. рублей, в том числе верхний предел долга по муниципальным гарантиям городского поселения р.п.Октябрьский – 0,0 тыс. рублей; </w:t>
      </w:r>
      <w:r w:rsidRPr="00521A62">
        <w:rPr>
          <w:b/>
        </w:rPr>
        <w:t>на 1 января 202</w:t>
      </w:r>
      <w:r>
        <w:rPr>
          <w:b/>
        </w:rPr>
        <w:t>5</w:t>
      </w:r>
      <w:r w:rsidRPr="00521A62">
        <w:rPr>
          <w:b/>
        </w:rPr>
        <w:t xml:space="preserve"> года</w:t>
      </w:r>
      <w:r w:rsidRPr="00521A62">
        <w:t xml:space="preserve"> - в сумме  0,0 тыс. рублей, в том числе верхний предел долга по муниципальным гарантиям городского поселения р.п.Октябрьский – 0,0 тыс. рублей.</w:t>
      </w:r>
    </w:p>
    <w:p w:rsidR="00D652CC" w:rsidRPr="00521A62" w:rsidRDefault="00D652CC" w:rsidP="00D652CC">
      <w:pPr>
        <w:autoSpaceDE w:val="0"/>
        <w:autoSpaceDN w:val="0"/>
        <w:adjustRightInd w:val="0"/>
        <w:ind w:firstLine="540"/>
        <w:jc w:val="both"/>
        <w:rPr>
          <w:b/>
        </w:rPr>
      </w:pPr>
      <w:r w:rsidRPr="00521A62">
        <w:t xml:space="preserve">  Утвердить объем расходов на обслуживание муниципального долга городского поселения р.п.Октябрьский </w:t>
      </w:r>
      <w:r w:rsidRPr="00521A62">
        <w:rPr>
          <w:b/>
        </w:rPr>
        <w:t>на 20</w:t>
      </w:r>
      <w:r>
        <w:rPr>
          <w:b/>
        </w:rPr>
        <w:t>22</w:t>
      </w:r>
      <w:r w:rsidRPr="00521A62">
        <w:rPr>
          <w:b/>
        </w:rPr>
        <w:t xml:space="preserve"> год</w:t>
      </w:r>
      <w:r w:rsidRPr="00521A62">
        <w:t xml:space="preserve"> в сумме   0,0 тыс. рублей, </w:t>
      </w:r>
      <w:r w:rsidRPr="00521A62">
        <w:rPr>
          <w:b/>
        </w:rPr>
        <w:t>на 20</w:t>
      </w:r>
      <w:r>
        <w:rPr>
          <w:b/>
        </w:rPr>
        <w:t>23</w:t>
      </w:r>
      <w:r w:rsidRPr="00521A62">
        <w:rPr>
          <w:b/>
        </w:rPr>
        <w:t xml:space="preserve"> год</w:t>
      </w:r>
      <w:r w:rsidRPr="00521A62">
        <w:t xml:space="preserve"> – 0,0 тыс. рублей, </w:t>
      </w:r>
      <w:r w:rsidRPr="00521A62">
        <w:rPr>
          <w:b/>
        </w:rPr>
        <w:t>на 20</w:t>
      </w:r>
      <w:r>
        <w:rPr>
          <w:b/>
        </w:rPr>
        <w:t>24</w:t>
      </w:r>
      <w:r w:rsidRPr="00521A62">
        <w:rPr>
          <w:b/>
        </w:rPr>
        <w:t xml:space="preserve"> год</w:t>
      </w:r>
      <w:r w:rsidRPr="00521A62">
        <w:t xml:space="preserve"> – 0,0 тыс. рублей.</w:t>
      </w:r>
    </w:p>
    <w:p w:rsidR="00D652CC" w:rsidRPr="00521A62" w:rsidRDefault="00D652CC" w:rsidP="00D652CC">
      <w:pPr>
        <w:ind w:firstLine="708"/>
        <w:jc w:val="both"/>
        <w:rPr>
          <w:bCs/>
        </w:rPr>
      </w:pPr>
      <w:r>
        <w:rPr>
          <w:b/>
        </w:rPr>
        <w:t>3</w:t>
      </w:r>
      <w:r w:rsidRPr="00521A62">
        <w:rPr>
          <w:b/>
        </w:rPr>
        <w:t>.</w:t>
      </w:r>
      <w:r w:rsidRPr="00521A62">
        <w:rPr>
          <w:bCs/>
        </w:rPr>
        <w:t>Установить, что в 20</w:t>
      </w:r>
      <w:r>
        <w:rPr>
          <w:bCs/>
        </w:rPr>
        <w:t>22</w:t>
      </w:r>
      <w:r w:rsidRPr="00521A62">
        <w:rPr>
          <w:bCs/>
        </w:rPr>
        <w:t xml:space="preserve"> году в бюджет городского поселения р.п. Октябрьский подлежит перечислению часть прибыли муниципальных унитарных предприятий, остающейся после уплаты налогов  и иных обязательных платежей, в размере 10 процентов.</w:t>
      </w:r>
    </w:p>
    <w:p w:rsidR="00D652CC" w:rsidRPr="00521A62" w:rsidRDefault="00D652CC" w:rsidP="00D652CC">
      <w:pPr>
        <w:ind w:firstLine="708"/>
        <w:jc w:val="both"/>
        <w:rPr>
          <w:bCs/>
        </w:rPr>
      </w:pPr>
      <w:proofErr w:type="gramStart"/>
      <w:r>
        <w:rPr>
          <w:b/>
        </w:rPr>
        <w:t>4</w:t>
      </w:r>
      <w:r w:rsidRPr="00521A62">
        <w:rPr>
          <w:b/>
        </w:rPr>
        <w:t>.</w:t>
      </w:r>
      <w:r w:rsidRPr="00521A62">
        <w:rPr>
          <w:bCs/>
        </w:rPr>
        <w:t>Средства в валюте Российской Федерации, поступающие во временное распоряжение муниципальных казенных учреждений городского поселения р.п. Октябрьский, в соответствии с законодательными и иными нормативными правовыми актами Российской Федерации и нормативными правовыми актами городского поселения р.п. Октябрьский, учитываются на лицевых счетах, открытых им для этих целей в Октябрьском отделении УФК по Волгоградской области, в установленном порядке.</w:t>
      </w:r>
      <w:proofErr w:type="gramEnd"/>
    </w:p>
    <w:p w:rsidR="00D652CC" w:rsidRPr="00521A62" w:rsidRDefault="00D652CC" w:rsidP="00D652CC">
      <w:pPr>
        <w:pStyle w:val="2"/>
        <w:widowControl w:val="0"/>
        <w:rPr>
          <w:bCs/>
          <w:color w:val="auto"/>
          <w:sz w:val="24"/>
        </w:rPr>
      </w:pPr>
      <w:r w:rsidRPr="00521A62">
        <w:rPr>
          <w:bCs/>
          <w:color w:val="auto"/>
          <w:sz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D652CC" w:rsidRPr="00521A62" w:rsidRDefault="00D652CC" w:rsidP="00D652CC">
      <w:pPr>
        <w:pStyle w:val="2"/>
        <w:widowControl w:val="0"/>
        <w:rPr>
          <w:b/>
          <w:sz w:val="24"/>
        </w:rPr>
      </w:pPr>
      <w:r w:rsidRPr="00521A62">
        <w:rPr>
          <w:bCs/>
          <w:color w:val="auto"/>
          <w:sz w:val="24"/>
        </w:rPr>
        <w:t>Средства, полученные в 20</w:t>
      </w:r>
      <w:r>
        <w:rPr>
          <w:bCs/>
          <w:color w:val="auto"/>
          <w:sz w:val="24"/>
        </w:rPr>
        <w:t>22</w:t>
      </w:r>
      <w:r w:rsidRPr="00521A62">
        <w:rPr>
          <w:bCs/>
          <w:color w:val="auto"/>
          <w:sz w:val="24"/>
        </w:rPr>
        <w:t xml:space="preserve"> году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 Утвердить бюджетные ассигнования бюджета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 и на плановый период 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sz w:val="24"/>
          <w:szCs w:val="24"/>
        </w:rPr>
        <w:t xml:space="preserve"> годов:</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.1.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городского поселения р.п. </w:t>
      </w:r>
      <w:proofErr w:type="gramStart"/>
      <w:r w:rsidRPr="00521A62">
        <w:rPr>
          <w:rFonts w:ascii="Times New Roman" w:hAnsi="Times New Roman" w:cs="Times New Roman"/>
          <w:sz w:val="24"/>
          <w:szCs w:val="24"/>
        </w:rPr>
        <w:t>Октябрьский</w:t>
      </w:r>
      <w:proofErr w:type="gramEnd"/>
      <w:r w:rsidRPr="00521A62">
        <w:rPr>
          <w:rFonts w:ascii="Times New Roman" w:hAnsi="Times New Roman" w:cs="Times New Roman"/>
          <w:sz w:val="24"/>
          <w:szCs w:val="24"/>
        </w:rPr>
        <w:t xml:space="preserve"> </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lastRenderedPageBreak/>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Pr>
          <w:rFonts w:ascii="Times New Roman" w:hAnsi="Times New Roman" w:cs="Times New Roman"/>
          <w:b/>
          <w:sz w:val="24"/>
          <w:szCs w:val="24"/>
        </w:rPr>
        <w:t xml:space="preserve"> и </w:t>
      </w:r>
      <w:r w:rsidRPr="00CB0252">
        <w:rPr>
          <w:rFonts w:ascii="Times New Roman" w:hAnsi="Times New Roman" w:cs="Times New Roman"/>
          <w:b/>
          <w:sz w:val="24"/>
          <w:szCs w:val="24"/>
        </w:rPr>
        <w:t>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2</w:t>
      </w:r>
      <w:r w:rsidRPr="00521A62">
        <w:rPr>
          <w:rFonts w:ascii="Times New Roman" w:hAnsi="Times New Roman" w:cs="Times New Roman"/>
          <w:sz w:val="24"/>
          <w:szCs w:val="24"/>
        </w:rPr>
        <w:t xml:space="preserve"> к настоящему решению;</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Pr>
          <w:rFonts w:ascii="Times New Roman" w:hAnsi="Times New Roman" w:cs="Times New Roman"/>
          <w:sz w:val="24"/>
          <w:szCs w:val="24"/>
        </w:rPr>
        <w:t>5</w:t>
      </w:r>
      <w:r w:rsidRPr="00521A62">
        <w:rPr>
          <w:rFonts w:ascii="Times New Roman" w:hAnsi="Times New Roman" w:cs="Times New Roman"/>
          <w:sz w:val="24"/>
          <w:szCs w:val="24"/>
        </w:rPr>
        <w:t xml:space="preserve">.2.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муниципальным, ведомственным программам городского поселения р.п.Октябрьский и не программным направлениям деятельности) </w:t>
      </w:r>
      <w:r w:rsidRPr="00521A62">
        <w:rPr>
          <w:rFonts w:ascii="Times New Roman" w:hAnsi="Times New Roman" w:cs="Times New Roman"/>
          <w:sz w:val="24"/>
          <w:szCs w:val="24"/>
        </w:rPr>
        <w:t xml:space="preserve">и </w:t>
      </w:r>
      <w:r>
        <w:rPr>
          <w:rFonts w:ascii="Times New Roman" w:hAnsi="Times New Roman" w:cs="Times New Roman"/>
          <w:sz w:val="24"/>
          <w:szCs w:val="24"/>
        </w:rPr>
        <w:t xml:space="preserve">группам </w:t>
      </w:r>
      <w:r w:rsidRPr="00521A62">
        <w:rPr>
          <w:rFonts w:ascii="Times New Roman" w:hAnsi="Times New Roman" w:cs="Times New Roman"/>
          <w:sz w:val="24"/>
          <w:szCs w:val="24"/>
        </w:rPr>
        <w:t>вид</w:t>
      </w:r>
      <w:r>
        <w:rPr>
          <w:rFonts w:ascii="Times New Roman" w:hAnsi="Times New Roman" w:cs="Times New Roman"/>
          <w:sz w:val="24"/>
          <w:szCs w:val="24"/>
        </w:rPr>
        <w:t>ов</w:t>
      </w:r>
      <w:r w:rsidRPr="00521A62">
        <w:rPr>
          <w:rFonts w:ascii="Times New Roman" w:hAnsi="Times New Roman" w:cs="Times New Roman"/>
          <w:sz w:val="24"/>
          <w:szCs w:val="24"/>
        </w:rPr>
        <w:t xml:space="preserve"> расходов классификации расходов бюджета городского поселения р.п. Октябрьский</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sidRPr="00CB0252">
        <w:rPr>
          <w:rFonts w:ascii="Times New Roman" w:hAnsi="Times New Roman" w:cs="Times New Roman"/>
          <w:b/>
          <w:sz w:val="24"/>
          <w:szCs w:val="24"/>
        </w:rPr>
        <w:t xml:space="preserve"> </w:t>
      </w:r>
      <w:r w:rsidRPr="00521A62">
        <w:rPr>
          <w:rFonts w:ascii="Times New Roman" w:hAnsi="Times New Roman" w:cs="Times New Roman"/>
          <w:b/>
          <w:sz w:val="24"/>
          <w:szCs w:val="24"/>
        </w:rPr>
        <w:t>и на плановый период 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sz w:val="24"/>
          <w:szCs w:val="24"/>
        </w:rPr>
        <w:t xml:space="preserve"> годов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3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.3.  распределение бюджетных ассигнований на реализацию муниципальных целевых программ </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napToGrid w:val="0"/>
          <w:sz w:val="24"/>
          <w:szCs w:val="24"/>
        </w:rPr>
        <w:t xml:space="preserve"> </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4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w:t>
      </w:r>
      <w:r>
        <w:rPr>
          <w:rFonts w:ascii="Times New Roman" w:hAnsi="Times New Roman" w:cs="Times New Roman"/>
          <w:sz w:val="24"/>
          <w:szCs w:val="24"/>
        </w:rPr>
        <w:t>4</w:t>
      </w:r>
      <w:r w:rsidRPr="00521A62">
        <w:rPr>
          <w:rFonts w:ascii="Times New Roman" w:hAnsi="Times New Roman" w:cs="Times New Roman"/>
          <w:sz w:val="24"/>
          <w:szCs w:val="24"/>
        </w:rPr>
        <w:t>. распределение бюджетных ассигнований на реализацию ведомственных целевых программ</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sz w:val="24"/>
          <w:szCs w:val="24"/>
        </w:rPr>
        <w:t xml:space="preserve">5 </w:t>
      </w:r>
      <w:r w:rsidRPr="00521A62">
        <w:rPr>
          <w:rFonts w:ascii="Times New Roman" w:hAnsi="Times New Roman" w:cs="Times New Roman"/>
          <w:sz w:val="24"/>
          <w:szCs w:val="24"/>
        </w:rPr>
        <w:t>к настоящему решению;</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w:t>
      </w:r>
      <w:r>
        <w:rPr>
          <w:rFonts w:ascii="Times New Roman" w:hAnsi="Times New Roman" w:cs="Times New Roman"/>
          <w:sz w:val="24"/>
          <w:szCs w:val="24"/>
        </w:rPr>
        <w:t>5</w:t>
      </w:r>
      <w:r w:rsidRPr="00521A62">
        <w:rPr>
          <w:rFonts w:ascii="Times New Roman" w:hAnsi="Times New Roman" w:cs="Times New Roman"/>
          <w:sz w:val="24"/>
          <w:szCs w:val="24"/>
        </w:rPr>
        <w:t xml:space="preserve">. распределение бюджетных ассигнований по разделам, подразделам, целевым статьям и видам расходов, в составе ведомственной структуры расходов бюджета городского поселения р.п. </w:t>
      </w:r>
      <w:proofErr w:type="gramStart"/>
      <w:r w:rsidRPr="00521A62">
        <w:rPr>
          <w:rFonts w:ascii="Times New Roman" w:hAnsi="Times New Roman" w:cs="Times New Roman"/>
          <w:sz w:val="24"/>
          <w:szCs w:val="24"/>
        </w:rPr>
        <w:t>Октябрьский</w:t>
      </w:r>
      <w:proofErr w:type="gramEnd"/>
      <w:r w:rsidRPr="00521A62">
        <w:rPr>
          <w:rFonts w:ascii="Times New Roman" w:hAnsi="Times New Roman" w:cs="Times New Roman"/>
          <w:sz w:val="24"/>
          <w:szCs w:val="24"/>
        </w:rPr>
        <w:t>:</w:t>
      </w:r>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на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w:t>
      </w:r>
      <w:r w:rsidRPr="00521A62">
        <w:rPr>
          <w:rFonts w:ascii="Times New Roman" w:hAnsi="Times New Roman" w:cs="Times New Roman"/>
          <w:sz w:val="24"/>
          <w:szCs w:val="24"/>
        </w:rPr>
        <w:t xml:space="preserve"> 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 xml:space="preserve">6 </w:t>
      </w:r>
      <w:r w:rsidRPr="00521A62">
        <w:rPr>
          <w:rFonts w:ascii="Times New Roman" w:hAnsi="Times New Roman" w:cs="Times New Roman"/>
          <w:sz w:val="24"/>
          <w:szCs w:val="24"/>
        </w:rPr>
        <w:t>к настоящему решению;</w:t>
      </w:r>
      <w:r w:rsidRPr="00F75836">
        <w:rPr>
          <w:rFonts w:ascii="Times New Roman" w:hAnsi="Times New Roman" w:cs="Times New Roman"/>
          <w:sz w:val="24"/>
          <w:szCs w:val="24"/>
        </w:rPr>
        <w:t xml:space="preserve"> </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5.</w:t>
      </w:r>
      <w:r w:rsidRPr="00521A62">
        <w:rPr>
          <w:rFonts w:ascii="Times New Roman" w:hAnsi="Times New Roman" w:cs="Times New Roman"/>
          <w:sz w:val="24"/>
          <w:szCs w:val="24"/>
        </w:rPr>
        <w:t xml:space="preserve">6. общий объем бюджетных ассигнований на исполнение публичных нормативных обязательств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год</w:t>
      </w:r>
      <w:r w:rsidRPr="00521A62">
        <w:rPr>
          <w:rFonts w:ascii="Times New Roman" w:hAnsi="Times New Roman" w:cs="Times New Roman"/>
          <w:sz w:val="24"/>
          <w:szCs w:val="24"/>
        </w:rPr>
        <w:t xml:space="preserve"> – в сумме </w:t>
      </w:r>
      <w:r>
        <w:rPr>
          <w:rFonts w:ascii="Times New Roman" w:hAnsi="Times New Roman" w:cs="Times New Roman"/>
          <w:sz w:val="24"/>
          <w:szCs w:val="24"/>
        </w:rPr>
        <w:t>212,0</w:t>
      </w:r>
      <w:r w:rsidRPr="00521A62">
        <w:rPr>
          <w:rFonts w:ascii="Times New Roman" w:hAnsi="Times New Roman" w:cs="Times New Roman"/>
          <w:sz w:val="24"/>
          <w:szCs w:val="24"/>
        </w:rPr>
        <w:t xml:space="preserve"> тыс. рублей.</w:t>
      </w:r>
    </w:p>
    <w:p w:rsidR="00D652CC" w:rsidRPr="00521A62" w:rsidRDefault="00D652CC" w:rsidP="00D652CC">
      <w:pPr>
        <w:pStyle w:val="ConsNormal"/>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521A62">
        <w:rPr>
          <w:rFonts w:ascii="Times New Roman" w:hAnsi="Times New Roman" w:cs="Times New Roman"/>
          <w:sz w:val="24"/>
          <w:szCs w:val="24"/>
        </w:rPr>
        <w:t xml:space="preserve">Утвердить объем бюджетных ассигнований муниципального дорожного фонда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4131,378</w:t>
      </w:r>
      <w:r w:rsidRPr="00521A62">
        <w:rPr>
          <w:rFonts w:ascii="Times New Roman" w:hAnsi="Times New Roman" w:cs="Times New Roman"/>
          <w:sz w:val="24"/>
          <w:szCs w:val="24"/>
        </w:rPr>
        <w:t xml:space="preserve"> тыс. </w:t>
      </w:r>
      <w:r w:rsidRPr="0012479C">
        <w:rPr>
          <w:rFonts w:ascii="Times New Roman" w:hAnsi="Times New Roman" w:cs="Times New Roman"/>
          <w:b/>
          <w:sz w:val="24"/>
          <w:szCs w:val="24"/>
        </w:rPr>
        <w:t>рублей</w:t>
      </w:r>
      <w:r w:rsidRPr="00521A62">
        <w:rPr>
          <w:rFonts w:ascii="Times New Roman" w:hAnsi="Times New Roman" w:cs="Times New Roman"/>
          <w:sz w:val="24"/>
          <w:szCs w:val="24"/>
        </w:rPr>
        <w:t>,</w:t>
      </w:r>
      <w:r>
        <w:rPr>
          <w:rFonts w:ascii="Times New Roman" w:hAnsi="Times New Roman" w:cs="Times New Roman"/>
          <w:sz w:val="24"/>
          <w:szCs w:val="24"/>
        </w:rPr>
        <w:t xml:space="preserve"> в том числе средств районного бюджета </w:t>
      </w:r>
      <w:r>
        <w:rPr>
          <w:rFonts w:ascii="Times New Roman" w:hAnsi="Times New Roman" w:cs="Times New Roman"/>
          <w:b/>
          <w:sz w:val="24"/>
          <w:szCs w:val="24"/>
        </w:rPr>
        <w:t>0</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на 20</w:t>
      </w:r>
      <w:r>
        <w:rPr>
          <w:rFonts w:ascii="Times New Roman" w:hAnsi="Times New Roman" w:cs="Times New Roman"/>
          <w:b/>
          <w:sz w:val="24"/>
          <w:szCs w:val="24"/>
        </w:rPr>
        <w:t>23</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в сумме </w:t>
      </w:r>
      <w:r>
        <w:rPr>
          <w:rFonts w:ascii="Times New Roman" w:hAnsi="Times New Roman" w:cs="Times New Roman"/>
          <w:b/>
          <w:sz w:val="24"/>
          <w:szCs w:val="24"/>
        </w:rPr>
        <w:t>3908,664</w:t>
      </w:r>
      <w:r w:rsidRPr="00521A62">
        <w:rPr>
          <w:rFonts w:ascii="Times New Roman" w:hAnsi="Times New Roman" w:cs="Times New Roman"/>
          <w:sz w:val="24"/>
          <w:szCs w:val="24"/>
        </w:rPr>
        <w:t xml:space="preserve"> </w:t>
      </w:r>
      <w:r w:rsidRPr="0012479C">
        <w:rPr>
          <w:rFonts w:ascii="Times New Roman" w:hAnsi="Times New Roman" w:cs="Times New Roman"/>
          <w:b/>
          <w:sz w:val="24"/>
          <w:szCs w:val="24"/>
        </w:rPr>
        <w:t>тыс. рублей</w:t>
      </w:r>
      <w:r w:rsidRPr="00521A62">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средств районного бюджета 0 тыс. рублей, </w:t>
      </w:r>
      <w:r w:rsidRPr="00521A62">
        <w:rPr>
          <w:rFonts w:ascii="Times New Roman" w:hAnsi="Times New Roman" w:cs="Times New Roman"/>
          <w:b/>
          <w:sz w:val="24"/>
          <w:szCs w:val="24"/>
        </w:rPr>
        <w:t>на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 </w:t>
      </w:r>
      <w:r w:rsidRPr="00521A62">
        <w:rPr>
          <w:rFonts w:ascii="Times New Roman" w:hAnsi="Times New Roman" w:cs="Times New Roman"/>
          <w:sz w:val="24"/>
          <w:szCs w:val="24"/>
        </w:rPr>
        <w:t>в сумме</w:t>
      </w:r>
      <w:r w:rsidRPr="00521A62">
        <w:rPr>
          <w:rFonts w:ascii="Times New Roman" w:hAnsi="Times New Roman" w:cs="Times New Roman"/>
          <w:b/>
          <w:sz w:val="24"/>
          <w:szCs w:val="24"/>
        </w:rPr>
        <w:t xml:space="preserve"> </w:t>
      </w:r>
      <w:r>
        <w:rPr>
          <w:rFonts w:ascii="Times New Roman" w:hAnsi="Times New Roman" w:cs="Times New Roman"/>
          <w:b/>
          <w:sz w:val="24"/>
          <w:szCs w:val="24"/>
        </w:rPr>
        <w:t>4066,109</w:t>
      </w:r>
      <w:r w:rsidRPr="00521A6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CA30A7">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средств районного бюджета </w:t>
      </w:r>
      <w:r>
        <w:rPr>
          <w:rFonts w:ascii="Times New Roman" w:hAnsi="Times New Roman" w:cs="Times New Roman"/>
          <w:b/>
          <w:sz w:val="24"/>
          <w:szCs w:val="24"/>
        </w:rPr>
        <w:t>0</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proofErr w:type="gramEnd"/>
    </w:p>
    <w:p w:rsidR="00D652CC" w:rsidRDefault="00D652CC" w:rsidP="00D652CC">
      <w:pPr>
        <w:pStyle w:val="ConsNormal"/>
        <w:jc w:val="both"/>
        <w:rPr>
          <w:rFonts w:ascii="Times New Roman" w:hAnsi="Times New Roman" w:cs="Times New Roman"/>
          <w:sz w:val="24"/>
          <w:szCs w:val="24"/>
        </w:rPr>
      </w:pPr>
      <w:r w:rsidRPr="00521A62">
        <w:rPr>
          <w:rFonts w:ascii="Times New Roman" w:hAnsi="Times New Roman" w:cs="Times New Roman"/>
          <w:sz w:val="24"/>
          <w:szCs w:val="24"/>
        </w:rPr>
        <w:t>Направить бюджетные ассигнования муниципального дорожного фонда городского поселения р.п. Октябрьский на осуществление расходов на капитальный ремонт, ремонт и содержание автомобильных дорог общего пользования местного значения</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2</w:t>
      </w:r>
      <w:r>
        <w:rPr>
          <w:rFonts w:ascii="Times New Roman" w:hAnsi="Times New Roman" w:cs="Times New Roman"/>
          <w:sz w:val="24"/>
          <w:szCs w:val="24"/>
        </w:rPr>
        <w:t xml:space="preserve"> </w:t>
      </w:r>
      <w:r w:rsidRPr="0012479C">
        <w:rPr>
          <w:rFonts w:ascii="Times New Roman" w:hAnsi="Times New Roman" w:cs="Times New Roman"/>
          <w:b/>
          <w:sz w:val="24"/>
          <w:szCs w:val="24"/>
        </w:rPr>
        <w:t>году</w:t>
      </w:r>
      <w:r>
        <w:rPr>
          <w:rFonts w:ascii="Times New Roman" w:hAnsi="Times New Roman" w:cs="Times New Roman"/>
          <w:sz w:val="24"/>
          <w:szCs w:val="24"/>
        </w:rPr>
        <w:t xml:space="preserve"> в сумме </w:t>
      </w:r>
      <w:r>
        <w:rPr>
          <w:rFonts w:ascii="Times New Roman" w:hAnsi="Times New Roman" w:cs="Times New Roman"/>
          <w:b/>
          <w:sz w:val="24"/>
          <w:szCs w:val="24"/>
        </w:rPr>
        <w:t>4131,378</w:t>
      </w:r>
      <w:r>
        <w:rPr>
          <w:rFonts w:ascii="Times New Roman" w:hAnsi="Times New Roman" w:cs="Times New Roman"/>
          <w:sz w:val="24"/>
          <w:szCs w:val="24"/>
        </w:rPr>
        <w:t xml:space="preserve"> </w:t>
      </w:r>
      <w:r w:rsidRPr="0012479C">
        <w:rPr>
          <w:rFonts w:ascii="Times New Roman" w:hAnsi="Times New Roman" w:cs="Times New Roman"/>
          <w:b/>
          <w:sz w:val="24"/>
          <w:szCs w:val="24"/>
        </w:rPr>
        <w:t>тыс.рублей</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3</w:t>
      </w:r>
      <w:r w:rsidRPr="0012479C">
        <w:rPr>
          <w:rFonts w:ascii="Times New Roman" w:hAnsi="Times New Roman" w:cs="Times New Roman"/>
          <w:b/>
          <w:sz w:val="24"/>
          <w:szCs w:val="24"/>
        </w:rPr>
        <w:t>году</w:t>
      </w:r>
      <w:r>
        <w:rPr>
          <w:rFonts w:ascii="Times New Roman" w:hAnsi="Times New Roman" w:cs="Times New Roman"/>
          <w:sz w:val="24"/>
          <w:szCs w:val="24"/>
        </w:rPr>
        <w:t xml:space="preserve"> в сумме 3908,664 </w:t>
      </w:r>
      <w:r w:rsidRPr="0012479C">
        <w:rPr>
          <w:rFonts w:ascii="Times New Roman" w:hAnsi="Times New Roman" w:cs="Times New Roman"/>
          <w:b/>
          <w:sz w:val="24"/>
          <w:szCs w:val="24"/>
        </w:rPr>
        <w:t>тыс.рублей</w:t>
      </w:r>
      <w:r>
        <w:rPr>
          <w:rFonts w:ascii="Times New Roman" w:hAnsi="Times New Roman" w:cs="Times New Roman"/>
          <w:sz w:val="24"/>
          <w:szCs w:val="24"/>
        </w:rPr>
        <w:t xml:space="preserve">, в </w:t>
      </w:r>
      <w:r w:rsidRPr="0012479C">
        <w:rPr>
          <w:rFonts w:ascii="Times New Roman" w:hAnsi="Times New Roman" w:cs="Times New Roman"/>
          <w:b/>
          <w:sz w:val="24"/>
          <w:szCs w:val="24"/>
        </w:rPr>
        <w:t>202</w:t>
      </w:r>
      <w:r>
        <w:rPr>
          <w:rFonts w:ascii="Times New Roman" w:hAnsi="Times New Roman" w:cs="Times New Roman"/>
          <w:b/>
          <w:sz w:val="24"/>
          <w:szCs w:val="24"/>
        </w:rPr>
        <w:t>4</w:t>
      </w:r>
      <w:r w:rsidRPr="0012479C">
        <w:rPr>
          <w:rFonts w:ascii="Times New Roman" w:hAnsi="Times New Roman" w:cs="Times New Roman"/>
          <w:b/>
          <w:sz w:val="24"/>
          <w:szCs w:val="24"/>
        </w:rPr>
        <w:t xml:space="preserve"> году</w:t>
      </w:r>
      <w:r>
        <w:rPr>
          <w:rFonts w:ascii="Times New Roman" w:hAnsi="Times New Roman" w:cs="Times New Roman"/>
          <w:sz w:val="24"/>
          <w:szCs w:val="24"/>
        </w:rPr>
        <w:t xml:space="preserve"> в сумме </w:t>
      </w:r>
      <w:r>
        <w:rPr>
          <w:rFonts w:ascii="Times New Roman" w:hAnsi="Times New Roman" w:cs="Times New Roman"/>
          <w:b/>
          <w:sz w:val="24"/>
          <w:szCs w:val="24"/>
        </w:rPr>
        <w:t>4066,109</w:t>
      </w:r>
      <w:r w:rsidRPr="0012479C">
        <w:rPr>
          <w:rFonts w:ascii="Times New Roman" w:hAnsi="Times New Roman" w:cs="Times New Roman"/>
          <w:b/>
          <w:sz w:val="24"/>
          <w:szCs w:val="24"/>
        </w:rPr>
        <w:t xml:space="preserve"> тыс.рублей</w:t>
      </w:r>
      <w:r>
        <w:rPr>
          <w:rFonts w:ascii="Times New Roman" w:hAnsi="Times New Roman" w:cs="Times New Roman"/>
          <w:sz w:val="24"/>
          <w:szCs w:val="24"/>
        </w:rPr>
        <w:t>.</w:t>
      </w:r>
    </w:p>
    <w:p w:rsidR="00D652CC" w:rsidRPr="00521A62" w:rsidRDefault="00D652CC" w:rsidP="00D652CC">
      <w:pPr>
        <w:autoSpaceDE w:val="0"/>
        <w:autoSpaceDN w:val="0"/>
        <w:adjustRightInd w:val="0"/>
        <w:ind w:firstLine="540"/>
        <w:jc w:val="both"/>
        <w:outlineLvl w:val="1"/>
        <w:rPr>
          <w:rFonts w:eastAsia="Calibri"/>
          <w:lang w:eastAsia="en-US"/>
        </w:rPr>
      </w:pPr>
      <w:r>
        <w:rPr>
          <w:rFonts w:eastAsia="Calibri"/>
          <w:lang w:eastAsia="en-US"/>
        </w:rPr>
        <w:t xml:space="preserve">7.Утвердить смету доходов и расходов муниципального дорожного фонда городского поселения р.п.Октябрьский на 2022 год и на плановый период 2023 и 2024 годов согласно </w:t>
      </w:r>
      <w:r w:rsidRPr="00862E6A">
        <w:rPr>
          <w:rFonts w:eastAsia="Calibri"/>
          <w:b/>
          <w:lang w:eastAsia="en-US"/>
        </w:rPr>
        <w:t xml:space="preserve">приложению </w:t>
      </w:r>
      <w:r>
        <w:rPr>
          <w:rFonts w:eastAsia="Calibri"/>
          <w:b/>
          <w:lang w:eastAsia="en-US"/>
        </w:rPr>
        <w:t>7</w:t>
      </w:r>
      <w:r>
        <w:rPr>
          <w:rFonts w:eastAsia="Calibri"/>
          <w:lang w:eastAsia="en-US"/>
        </w:rPr>
        <w:t xml:space="preserve"> к настоящему решению.</w:t>
      </w:r>
    </w:p>
    <w:p w:rsidR="00D652CC" w:rsidRPr="0054323F" w:rsidRDefault="00D652CC" w:rsidP="00D652CC">
      <w:pPr>
        <w:pStyle w:val="Con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54323F">
        <w:rPr>
          <w:rFonts w:ascii="Times New Roman" w:eastAsia="Calibri" w:hAnsi="Times New Roman" w:cs="Times New Roman"/>
          <w:sz w:val="24"/>
          <w:szCs w:val="24"/>
          <w:lang w:eastAsia="en-US"/>
        </w:rPr>
        <w:t xml:space="preserve">. </w:t>
      </w:r>
      <w:proofErr w:type="gramStart"/>
      <w:r w:rsidRPr="0054323F">
        <w:rPr>
          <w:rFonts w:ascii="Times New Roman" w:eastAsia="Calibri" w:hAnsi="Times New Roman" w:cs="Times New Roman"/>
          <w:sz w:val="24"/>
          <w:szCs w:val="24"/>
          <w:lang w:eastAsia="en-US"/>
        </w:rPr>
        <w:t>Глава городского поселения р.п. Октябрьский не вправе принимать решения, приводящие к увеличению в 202</w:t>
      </w:r>
      <w:r>
        <w:rPr>
          <w:rFonts w:ascii="Times New Roman" w:eastAsia="Calibri" w:hAnsi="Times New Roman" w:cs="Times New Roman"/>
          <w:sz w:val="24"/>
          <w:szCs w:val="24"/>
          <w:lang w:eastAsia="en-US"/>
        </w:rPr>
        <w:t>2</w:t>
      </w:r>
      <w:r w:rsidRPr="0054323F">
        <w:rPr>
          <w:rFonts w:ascii="Times New Roman" w:eastAsia="Calibri" w:hAnsi="Times New Roman" w:cs="Times New Roman"/>
          <w:sz w:val="24"/>
          <w:szCs w:val="24"/>
          <w:lang w:eastAsia="en-US"/>
        </w:rPr>
        <w:t xml:space="preserve"> году численности муниципальных служащих, работников муниципальных казенных учреждений городского поселения р.п. Октябрьский, за исключением случаев, когда Федеральным законом от 06.10.2003 г. № 131-ФЗ "Об общих принципах организации местного самоуправления 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D652CC" w:rsidRPr="000B1204" w:rsidRDefault="00D652CC" w:rsidP="00D652CC">
      <w:pPr>
        <w:autoSpaceDE w:val="0"/>
        <w:autoSpaceDN w:val="0"/>
        <w:adjustRightInd w:val="0"/>
        <w:ind w:firstLine="567"/>
        <w:jc w:val="both"/>
      </w:pPr>
      <w:r>
        <w:t>9.</w:t>
      </w:r>
      <w:r w:rsidRPr="000B1204">
        <w:t xml:space="preserve">Установить, что в соответствии с </w:t>
      </w:r>
      <w:hyperlink r:id="rId5" w:history="1">
        <w:r w:rsidRPr="000B1204">
          <w:rPr>
            <w:color w:val="0000FF"/>
          </w:rPr>
          <w:t>пунктом 8 статьи 217</w:t>
        </w:r>
      </w:hyperlink>
      <w:r w:rsidRPr="000B1204">
        <w:t xml:space="preserve"> Бюджетного кодекса Российской Федерации в сводную бюджетную роспись бюджета </w:t>
      </w:r>
      <w:r>
        <w:t>городского поселения р.п.Октябрьский</w:t>
      </w:r>
      <w:r w:rsidRPr="000B1204">
        <w:t xml:space="preserve"> Октябрьского муниципального рай</w:t>
      </w:r>
      <w:r>
        <w:t>она Волгоградской области в 2022</w:t>
      </w:r>
      <w:r w:rsidRPr="000B1204">
        <w:t xml:space="preserve"> году вносятся изменения без внесения изменений в настоящее Решение:</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платежей органами местного самоуправления и казенными </w:t>
      </w:r>
      <w:r w:rsidRPr="000B1204">
        <w:rPr>
          <w:rFonts w:eastAsia="Calibri"/>
          <w:lang w:eastAsia="en-US"/>
        </w:rPr>
        <w:lastRenderedPageBreak/>
        <w:t xml:space="preserve">учреждениями - в пределах общего объема бюджетных ассигнований, предусмотренных главному распорядителю средств бюджета </w:t>
      </w:r>
      <w:r>
        <w:t>городского поселения р.п.Октябрьский</w:t>
      </w:r>
      <w:r w:rsidRPr="000B1204">
        <w:rPr>
          <w:rFonts w:eastAsia="Calibri"/>
          <w:lang w:eastAsia="en-US"/>
        </w:rPr>
        <w:t>;</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 xml:space="preserve">в случае издания Администрацией Волгоградской области правовых актов о распределении межбюджетных трансфертов и (или) заключения соглашений о предоставлении межбюджетных трансфертов бюджету </w:t>
      </w:r>
      <w:r>
        <w:rPr>
          <w:rFonts w:eastAsia="Calibri"/>
          <w:lang w:eastAsia="en-US"/>
        </w:rPr>
        <w:t xml:space="preserve">городского </w:t>
      </w:r>
      <w:r w:rsidRPr="000B1204">
        <w:rPr>
          <w:rFonts w:eastAsia="Calibri"/>
          <w:lang w:eastAsia="en-US"/>
        </w:rPr>
        <w:t xml:space="preserve">поселения </w:t>
      </w:r>
      <w:r>
        <w:rPr>
          <w:rFonts w:eastAsia="Calibri"/>
          <w:lang w:eastAsia="en-US"/>
        </w:rPr>
        <w:t xml:space="preserve">р.п.Октябрьский </w:t>
      </w:r>
      <w:r w:rsidRPr="000B1204">
        <w:rPr>
          <w:rFonts w:eastAsia="Calibri"/>
          <w:lang w:eastAsia="en-US"/>
        </w:rPr>
        <w:t>Октябрьского муниципального района Волгоградской области сверх объемов, утвержденных настоящим Решением;</w:t>
      </w:r>
    </w:p>
    <w:p w:rsidR="00D652CC" w:rsidRPr="000B1204" w:rsidRDefault="00D652CC" w:rsidP="00D652CC">
      <w:pPr>
        <w:autoSpaceDE w:val="0"/>
        <w:autoSpaceDN w:val="0"/>
        <w:adjustRightInd w:val="0"/>
        <w:ind w:firstLine="540"/>
        <w:jc w:val="both"/>
        <w:rPr>
          <w:rFonts w:eastAsia="Calibri"/>
          <w:lang w:eastAsia="en-US"/>
        </w:rPr>
      </w:pPr>
      <w:r w:rsidRPr="000B1204">
        <w:rPr>
          <w:rFonts w:eastAsia="Calibri"/>
          <w:lang w:eastAsia="en-US"/>
        </w:rPr>
        <w:t>в случае недостаточности бюджетных ассигнований на предоставление мер социальной поддержки (за исключением публичных нормативных обязательств),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w:t>
      </w:r>
      <w:r>
        <w:rPr>
          <w:rFonts w:eastAsia="Calibri"/>
          <w:lang w:eastAsia="en-US"/>
        </w:rPr>
        <w:t xml:space="preserve"> городского</w:t>
      </w:r>
      <w:r w:rsidRPr="000B1204">
        <w:rPr>
          <w:rFonts w:eastAsia="Calibri"/>
          <w:lang w:eastAsia="en-US"/>
        </w:rPr>
        <w:t xml:space="preserve"> поселения</w:t>
      </w:r>
      <w:r>
        <w:rPr>
          <w:rFonts w:eastAsia="Calibri"/>
          <w:lang w:eastAsia="en-US"/>
        </w:rPr>
        <w:t xml:space="preserve"> р.п.Октябрьский</w:t>
      </w:r>
      <w:r w:rsidRPr="000B1204">
        <w:rPr>
          <w:rFonts w:eastAsia="Calibri"/>
          <w:lang w:eastAsia="en-US"/>
        </w:rPr>
        <w:t>;</w:t>
      </w:r>
    </w:p>
    <w:p w:rsidR="00D652CC" w:rsidRPr="000B1204" w:rsidRDefault="00D652CC" w:rsidP="00D652CC">
      <w:pPr>
        <w:autoSpaceDE w:val="0"/>
        <w:autoSpaceDN w:val="0"/>
        <w:adjustRightInd w:val="0"/>
        <w:ind w:firstLine="540"/>
        <w:jc w:val="both"/>
        <w:rPr>
          <w:rFonts w:eastAsia="Calibri"/>
          <w:lang w:eastAsia="en-US"/>
        </w:rPr>
      </w:pPr>
      <w:proofErr w:type="gramStart"/>
      <w:r w:rsidRPr="000B1204">
        <w:rPr>
          <w:rFonts w:eastAsia="Calibri"/>
          <w:lang w:eastAsia="en-US"/>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средств бюджета </w:t>
      </w:r>
      <w:r>
        <w:rPr>
          <w:rFonts w:eastAsia="Calibri"/>
          <w:lang w:eastAsia="en-US"/>
        </w:rPr>
        <w:t>городского</w:t>
      </w:r>
      <w:r w:rsidRPr="000B1204">
        <w:rPr>
          <w:rFonts w:eastAsia="Calibri"/>
          <w:lang w:eastAsia="en-US"/>
        </w:rPr>
        <w:t xml:space="preserve"> поселения </w:t>
      </w:r>
      <w:r>
        <w:rPr>
          <w:rFonts w:eastAsia="Calibri"/>
          <w:lang w:eastAsia="en-US"/>
        </w:rPr>
        <w:t xml:space="preserve">р.п.Октябрьский </w:t>
      </w:r>
      <w:r w:rsidRPr="000B1204">
        <w:rPr>
          <w:rFonts w:eastAsia="Calibri"/>
          <w:lang w:eastAsia="en-US"/>
        </w:rPr>
        <w:t>Октябрьского муниципального района в текущем финансовом году.</w:t>
      </w:r>
      <w:proofErr w:type="gramEnd"/>
    </w:p>
    <w:p w:rsidR="00D652CC" w:rsidRPr="00521A62" w:rsidRDefault="00D652CC" w:rsidP="00D652CC">
      <w:pPr>
        <w:widowControl w:val="0"/>
        <w:ind w:firstLine="540"/>
        <w:jc w:val="both"/>
        <w:rPr>
          <w:bCs/>
        </w:rPr>
      </w:pPr>
      <w:proofErr w:type="gramStart"/>
      <w:r>
        <w:rPr>
          <w:bCs/>
        </w:rPr>
        <w:t>10.</w:t>
      </w:r>
      <w:r w:rsidRPr="00521A62">
        <w:rPr>
          <w:bCs/>
        </w:rPr>
        <w:t xml:space="preserve">Предусмотреть в расходной части бюджета городского поселения р.п. Октябрьский по подразделу 0408 "Транспорт" раздела 0400 "Национальная экономика" классификации расходов бюджета городского поселения р.п. Октябрьский субсидии на возмещение недополученных доходов, возникающих при регулировании тарифов на перевозку пассажиров и багажа на автомобильном, водном и железнодорожном транспорте, </w:t>
      </w:r>
      <w:r w:rsidRPr="00521A62">
        <w:rPr>
          <w:b/>
          <w:bCs/>
        </w:rPr>
        <w:t>на 20</w:t>
      </w:r>
      <w:r>
        <w:rPr>
          <w:b/>
          <w:bCs/>
        </w:rPr>
        <w:t>22</w:t>
      </w:r>
      <w:r w:rsidRPr="00521A62">
        <w:rPr>
          <w:b/>
          <w:bCs/>
        </w:rPr>
        <w:t xml:space="preserve"> год</w:t>
      </w:r>
      <w:r w:rsidRPr="00521A62">
        <w:rPr>
          <w:bCs/>
        </w:rPr>
        <w:t xml:space="preserve"> в сумме </w:t>
      </w:r>
      <w:r w:rsidRPr="00521A62">
        <w:rPr>
          <w:b/>
          <w:bCs/>
        </w:rPr>
        <w:t>728,0</w:t>
      </w:r>
      <w:r w:rsidRPr="00521A62">
        <w:rPr>
          <w:bCs/>
        </w:rPr>
        <w:t xml:space="preserve"> тыс.рублей, </w:t>
      </w:r>
      <w:r w:rsidRPr="00521A62">
        <w:rPr>
          <w:b/>
          <w:bCs/>
        </w:rPr>
        <w:t>на 20</w:t>
      </w:r>
      <w:r>
        <w:rPr>
          <w:b/>
          <w:bCs/>
        </w:rPr>
        <w:t>23</w:t>
      </w:r>
      <w:r w:rsidRPr="00521A62">
        <w:rPr>
          <w:b/>
          <w:bCs/>
        </w:rPr>
        <w:t xml:space="preserve"> год – 728,0</w:t>
      </w:r>
      <w:r w:rsidRPr="00521A62">
        <w:rPr>
          <w:bCs/>
        </w:rPr>
        <w:t xml:space="preserve"> тыс.рублей, </w:t>
      </w:r>
      <w:r w:rsidRPr="00521A62">
        <w:rPr>
          <w:b/>
          <w:bCs/>
        </w:rPr>
        <w:t>на 20</w:t>
      </w:r>
      <w:r>
        <w:rPr>
          <w:b/>
          <w:bCs/>
        </w:rPr>
        <w:t>24</w:t>
      </w:r>
      <w:r w:rsidRPr="00521A62">
        <w:rPr>
          <w:b/>
          <w:bCs/>
        </w:rPr>
        <w:t xml:space="preserve"> год</w:t>
      </w:r>
      <w:proofErr w:type="gramEnd"/>
      <w:r w:rsidRPr="00521A62">
        <w:rPr>
          <w:b/>
          <w:bCs/>
        </w:rPr>
        <w:t xml:space="preserve"> – 728,0</w:t>
      </w:r>
      <w:r w:rsidRPr="00521A62">
        <w:rPr>
          <w:bCs/>
        </w:rPr>
        <w:t xml:space="preserve"> тыс.рублей.</w:t>
      </w:r>
    </w:p>
    <w:p w:rsidR="00D652CC" w:rsidRPr="00521A62" w:rsidRDefault="00D652CC" w:rsidP="00D652CC">
      <w:pPr>
        <w:widowControl w:val="0"/>
        <w:jc w:val="both"/>
        <w:rPr>
          <w:rFonts w:eastAsia="Calibri"/>
          <w:lang w:eastAsia="en-US"/>
        </w:rPr>
      </w:pPr>
      <w:r w:rsidRPr="00521A62">
        <w:rPr>
          <w:bCs/>
        </w:rPr>
        <w:t xml:space="preserve">         </w:t>
      </w:r>
      <w:r>
        <w:rPr>
          <w:bCs/>
        </w:rPr>
        <w:t>10</w:t>
      </w:r>
      <w:r w:rsidRPr="00521A62">
        <w:rPr>
          <w:bCs/>
        </w:rPr>
        <w:t xml:space="preserve">.1. Выделение субсидий осуществляет Администрация городского поселения р.п. </w:t>
      </w:r>
      <w:proofErr w:type="gramStart"/>
      <w:r w:rsidRPr="00521A62">
        <w:rPr>
          <w:bCs/>
        </w:rPr>
        <w:t>Октябрьский</w:t>
      </w:r>
      <w:proofErr w:type="gramEnd"/>
      <w:r w:rsidRPr="00521A62">
        <w:rPr>
          <w:bCs/>
        </w:rPr>
        <w:t xml:space="preserve"> на основании отчетов о выполненном объеме перевозок, в порядке, установленном нормативным правовым актом утвержденного главой администрации городского поселения р.п. Октябрьский.</w:t>
      </w:r>
    </w:p>
    <w:p w:rsidR="00D652CC" w:rsidRPr="00521A62" w:rsidRDefault="00D652CC" w:rsidP="00D652CC">
      <w:pPr>
        <w:autoSpaceDE w:val="0"/>
        <w:autoSpaceDN w:val="0"/>
        <w:adjustRightInd w:val="0"/>
        <w:ind w:firstLine="540"/>
        <w:jc w:val="both"/>
        <w:outlineLvl w:val="1"/>
      </w:pPr>
      <w:r>
        <w:rPr>
          <w:rFonts w:eastAsia="Calibri"/>
          <w:lang w:eastAsia="en-US"/>
        </w:rPr>
        <w:t>11</w:t>
      </w:r>
      <w:r w:rsidRPr="00521A62">
        <w:rPr>
          <w:rFonts w:eastAsia="Calibri"/>
          <w:lang w:eastAsia="en-US"/>
        </w:rPr>
        <w:t xml:space="preserve">. </w:t>
      </w:r>
      <w:proofErr w:type="gramStart"/>
      <w:r w:rsidRPr="00521A62">
        <w:rPr>
          <w:rFonts w:eastAsia="Calibri"/>
          <w:lang w:eastAsia="en-US"/>
        </w:rPr>
        <w:t>Неиспользованные по состоянию на 1 января 20</w:t>
      </w:r>
      <w:r>
        <w:rPr>
          <w:rFonts w:eastAsia="Calibri"/>
          <w:lang w:eastAsia="en-US"/>
        </w:rPr>
        <w:t>22</w:t>
      </w:r>
      <w:r w:rsidRPr="00521A62">
        <w:rPr>
          <w:rFonts w:eastAsia="Calibri"/>
          <w:lang w:eastAsia="en-US"/>
        </w:rPr>
        <w:t xml:space="preserve"> года остатки межбюджетных трансфертов, полученных бюджетом городского поселения р.п. Октябрьский  из областного бюджета в форме субвенций, субсидий и иных межбюджетных трансфертов, имеющих целевое назначение (далее - целевые средства),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(далее - администраторы доходов по</w:t>
      </w:r>
      <w:proofErr w:type="gramEnd"/>
      <w:r w:rsidRPr="00521A62">
        <w:rPr>
          <w:rFonts w:eastAsia="Calibri"/>
          <w:lang w:eastAsia="en-US"/>
        </w:rPr>
        <w:t xml:space="preserve"> возврату) до 1 февраля 20</w:t>
      </w:r>
      <w:r>
        <w:rPr>
          <w:rFonts w:eastAsia="Calibri"/>
          <w:lang w:eastAsia="en-US"/>
        </w:rPr>
        <w:t>22</w:t>
      </w:r>
      <w:r w:rsidRPr="00521A62">
        <w:rPr>
          <w:rFonts w:eastAsia="Calibri"/>
          <w:lang w:eastAsia="en-US"/>
        </w:rPr>
        <w:t xml:space="preserve"> года в порядке, установленном Министерством финансов Волгоградской области.</w:t>
      </w:r>
    </w:p>
    <w:p w:rsidR="00D652CC" w:rsidRPr="00521A62" w:rsidRDefault="00D652CC" w:rsidP="00D652CC">
      <w:pPr>
        <w:ind w:firstLine="709"/>
        <w:jc w:val="both"/>
      </w:pPr>
      <w:r w:rsidRPr="00521A62">
        <w:t>1</w:t>
      </w:r>
      <w:r>
        <w:t>2</w:t>
      </w:r>
      <w:r w:rsidRPr="00521A62">
        <w:t xml:space="preserve">. Предусмотреть в бюджете городского поселения р.п. Октябрьский межбюджетные трансферты, передаваемые бюджету Октябрьского муниципального района Волгоградской области для осуществления </w:t>
      </w:r>
      <w:proofErr w:type="gramStart"/>
      <w:r w:rsidRPr="00521A62">
        <w:t>части полномочий органов местного самоуправления городского поселения</w:t>
      </w:r>
      <w:proofErr w:type="gramEnd"/>
      <w:r w:rsidRPr="00521A62">
        <w:t xml:space="preserve"> р.п. Октябрьский </w:t>
      </w:r>
      <w:r w:rsidRPr="00521A62">
        <w:rPr>
          <w:b/>
        </w:rPr>
        <w:t>на 20</w:t>
      </w:r>
      <w:r>
        <w:rPr>
          <w:b/>
        </w:rPr>
        <w:t>22</w:t>
      </w:r>
      <w:r w:rsidRPr="00521A62">
        <w:rPr>
          <w:b/>
        </w:rPr>
        <w:t xml:space="preserve"> г. – 93,537 тыс. руб., на 20</w:t>
      </w:r>
      <w:r>
        <w:rPr>
          <w:b/>
        </w:rPr>
        <w:t>23</w:t>
      </w:r>
      <w:r w:rsidRPr="00521A62">
        <w:rPr>
          <w:b/>
        </w:rPr>
        <w:t xml:space="preserve"> г. –</w:t>
      </w:r>
      <w:r>
        <w:rPr>
          <w:b/>
        </w:rPr>
        <w:t xml:space="preserve"> 93,537 </w:t>
      </w:r>
      <w:r w:rsidRPr="00521A62">
        <w:rPr>
          <w:b/>
        </w:rPr>
        <w:t>тыс. руб., на 20</w:t>
      </w:r>
      <w:r>
        <w:rPr>
          <w:b/>
        </w:rPr>
        <w:t>24</w:t>
      </w:r>
      <w:r w:rsidRPr="00521A62">
        <w:rPr>
          <w:b/>
        </w:rPr>
        <w:t xml:space="preserve"> г. – </w:t>
      </w:r>
      <w:r>
        <w:rPr>
          <w:b/>
        </w:rPr>
        <w:t>93,537</w:t>
      </w:r>
      <w:r w:rsidRPr="00521A62">
        <w:rPr>
          <w:b/>
        </w:rPr>
        <w:t xml:space="preserve"> тыс. руб.</w:t>
      </w:r>
    </w:p>
    <w:p w:rsidR="00D652CC" w:rsidRPr="00521A62" w:rsidRDefault="00D652CC" w:rsidP="00D652CC">
      <w:pPr>
        <w:ind w:firstLine="709"/>
        <w:jc w:val="both"/>
      </w:pPr>
      <w:r w:rsidRPr="00521A62">
        <w:t>1</w:t>
      </w:r>
      <w:r>
        <w:t>3</w:t>
      </w:r>
      <w:r w:rsidRPr="00521A62">
        <w:t xml:space="preserve">. Утвердить программу муниципальных внутренних заимствований городского поселения р.п. Октябрьский </w:t>
      </w:r>
      <w:r w:rsidRPr="00521A62">
        <w:rPr>
          <w:b/>
        </w:rPr>
        <w:t>на 20</w:t>
      </w:r>
      <w:r>
        <w:rPr>
          <w:b/>
        </w:rPr>
        <w:t>22</w:t>
      </w:r>
      <w:r w:rsidRPr="00521A62">
        <w:rPr>
          <w:b/>
        </w:rPr>
        <w:t xml:space="preserve"> год</w:t>
      </w:r>
      <w:r w:rsidRPr="00521A62">
        <w:t xml:space="preserve"> </w:t>
      </w:r>
      <w:r w:rsidRPr="00D62128">
        <w:rPr>
          <w:b/>
        </w:rPr>
        <w:t>и на плановый период</w:t>
      </w:r>
      <w:r w:rsidRPr="00521A62">
        <w:t xml:space="preserve"> </w:t>
      </w:r>
      <w:r w:rsidRPr="00521A62">
        <w:rPr>
          <w:b/>
        </w:rPr>
        <w:t>20</w:t>
      </w:r>
      <w:r>
        <w:rPr>
          <w:b/>
        </w:rPr>
        <w:t>23</w:t>
      </w:r>
      <w:r w:rsidRPr="00521A62">
        <w:rPr>
          <w:b/>
        </w:rPr>
        <w:t xml:space="preserve"> и 20</w:t>
      </w:r>
      <w:r>
        <w:rPr>
          <w:b/>
        </w:rPr>
        <w:t>24</w:t>
      </w:r>
      <w:r w:rsidRPr="00521A62">
        <w:rPr>
          <w:b/>
        </w:rPr>
        <w:t xml:space="preserve"> годов</w:t>
      </w:r>
      <w:r w:rsidRPr="00521A62">
        <w:t xml:space="preserve"> согласно   </w:t>
      </w:r>
      <w:r w:rsidRPr="00521A62">
        <w:rPr>
          <w:b/>
        </w:rPr>
        <w:t xml:space="preserve">приложению </w:t>
      </w:r>
      <w:r>
        <w:rPr>
          <w:b/>
        </w:rPr>
        <w:t>8</w:t>
      </w:r>
      <w:r w:rsidRPr="00521A62">
        <w:t xml:space="preserve"> к настоящему решению </w:t>
      </w:r>
    </w:p>
    <w:p w:rsidR="00D652CC" w:rsidRPr="00521A62" w:rsidRDefault="00D652CC" w:rsidP="00D652CC">
      <w:pPr>
        <w:jc w:val="both"/>
      </w:pPr>
      <w:r w:rsidRPr="00521A62">
        <w:tab/>
        <w:t xml:space="preserve">Муниципальные внутренние заимствования осуществляются в целях финансирования дефицита бюджета городского поселения р.п. </w:t>
      </w:r>
      <w:proofErr w:type="gramStart"/>
      <w:r w:rsidRPr="00521A62">
        <w:t>Октябрьский</w:t>
      </w:r>
      <w:proofErr w:type="gramEnd"/>
      <w:r w:rsidRPr="00521A62">
        <w:t>, а также для погашения долговых обязательств городского поселения р.п. Октябрьский.</w:t>
      </w:r>
      <w:r w:rsidRPr="00521A62">
        <w:tab/>
      </w:r>
    </w:p>
    <w:p w:rsidR="00D652CC" w:rsidRPr="00521A62" w:rsidRDefault="00D652CC" w:rsidP="00D652CC">
      <w:pPr>
        <w:ind w:firstLine="709"/>
        <w:jc w:val="both"/>
      </w:pPr>
      <w:r w:rsidRPr="00521A62">
        <w:t>1</w:t>
      </w:r>
      <w:r>
        <w:t>4</w:t>
      </w:r>
      <w:r w:rsidRPr="00521A62">
        <w:rPr>
          <w:b/>
        </w:rPr>
        <w:t xml:space="preserve">. </w:t>
      </w:r>
      <w:r w:rsidRPr="00521A62">
        <w:t xml:space="preserve">Утвердить источники внутреннего финансирования дефицита бюджета городского поселения р.п. Октябрьский </w:t>
      </w:r>
      <w:r w:rsidRPr="00521A62">
        <w:rPr>
          <w:b/>
        </w:rPr>
        <w:t>на 20</w:t>
      </w:r>
      <w:r>
        <w:rPr>
          <w:b/>
        </w:rPr>
        <w:t>22</w:t>
      </w:r>
      <w:r w:rsidRPr="00521A62">
        <w:rPr>
          <w:b/>
        </w:rPr>
        <w:t xml:space="preserve"> год</w:t>
      </w:r>
      <w:r w:rsidRPr="00521A62">
        <w:t xml:space="preserve"> и на плановый период </w:t>
      </w:r>
      <w:r w:rsidRPr="00521A62">
        <w:rPr>
          <w:b/>
        </w:rPr>
        <w:t>20</w:t>
      </w:r>
      <w:r>
        <w:rPr>
          <w:b/>
        </w:rPr>
        <w:t>23</w:t>
      </w:r>
      <w:r w:rsidRPr="00521A62">
        <w:rPr>
          <w:b/>
        </w:rPr>
        <w:t xml:space="preserve"> и 20</w:t>
      </w:r>
      <w:r>
        <w:rPr>
          <w:b/>
        </w:rPr>
        <w:t>24</w:t>
      </w:r>
      <w:r w:rsidRPr="00521A62">
        <w:rPr>
          <w:b/>
        </w:rPr>
        <w:t xml:space="preserve"> годов</w:t>
      </w:r>
      <w:r w:rsidRPr="00521A62">
        <w:t xml:space="preserve"> </w:t>
      </w:r>
      <w:r>
        <w:t xml:space="preserve">согласно </w:t>
      </w:r>
      <w:r w:rsidRPr="00827F9E">
        <w:rPr>
          <w:b/>
        </w:rPr>
        <w:t>приложению</w:t>
      </w:r>
      <w:r>
        <w:t xml:space="preserve"> </w:t>
      </w:r>
      <w:r w:rsidRPr="000F3AF7">
        <w:rPr>
          <w:b/>
        </w:rPr>
        <w:t>9</w:t>
      </w:r>
      <w:r>
        <w:t xml:space="preserve"> к настоящем</w:t>
      </w:r>
      <w:r w:rsidRPr="00521A62">
        <w:t>у решению.</w:t>
      </w:r>
    </w:p>
    <w:p w:rsidR="00D652CC" w:rsidRPr="008E1907" w:rsidRDefault="00D652CC" w:rsidP="00D652CC">
      <w:pPr>
        <w:pStyle w:val="ConsNormal"/>
        <w:jc w:val="both"/>
        <w:rPr>
          <w:rFonts w:ascii="Times New Roman" w:hAnsi="Times New Roman" w:cs="Times New Roman"/>
          <w:b/>
          <w:sz w:val="24"/>
          <w:szCs w:val="24"/>
        </w:rPr>
      </w:pPr>
      <w:r w:rsidRPr="00521A62">
        <w:rPr>
          <w:rFonts w:ascii="Times New Roman" w:hAnsi="Times New Roman" w:cs="Times New Roman"/>
          <w:sz w:val="24"/>
          <w:szCs w:val="24"/>
        </w:rPr>
        <w:lastRenderedPageBreak/>
        <w:t>1</w:t>
      </w:r>
      <w:r>
        <w:rPr>
          <w:rFonts w:ascii="Times New Roman" w:hAnsi="Times New Roman" w:cs="Times New Roman"/>
          <w:sz w:val="24"/>
          <w:szCs w:val="24"/>
        </w:rPr>
        <w:t>5</w:t>
      </w:r>
      <w:r w:rsidRPr="00521A62">
        <w:rPr>
          <w:rFonts w:ascii="Times New Roman" w:hAnsi="Times New Roman" w:cs="Times New Roman"/>
          <w:sz w:val="24"/>
          <w:szCs w:val="24"/>
        </w:rPr>
        <w:t xml:space="preserve">. </w:t>
      </w:r>
      <w:r>
        <w:rPr>
          <w:rFonts w:ascii="Times New Roman" w:hAnsi="Times New Roman" w:cs="Times New Roman"/>
          <w:sz w:val="24"/>
          <w:szCs w:val="24"/>
        </w:rPr>
        <w:t>У</w:t>
      </w:r>
      <w:r w:rsidRPr="008E1907">
        <w:rPr>
          <w:rFonts w:ascii="Times New Roman" w:hAnsi="Times New Roman" w:cs="Times New Roman"/>
          <w:sz w:val="24"/>
          <w:szCs w:val="24"/>
        </w:rPr>
        <w:t xml:space="preserve">твердить программу приобретения имущества в муниципальную собственность городского поселения р.п. Октябрьский </w:t>
      </w:r>
      <w:r w:rsidRPr="008E1907">
        <w:rPr>
          <w:rFonts w:ascii="Times New Roman" w:hAnsi="Times New Roman" w:cs="Times New Roman"/>
          <w:b/>
          <w:sz w:val="24"/>
          <w:szCs w:val="24"/>
        </w:rPr>
        <w:t>на 202</w:t>
      </w:r>
      <w:r>
        <w:rPr>
          <w:rFonts w:ascii="Times New Roman" w:hAnsi="Times New Roman" w:cs="Times New Roman"/>
          <w:b/>
          <w:sz w:val="24"/>
          <w:szCs w:val="24"/>
        </w:rPr>
        <w:t>2</w:t>
      </w:r>
      <w:r w:rsidRPr="008E1907">
        <w:rPr>
          <w:rFonts w:ascii="Times New Roman" w:hAnsi="Times New Roman" w:cs="Times New Roman"/>
          <w:b/>
          <w:sz w:val="24"/>
          <w:szCs w:val="24"/>
        </w:rPr>
        <w:t xml:space="preserve"> год</w:t>
      </w:r>
      <w:r w:rsidRPr="008E1907">
        <w:rPr>
          <w:rFonts w:ascii="Times New Roman" w:hAnsi="Times New Roman" w:cs="Times New Roman"/>
          <w:sz w:val="24"/>
          <w:szCs w:val="24"/>
        </w:rPr>
        <w:t xml:space="preserve"> согласно  </w:t>
      </w:r>
      <w:r w:rsidRPr="008E1907">
        <w:rPr>
          <w:rFonts w:ascii="Times New Roman" w:hAnsi="Times New Roman" w:cs="Times New Roman"/>
          <w:b/>
          <w:sz w:val="24"/>
          <w:szCs w:val="24"/>
        </w:rPr>
        <w:t>приложению 1</w:t>
      </w:r>
      <w:r>
        <w:rPr>
          <w:rFonts w:ascii="Times New Roman" w:hAnsi="Times New Roman" w:cs="Times New Roman"/>
          <w:b/>
          <w:sz w:val="24"/>
          <w:szCs w:val="24"/>
        </w:rPr>
        <w:t>0</w:t>
      </w:r>
      <w:r w:rsidRPr="008E1907">
        <w:rPr>
          <w:rFonts w:ascii="Times New Roman" w:hAnsi="Times New Roman" w:cs="Times New Roman"/>
          <w:sz w:val="24"/>
          <w:szCs w:val="24"/>
        </w:rPr>
        <w:t xml:space="preserve"> к настоящему решению. </w:t>
      </w:r>
    </w:p>
    <w:p w:rsidR="00D652CC" w:rsidRDefault="00D652CC" w:rsidP="00D652CC">
      <w:pPr>
        <w:pStyle w:val="ConsNormal"/>
        <w:jc w:val="both"/>
        <w:rPr>
          <w:rFonts w:ascii="Times New Roman" w:hAnsi="Times New Roman" w:cs="Times New Roman"/>
          <w:sz w:val="24"/>
          <w:szCs w:val="24"/>
        </w:rPr>
      </w:pPr>
      <w:r w:rsidRPr="00521A62">
        <w:rPr>
          <w:rFonts w:eastAsia="Calibri"/>
          <w:lang w:eastAsia="en-US"/>
        </w:rPr>
        <w:t xml:space="preserve">  1</w:t>
      </w:r>
      <w:r>
        <w:rPr>
          <w:rFonts w:eastAsia="Calibri"/>
          <w:lang w:eastAsia="en-US"/>
        </w:rPr>
        <w:t>6</w:t>
      </w:r>
      <w:r w:rsidRPr="00C64233">
        <w:rPr>
          <w:rFonts w:ascii="Times New Roman" w:eastAsia="Calibri" w:hAnsi="Times New Roman" w:cs="Times New Roman"/>
          <w:sz w:val="24"/>
          <w:szCs w:val="24"/>
          <w:lang w:eastAsia="en-US"/>
        </w:rPr>
        <w:t xml:space="preserve">.  Утвердить предельную штатную численность муниципальных служащих городского поселения р.п. Октябрьский, содержание которых осуществляется за счет средств бюджета городского поселения,  </w:t>
      </w:r>
      <w:proofErr w:type="gramStart"/>
      <w:r w:rsidRPr="00C64233">
        <w:rPr>
          <w:rFonts w:ascii="Times New Roman" w:eastAsia="Calibri" w:hAnsi="Times New Roman" w:cs="Times New Roman"/>
          <w:sz w:val="24"/>
          <w:szCs w:val="24"/>
          <w:lang w:eastAsia="en-US"/>
        </w:rPr>
        <w:t>по</w:t>
      </w:r>
      <w:proofErr w:type="gramEnd"/>
      <w:r w:rsidRPr="00C64233">
        <w:rPr>
          <w:rFonts w:ascii="Times New Roman" w:eastAsia="Calibri" w:hAnsi="Times New Roman" w:cs="Times New Roman"/>
          <w:sz w:val="24"/>
          <w:szCs w:val="24"/>
          <w:lang w:eastAsia="en-US"/>
        </w:rPr>
        <w:t xml:space="preserve"> </w:t>
      </w:r>
      <w:proofErr w:type="gramStart"/>
      <w:r w:rsidRPr="00C64233">
        <w:rPr>
          <w:rFonts w:ascii="Times New Roman" w:eastAsia="Calibri" w:hAnsi="Times New Roman" w:cs="Times New Roman"/>
          <w:sz w:val="24"/>
          <w:szCs w:val="24"/>
          <w:lang w:eastAsia="en-US"/>
        </w:rPr>
        <w:t>главным</w:t>
      </w:r>
      <w:proofErr w:type="gramEnd"/>
      <w:r w:rsidRPr="00C64233">
        <w:rPr>
          <w:rFonts w:ascii="Times New Roman" w:eastAsia="Calibri" w:hAnsi="Times New Roman" w:cs="Times New Roman"/>
          <w:sz w:val="24"/>
          <w:szCs w:val="24"/>
          <w:lang w:eastAsia="en-US"/>
        </w:rPr>
        <w:t xml:space="preserve"> распорядителям средств бюджета городского поселения р.п. Октябрьский </w:t>
      </w:r>
      <w:r w:rsidRPr="00C64233">
        <w:rPr>
          <w:rFonts w:ascii="Times New Roman" w:eastAsia="Calibri" w:hAnsi="Times New Roman" w:cs="Times New Roman"/>
          <w:b/>
          <w:sz w:val="24"/>
          <w:szCs w:val="24"/>
          <w:lang w:eastAsia="en-US"/>
        </w:rPr>
        <w:t>на 202</w:t>
      </w:r>
      <w:r>
        <w:rPr>
          <w:rFonts w:ascii="Times New Roman" w:eastAsia="Calibri" w:hAnsi="Times New Roman" w:cs="Times New Roman"/>
          <w:b/>
          <w:sz w:val="24"/>
          <w:szCs w:val="24"/>
          <w:lang w:eastAsia="en-US"/>
        </w:rPr>
        <w:t>2</w:t>
      </w:r>
      <w:r w:rsidRPr="00C64233">
        <w:rPr>
          <w:rFonts w:ascii="Times New Roman" w:eastAsia="Calibri" w:hAnsi="Times New Roman" w:cs="Times New Roman"/>
          <w:b/>
          <w:sz w:val="24"/>
          <w:szCs w:val="24"/>
          <w:lang w:eastAsia="en-US"/>
        </w:rPr>
        <w:t xml:space="preserve"> год</w:t>
      </w:r>
      <w:r w:rsidRPr="00C64233">
        <w:rPr>
          <w:rFonts w:ascii="Times New Roman" w:eastAsia="Calibri" w:hAnsi="Times New Roman" w:cs="Times New Roman"/>
          <w:sz w:val="24"/>
          <w:szCs w:val="24"/>
          <w:lang w:eastAsia="en-US"/>
        </w:rPr>
        <w:t xml:space="preserve"> согласно </w:t>
      </w:r>
      <w:hyperlink r:id="rId6" w:history="1">
        <w:r w:rsidRPr="00C64233">
          <w:rPr>
            <w:rFonts w:ascii="Times New Roman" w:eastAsia="Calibri" w:hAnsi="Times New Roman" w:cs="Times New Roman"/>
            <w:b/>
            <w:sz w:val="24"/>
            <w:szCs w:val="24"/>
            <w:lang w:eastAsia="en-US"/>
          </w:rPr>
          <w:t>приложению</w:t>
        </w:r>
      </w:hyperlink>
      <w:r w:rsidRPr="00C64233">
        <w:rPr>
          <w:rFonts w:ascii="Times New Roman" w:eastAsia="Calibri" w:hAnsi="Times New Roman" w:cs="Times New Roman"/>
          <w:b/>
          <w:sz w:val="24"/>
          <w:szCs w:val="24"/>
          <w:lang w:eastAsia="en-US"/>
        </w:rPr>
        <w:t xml:space="preserve"> 1</w:t>
      </w:r>
      <w:r>
        <w:rPr>
          <w:rFonts w:ascii="Times New Roman" w:eastAsia="Calibri" w:hAnsi="Times New Roman" w:cs="Times New Roman"/>
          <w:b/>
          <w:sz w:val="24"/>
          <w:szCs w:val="24"/>
          <w:lang w:eastAsia="en-US"/>
        </w:rPr>
        <w:t>1</w:t>
      </w:r>
      <w:r w:rsidRPr="00C64233">
        <w:rPr>
          <w:rFonts w:ascii="Times New Roman" w:eastAsia="Calibri" w:hAnsi="Times New Roman" w:cs="Times New Roman"/>
          <w:sz w:val="24"/>
          <w:szCs w:val="24"/>
          <w:lang w:eastAsia="en-US"/>
        </w:rPr>
        <w:t xml:space="preserve"> к настоящему решению.</w:t>
      </w:r>
      <w:r w:rsidRPr="00E872F9">
        <w:rPr>
          <w:rFonts w:ascii="Times New Roman" w:hAnsi="Times New Roman" w:cs="Times New Roman"/>
          <w:sz w:val="24"/>
          <w:szCs w:val="24"/>
        </w:rPr>
        <w:t xml:space="preserve"> </w:t>
      </w:r>
    </w:p>
    <w:p w:rsidR="00D652CC" w:rsidRDefault="00D652CC" w:rsidP="00D652CC">
      <w:pPr>
        <w:pStyle w:val="ConsNormal"/>
        <w:jc w:val="both"/>
        <w:rPr>
          <w:rFonts w:eastAsia="Calibri"/>
          <w:lang w:eastAsia="en-US"/>
        </w:rPr>
      </w:pPr>
      <w:r w:rsidRPr="00521A62">
        <w:rPr>
          <w:rFonts w:ascii="Times New Roman" w:hAnsi="Times New Roman" w:cs="Times New Roman"/>
          <w:sz w:val="24"/>
          <w:szCs w:val="24"/>
        </w:rPr>
        <w:t>1</w:t>
      </w:r>
      <w:r>
        <w:rPr>
          <w:rFonts w:ascii="Times New Roman" w:hAnsi="Times New Roman" w:cs="Times New Roman"/>
          <w:sz w:val="24"/>
          <w:szCs w:val="24"/>
        </w:rPr>
        <w:t>7</w:t>
      </w:r>
      <w:r w:rsidRPr="00521A62">
        <w:rPr>
          <w:rFonts w:ascii="Times New Roman" w:hAnsi="Times New Roman" w:cs="Times New Roman"/>
          <w:sz w:val="24"/>
          <w:szCs w:val="24"/>
        </w:rPr>
        <w:t xml:space="preserve">. Утвердить программу муниципальных гарантий городского поселения р.п. Октябрьский </w:t>
      </w:r>
      <w:r w:rsidRPr="00521A62">
        <w:rPr>
          <w:rFonts w:ascii="Times New Roman" w:hAnsi="Times New Roman" w:cs="Times New Roman"/>
          <w:b/>
          <w:sz w:val="24"/>
          <w:szCs w:val="24"/>
        </w:rPr>
        <w:t>на 20</w:t>
      </w:r>
      <w:r>
        <w:rPr>
          <w:rFonts w:ascii="Times New Roman" w:hAnsi="Times New Roman" w:cs="Times New Roman"/>
          <w:b/>
          <w:sz w:val="24"/>
          <w:szCs w:val="24"/>
        </w:rPr>
        <w:t>22</w:t>
      </w:r>
      <w:r w:rsidRPr="00521A62">
        <w:rPr>
          <w:rFonts w:ascii="Times New Roman" w:hAnsi="Times New Roman" w:cs="Times New Roman"/>
          <w:b/>
          <w:sz w:val="24"/>
          <w:szCs w:val="24"/>
        </w:rPr>
        <w:t xml:space="preserve"> год</w:t>
      </w:r>
      <w:r w:rsidRPr="00521A62">
        <w:rPr>
          <w:rFonts w:ascii="Times New Roman" w:hAnsi="Times New Roman" w:cs="Times New Roman"/>
          <w:sz w:val="24"/>
          <w:szCs w:val="24"/>
        </w:rPr>
        <w:t xml:space="preserve"> </w:t>
      </w:r>
      <w:r w:rsidRPr="00D62128">
        <w:rPr>
          <w:rFonts w:ascii="Times New Roman" w:hAnsi="Times New Roman" w:cs="Times New Roman"/>
          <w:b/>
          <w:sz w:val="24"/>
          <w:szCs w:val="24"/>
        </w:rPr>
        <w:t>и плановый период</w:t>
      </w:r>
      <w:r w:rsidRPr="00521A62">
        <w:rPr>
          <w:rFonts w:ascii="Times New Roman" w:hAnsi="Times New Roman" w:cs="Times New Roman"/>
          <w:sz w:val="24"/>
          <w:szCs w:val="24"/>
        </w:rPr>
        <w:t xml:space="preserve"> </w:t>
      </w:r>
      <w:r w:rsidRPr="00521A62">
        <w:rPr>
          <w:rFonts w:ascii="Times New Roman" w:hAnsi="Times New Roman" w:cs="Times New Roman"/>
          <w:b/>
          <w:sz w:val="24"/>
          <w:szCs w:val="24"/>
        </w:rPr>
        <w:t>20</w:t>
      </w:r>
      <w:r>
        <w:rPr>
          <w:rFonts w:ascii="Times New Roman" w:hAnsi="Times New Roman" w:cs="Times New Roman"/>
          <w:b/>
          <w:sz w:val="24"/>
          <w:szCs w:val="24"/>
        </w:rPr>
        <w:t>23</w:t>
      </w:r>
      <w:r w:rsidRPr="00521A62">
        <w:rPr>
          <w:rFonts w:ascii="Times New Roman" w:hAnsi="Times New Roman" w:cs="Times New Roman"/>
          <w:b/>
          <w:sz w:val="24"/>
          <w:szCs w:val="24"/>
        </w:rPr>
        <w:t xml:space="preserve"> и 20</w:t>
      </w:r>
      <w:r>
        <w:rPr>
          <w:rFonts w:ascii="Times New Roman" w:hAnsi="Times New Roman" w:cs="Times New Roman"/>
          <w:b/>
          <w:sz w:val="24"/>
          <w:szCs w:val="24"/>
        </w:rPr>
        <w:t>24</w:t>
      </w:r>
      <w:r w:rsidRPr="00521A62">
        <w:rPr>
          <w:rFonts w:ascii="Times New Roman" w:hAnsi="Times New Roman" w:cs="Times New Roman"/>
          <w:b/>
          <w:sz w:val="24"/>
          <w:szCs w:val="24"/>
        </w:rPr>
        <w:t xml:space="preserve"> годов </w:t>
      </w:r>
      <w:r w:rsidRPr="00521A62">
        <w:rPr>
          <w:rFonts w:ascii="Times New Roman" w:hAnsi="Times New Roman" w:cs="Times New Roman"/>
          <w:sz w:val="24"/>
          <w:szCs w:val="24"/>
        </w:rPr>
        <w:t xml:space="preserve">согласно </w:t>
      </w:r>
      <w:r w:rsidRPr="00521A62">
        <w:rPr>
          <w:rFonts w:ascii="Times New Roman" w:hAnsi="Times New Roman" w:cs="Times New Roman"/>
          <w:b/>
          <w:sz w:val="24"/>
          <w:szCs w:val="24"/>
        </w:rPr>
        <w:t xml:space="preserve">приложению </w:t>
      </w:r>
      <w:r>
        <w:rPr>
          <w:rFonts w:ascii="Times New Roman" w:hAnsi="Times New Roman" w:cs="Times New Roman"/>
          <w:b/>
          <w:sz w:val="24"/>
          <w:szCs w:val="24"/>
        </w:rPr>
        <w:t>12</w:t>
      </w:r>
      <w:r w:rsidRPr="00521A62">
        <w:rPr>
          <w:rFonts w:ascii="Times New Roman" w:hAnsi="Times New Roman" w:cs="Times New Roman"/>
          <w:sz w:val="24"/>
          <w:szCs w:val="24"/>
        </w:rPr>
        <w:t xml:space="preserve"> к настоящему решению .</w:t>
      </w:r>
    </w:p>
    <w:p w:rsidR="00D652CC" w:rsidRPr="00521A62" w:rsidRDefault="00D652CC" w:rsidP="00D652CC">
      <w:pPr>
        <w:pStyle w:val="ConsNormal"/>
        <w:ind w:firstLine="0"/>
        <w:jc w:val="both"/>
        <w:rPr>
          <w:rFonts w:ascii="Times New Roman" w:hAnsi="Times New Roman" w:cs="Times New Roman"/>
          <w:sz w:val="24"/>
          <w:szCs w:val="24"/>
        </w:rPr>
      </w:pPr>
      <w:r w:rsidRPr="00521A62">
        <w:rPr>
          <w:rFonts w:ascii="Times New Roman" w:hAnsi="Times New Roman" w:cs="Times New Roman"/>
          <w:b/>
          <w:sz w:val="24"/>
          <w:szCs w:val="24"/>
        </w:rPr>
        <w:t xml:space="preserve">   </w:t>
      </w:r>
      <w:r w:rsidRPr="00521A62">
        <w:rPr>
          <w:rFonts w:ascii="Times New Roman" w:hAnsi="Times New Roman" w:cs="Times New Roman"/>
          <w:sz w:val="24"/>
          <w:szCs w:val="24"/>
        </w:rPr>
        <w:t xml:space="preserve">       1</w:t>
      </w:r>
      <w:r>
        <w:rPr>
          <w:rFonts w:ascii="Times New Roman" w:hAnsi="Times New Roman" w:cs="Times New Roman"/>
          <w:sz w:val="24"/>
          <w:szCs w:val="24"/>
        </w:rPr>
        <w:t>8</w:t>
      </w:r>
      <w:r w:rsidRPr="00521A62">
        <w:rPr>
          <w:rFonts w:ascii="Times New Roman" w:hAnsi="Times New Roman" w:cs="Times New Roman"/>
          <w:sz w:val="24"/>
          <w:szCs w:val="24"/>
        </w:rPr>
        <w:t xml:space="preserve">.  Настоящее Решение вступает в силу с </w:t>
      </w:r>
      <w:r w:rsidRPr="00827F9E">
        <w:rPr>
          <w:rFonts w:ascii="Times New Roman" w:hAnsi="Times New Roman" w:cs="Times New Roman"/>
          <w:b/>
          <w:sz w:val="24"/>
          <w:szCs w:val="24"/>
        </w:rPr>
        <w:t>1 января 202</w:t>
      </w:r>
      <w:r>
        <w:rPr>
          <w:rFonts w:ascii="Times New Roman" w:hAnsi="Times New Roman" w:cs="Times New Roman"/>
          <w:b/>
          <w:sz w:val="24"/>
          <w:szCs w:val="24"/>
        </w:rPr>
        <w:t>2</w:t>
      </w:r>
      <w:r w:rsidRPr="00827F9E">
        <w:rPr>
          <w:rFonts w:ascii="Times New Roman" w:hAnsi="Times New Roman" w:cs="Times New Roman"/>
          <w:b/>
          <w:sz w:val="24"/>
          <w:szCs w:val="24"/>
        </w:rPr>
        <w:t xml:space="preserve"> года</w:t>
      </w:r>
      <w:r w:rsidRPr="00521A62">
        <w:rPr>
          <w:rFonts w:ascii="Times New Roman" w:hAnsi="Times New Roman" w:cs="Times New Roman"/>
          <w:sz w:val="24"/>
          <w:szCs w:val="24"/>
        </w:rPr>
        <w:t>.</w:t>
      </w:r>
    </w:p>
    <w:p w:rsidR="00D652CC" w:rsidRPr="00521A62" w:rsidRDefault="00D652CC" w:rsidP="00D652CC">
      <w:pPr>
        <w:autoSpaceDE w:val="0"/>
        <w:autoSpaceDN w:val="0"/>
        <w:adjustRightInd w:val="0"/>
        <w:ind w:firstLine="708"/>
        <w:jc w:val="both"/>
      </w:pPr>
    </w:p>
    <w:p w:rsidR="00D652CC" w:rsidRPr="00521A62" w:rsidRDefault="00D652CC" w:rsidP="00D652CC">
      <w:pPr>
        <w:autoSpaceDE w:val="0"/>
        <w:autoSpaceDN w:val="0"/>
        <w:adjustRightInd w:val="0"/>
        <w:ind w:firstLine="708"/>
        <w:jc w:val="both"/>
      </w:pPr>
    </w:p>
    <w:p w:rsidR="00D652CC" w:rsidRPr="00521A62" w:rsidRDefault="00D652CC" w:rsidP="00D652CC">
      <w:pPr>
        <w:autoSpaceDE w:val="0"/>
        <w:autoSpaceDN w:val="0"/>
        <w:adjustRightInd w:val="0"/>
        <w:jc w:val="both"/>
      </w:pPr>
    </w:p>
    <w:p w:rsidR="00D652CC" w:rsidRPr="00D652CC" w:rsidRDefault="00D652CC" w:rsidP="00D652CC">
      <w:pPr>
        <w:autoSpaceDE w:val="0"/>
        <w:autoSpaceDN w:val="0"/>
        <w:adjustRightInd w:val="0"/>
        <w:ind w:firstLine="708"/>
        <w:jc w:val="both"/>
        <w:rPr>
          <w:b/>
        </w:rPr>
      </w:pPr>
      <w:r w:rsidRPr="00D652CC">
        <w:rPr>
          <w:b/>
        </w:rPr>
        <w:t>Председатель Совета депутатов</w:t>
      </w:r>
    </w:p>
    <w:p w:rsidR="00D652CC" w:rsidRPr="00D652CC" w:rsidRDefault="00D652CC" w:rsidP="00D652CC">
      <w:pPr>
        <w:autoSpaceDE w:val="0"/>
        <w:autoSpaceDN w:val="0"/>
        <w:adjustRightInd w:val="0"/>
        <w:ind w:firstLine="708"/>
        <w:jc w:val="both"/>
        <w:rPr>
          <w:b/>
        </w:rPr>
      </w:pPr>
      <w:r w:rsidRPr="00D652CC">
        <w:rPr>
          <w:b/>
        </w:rPr>
        <w:t xml:space="preserve">городского поселения р.п. Октябрьский                                        Н.П.Ткаченко                       </w:t>
      </w:r>
    </w:p>
    <w:p w:rsidR="00D652CC" w:rsidRPr="00D652CC" w:rsidRDefault="00D652CC" w:rsidP="00D652CC">
      <w:pPr>
        <w:autoSpaceDE w:val="0"/>
        <w:autoSpaceDN w:val="0"/>
        <w:adjustRightInd w:val="0"/>
        <w:ind w:firstLine="708"/>
        <w:jc w:val="both"/>
        <w:rPr>
          <w:b/>
        </w:rPr>
      </w:pPr>
    </w:p>
    <w:tbl>
      <w:tblPr>
        <w:tblW w:w="8505" w:type="dxa"/>
        <w:tblInd w:w="675" w:type="dxa"/>
        <w:tblLook w:val="01E0"/>
      </w:tblPr>
      <w:tblGrid>
        <w:gridCol w:w="3968"/>
        <w:gridCol w:w="4537"/>
      </w:tblGrid>
      <w:tr w:rsidR="00D652CC" w:rsidRPr="00D652CC" w:rsidTr="00BC127E">
        <w:tc>
          <w:tcPr>
            <w:tcW w:w="3968" w:type="dxa"/>
          </w:tcPr>
          <w:p w:rsidR="00D652CC" w:rsidRPr="00D652CC" w:rsidRDefault="00D652CC" w:rsidP="00BC127E">
            <w:pPr>
              <w:pStyle w:val="ConsNormal"/>
              <w:spacing w:line="240" w:lineRule="exact"/>
              <w:ind w:firstLine="0"/>
              <w:jc w:val="both"/>
              <w:rPr>
                <w:rFonts w:ascii="Times New Roman" w:hAnsi="Times New Roman" w:cs="Times New Roman"/>
                <w:b/>
                <w:sz w:val="24"/>
                <w:szCs w:val="24"/>
              </w:rPr>
            </w:pPr>
            <w:r w:rsidRPr="00D652CC">
              <w:rPr>
                <w:rFonts w:ascii="Times New Roman" w:hAnsi="Times New Roman" w:cs="Times New Roman"/>
                <w:b/>
                <w:sz w:val="24"/>
                <w:szCs w:val="24"/>
              </w:rPr>
              <w:t>Глава городского поселения</w:t>
            </w:r>
          </w:p>
          <w:p w:rsidR="00D652CC" w:rsidRPr="00D652CC" w:rsidRDefault="00D652CC" w:rsidP="00BC127E">
            <w:pPr>
              <w:pStyle w:val="ConsNormal"/>
              <w:spacing w:line="240" w:lineRule="exact"/>
              <w:ind w:firstLine="0"/>
              <w:rPr>
                <w:rFonts w:ascii="Times New Roman" w:hAnsi="Times New Roman" w:cs="Times New Roman"/>
                <w:b/>
                <w:sz w:val="24"/>
                <w:szCs w:val="24"/>
              </w:rPr>
            </w:pPr>
            <w:r w:rsidRPr="00D652CC">
              <w:rPr>
                <w:rFonts w:ascii="Times New Roman" w:hAnsi="Times New Roman" w:cs="Times New Roman"/>
                <w:b/>
                <w:sz w:val="24"/>
                <w:szCs w:val="24"/>
              </w:rPr>
              <w:t xml:space="preserve">р.п. Октябрьский                                                  </w:t>
            </w:r>
          </w:p>
        </w:tc>
        <w:tc>
          <w:tcPr>
            <w:tcW w:w="4537" w:type="dxa"/>
          </w:tcPr>
          <w:p w:rsidR="00D652CC" w:rsidRPr="00D652CC" w:rsidRDefault="00D652CC" w:rsidP="00BC127E">
            <w:pPr>
              <w:pStyle w:val="ConsNormal"/>
              <w:spacing w:line="240" w:lineRule="exact"/>
              <w:ind w:firstLine="0"/>
              <w:jc w:val="center"/>
              <w:rPr>
                <w:rFonts w:ascii="Times New Roman" w:hAnsi="Times New Roman" w:cs="Times New Roman"/>
                <w:b/>
                <w:sz w:val="24"/>
                <w:szCs w:val="24"/>
              </w:rPr>
            </w:pPr>
            <w:r w:rsidRPr="00D652CC">
              <w:rPr>
                <w:rFonts w:ascii="Times New Roman" w:hAnsi="Times New Roman" w:cs="Times New Roman"/>
                <w:b/>
                <w:sz w:val="24"/>
                <w:szCs w:val="24"/>
              </w:rPr>
              <w:t xml:space="preserve">                                         А.С. Стариков</w:t>
            </w:r>
          </w:p>
        </w:tc>
      </w:tr>
    </w:tbl>
    <w:p w:rsidR="00D652CC" w:rsidRPr="00D652CC" w:rsidRDefault="00D652CC" w:rsidP="00D652CC">
      <w:pPr>
        <w:widowControl w:val="0"/>
        <w:rPr>
          <w:b/>
        </w:rPr>
      </w:pPr>
      <w:r w:rsidRPr="00D652CC">
        <w:rPr>
          <w:b/>
        </w:rPr>
        <w:t xml:space="preserve">  </w:t>
      </w:r>
    </w:p>
    <w:p w:rsidR="00D652CC" w:rsidRPr="00D652CC" w:rsidRDefault="00D652CC" w:rsidP="00D652CC">
      <w:pPr>
        <w:widowControl w:val="0"/>
        <w:rPr>
          <w:b/>
        </w:rPr>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Pr="00521A62" w:rsidRDefault="00D652CC" w:rsidP="00D652CC">
      <w:pPr>
        <w:widowControl w:val="0"/>
      </w:pPr>
    </w:p>
    <w:p w:rsidR="00D652CC" w:rsidRPr="00521A62"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D652CC" w:rsidRDefault="00D652CC"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tbl>
      <w:tblPr>
        <w:tblW w:w="9654" w:type="dxa"/>
        <w:tblInd w:w="93" w:type="dxa"/>
        <w:tblLayout w:type="fixed"/>
        <w:tblLook w:val="04A0"/>
      </w:tblPr>
      <w:tblGrid>
        <w:gridCol w:w="2425"/>
        <w:gridCol w:w="1855"/>
        <w:gridCol w:w="697"/>
        <w:gridCol w:w="567"/>
        <w:gridCol w:w="992"/>
        <w:gridCol w:w="1559"/>
        <w:gridCol w:w="1559"/>
      </w:tblGrid>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Приложение №1</w:t>
            </w: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 xml:space="preserve">к решению Совета депутатов </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055324" w:rsidP="00055324">
            <w:pPr>
              <w:rPr>
                <w:color w:val="000000"/>
              </w:rPr>
            </w:pPr>
            <w:r w:rsidRPr="00055324">
              <w:rPr>
                <w:color w:val="000000"/>
              </w:rPr>
              <w:t>городского поселения р.п.Октябрьский</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4110" w:type="dxa"/>
            <w:gridSpan w:val="3"/>
            <w:tcBorders>
              <w:top w:val="nil"/>
              <w:left w:val="nil"/>
              <w:bottom w:val="nil"/>
              <w:right w:val="nil"/>
            </w:tcBorders>
            <w:shd w:val="clear" w:color="auto" w:fill="auto"/>
            <w:noWrap/>
            <w:vAlign w:val="bottom"/>
            <w:hideMark/>
          </w:tcPr>
          <w:p w:rsidR="00055324" w:rsidRPr="00055324" w:rsidRDefault="00F434C1" w:rsidP="00F434C1">
            <w:pPr>
              <w:rPr>
                <w:color w:val="000000"/>
              </w:rPr>
            </w:pPr>
            <w:r w:rsidRPr="00F434C1">
              <w:rPr>
                <w:color w:val="000000"/>
              </w:rPr>
              <w:t>О</w:t>
            </w:r>
            <w:r w:rsidR="00055324" w:rsidRPr="00055324">
              <w:rPr>
                <w:color w:val="000000"/>
              </w:rPr>
              <w:t>т</w:t>
            </w:r>
            <w:r w:rsidRPr="00F434C1">
              <w:rPr>
                <w:color w:val="000000"/>
              </w:rPr>
              <w:t>22</w:t>
            </w:r>
            <w:r w:rsidR="00055324" w:rsidRPr="00055324">
              <w:rPr>
                <w:color w:val="000000"/>
              </w:rPr>
              <w:t xml:space="preserve"> .1</w:t>
            </w:r>
            <w:r w:rsidRPr="00F434C1">
              <w:rPr>
                <w:color w:val="000000"/>
              </w:rPr>
              <w:t>1</w:t>
            </w:r>
            <w:r w:rsidR="00055324" w:rsidRPr="00055324">
              <w:rPr>
                <w:color w:val="000000"/>
              </w:rPr>
              <w:t>.2021 года №</w:t>
            </w:r>
            <w:r w:rsidRPr="00F434C1">
              <w:rPr>
                <w:color w:val="000000"/>
              </w:rPr>
              <w:t>38-4/173</w:t>
            </w:r>
          </w:p>
        </w:tc>
      </w:tr>
      <w:tr w:rsidR="00055324" w:rsidRPr="00055324" w:rsidTr="00F434C1">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56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055324" w:rsidRPr="00055324" w:rsidRDefault="00055324" w:rsidP="00055324">
            <w:pPr>
              <w:rPr>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360"/>
        </w:trPr>
        <w:tc>
          <w:tcPr>
            <w:tcW w:w="4280"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697"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1050"/>
        </w:trPr>
        <w:tc>
          <w:tcPr>
            <w:tcW w:w="9654" w:type="dxa"/>
            <w:gridSpan w:val="7"/>
            <w:tcBorders>
              <w:top w:val="nil"/>
              <w:left w:val="nil"/>
              <w:bottom w:val="nil"/>
              <w:right w:val="nil"/>
            </w:tcBorders>
            <w:shd w:val="clear" w:color="auto" w:fill="auto"/>
            <w:vAlign w:val="center"/>
            <w:hideMark/>
          </w:tcPr>
          <w:p w:rsidR="00055324" w:rsidRPr="00055324" w:rsidRDefault="00055324" w:rsidP="00055324">
            <w:pPr>
              <w:jc w:val="center"/>
              <w:rPr>
                <w:b/>
                <w:bCs/>
                <w:color w:val="000000"/>
              </w:rPr>
            </w:pPr>
            <w:r w:rsidRPr="00055324">
              <w:rPr>
                <w:b/>
                <w:bCs/>
                <w:color w:val="000000"/>
              </w:rPr>
              <w:t>Прогноз поступления по налогам, сборам, платежам и поступлений из других бюджетов бюджетной системы Российской Федерации в бюджет городского поселения р.п.Октябрьский на 2022 год и на плановый период 2023 и 2024 годов</w:t>
            </w:r>
          </w:p>
        </w:tc>
      </w:tr>
      <w:tr w:rsidR="00055324" w:rsidRPr="00055324" w:rsidTr="00055324">
        <w:trPr>
          <w:trHeight w:val="300"/>
        </w:trPr>
        <w:tc>
          <w:tcPr>
            <w:tcW w:w="2425"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2552"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r>
      <w:tr w:rsidR="00055324" w:rsidRPr="00055324" w:rsidTr="00055324">
        <w:trPr>
          <w:trHeight w:val="360"/>
        </w:trPr>
        <w:tc>
          <w:tcPr>
            <w:tcW w:w="2425" w:type="dxa"/>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t> </w:t>
            </w:r>
          </w:p>
        </w:tc>
        <w:tc>
          <w:tcPr>
            <w:tcW w:w="2552" w:type="dxa"/>
            <w:gridSpan w:val="2"/>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t> </w:t>
            </w:r>
          </w:p>
        </w:tc>
        <w:tc>
          <w:tcPr>
            <w:tcW w:w="1559" w:type="dxa"/>
            <w:gridSpan w:val="2"/>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bottom"/>
            <w:hideMark/>
          </w:tcPr>
          <w:p w:rsidR="00055324" w:rsidRPr="00055324" w:rsidRDefault="00055324" w:rsidP="00055324">
            <w:pPr>
              <w:rPr>
                <w:rFonts w:ascii="Calibri" w:hAnsi="Calibri"/>
                <w:color w:val="000000"/>
              </w:rPr>
            </w:pPr>
          </w:p>
        </w:tc>
        <w:tc>
          <w:tcPr>
            <w:tcW w:w="1559" w:type="dxa"/>
            <w:tcBorders>
              <w:top w:val="nil"/>
              <w:left w:val="nil"/>
              <w:bottom w:val="nil"/>
              <w:right w:val="nil"/>
            </w:tcBorders>
            <w:shd w:val="clear" w:color="auto" w:fill="auto"/>
            <w:noWrap/>
            <w:vAlign w:val="center"/>
            <w:hideMark/>
          </w:tcPr>
          <w:p w:rsidR="00055324" w:rsidRPr="00055324" w:rsidRDefault="00055324" w:rsidP="00055324">
            <w:pPr>
              <w:jc w:val="right"/>
              <w:rPr>
                <w:rFonts w:ascii="Times New Roman CYR" w:hAnsi="Times New Roman CYR" w:cs="Times New Roman CYR"/>
                <w:color w:val="000000"/>
              </w:rPr>
            </w:pPr>
            <w:r w:rsidRPr="00055324">
              <w:rPr>
                <w:rFonts w:ascii="Times New Roman CYR" w:hAnsi="Times New Roman CYR" w:cs="Times New Roman CYR"/>
                <w:color w:val="000000"/>
              </w:rPr>
              <w:br/>
              <w:t>(тыс. руб.)</w:t>
            </w:r>
          </w:p>
        </w:tc>
      </w:tr>
      <w:tr w:rsidR="00055324" w:rsidRPr="00055324" w:rsidTr="00055324">
        <w:trPr>
          <w:trHeight w:val="55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 xml:space="preserve">Код бюджетной классификации </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Наименование  доходов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2022 год</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55324" w:rsidRPr="00055324" w:rsidRDefault="00055324" w:rsidP="00055324">
            <w:pPr>
              <w:jc w:val="center"/>
              <w:rPr>
                <w:b/>
                <w:bCs/>
              </w:rPr>
            </w:pPr>
            <w:r w:rsidRPr="00055324">
              <w:rPr>
                <w:b/>
                <w:bCs/>
              </w:rPr>
              <w:t>плановый период</w:t>
            </w:r>
          </w:p>
        </w:tc>
      </w:tr>
      <w:tr w:rsidR="00055324" w:rsidRPr="00055324" w:rsidTr="00055324">
        <w:trPr>
          <w:trHeight w:val="45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2023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55324" w:rsidRPr="00055324" w:rsidRDefault="00055324" w:rsidP="00055324">
            <w:pPr>
              <w:jc w:val="center"/>
              <w:rPr>
                <w:b/>
                <w:bCs/>
              </w:rPr>
            </w:pPr>
            <w:r w:rsidRPr="00055324">
              <w:rPr>
                <w:b/>
                <w:bCs/>
              </w:rPr>
              <w:t>2024год</w:t>
            </w:r>
          </w:p>
        </w:tc>
      </w:tr>
      <w:tr w:rsidR="00055324" w:rsidRPr="00055324" w:rsidTr="00055324">
        <w:trPr>
          <w:trHeight w:val="32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55324" w:rsidRPr="00055324" w:rsidRDefault="00055324" w:rsidP="00055324">
            <w:pPr>
              <w:rPr>
                <w:b/>
                <w:bCs/>
              </w:rPr>
            </w:pPr>
          </w:p>
        </w:tc>
        <w:tc>
          <w:tcPr>
            <w:tcW w:w="1559" w:type="dxa"/>
            <w:vMerge/>
            <w:tcBorders>
              <w:top w:val="nil"/>
              <w:left w:val="single" w:sz="4" w:space="0" w:color="auto"/>
              <w:bottom w:val="single" w:sz="4" w:space="0" w:color="000000"/>
              <w:right w:val="single" w:sz="4" w:space="0" w:color="auto"/>
            </w:tcBorders>
            <w:vAlign w:val="center"/>
            <w:hideMark/>
          </w:tcPr>
          <w:p w:rsidR="00055324" w:rsidRPr="00055324" w:rsidRDefault="00055324" w:rsidP="00055324">
            <w:pPr>
              <w:rPr>
                <w:b/>
                <w:bCs/>
              </w:rPr>
            </w:pPr>
          </w:p>
        </w:tc>
        <w:tc>
          <w:tcPr>
            <w:tcW w:w="1559" w:type="dxa"/>
            <w:vMerge/>
            <w:tcBorders>
              <w:top w:val="nil"/>
              <w:left w:val="single" w:sz="4" w:space="0" w:color="auto"/>
              <w:bottom w:val="single" w:sz="4" w:space="0" w:color="000000"/>
              <w:right w:val="single" w:sz="4" w:space="0" w:color="auto"/>
            </w:tcBorders>
            <w:vAlign w:val="center"/>
            <w:hideMark/>
          </w:tcPr>
          <w:p w:rsidR="00055324" w:rsidRPr="00055324" w:rsidRDefault="00055324" w:rsidP="00055324">
            <w:pPr>
              <w:rPr>
                <w:b/>
                <w:bCs/>
              </w:rPr>
            </w:pPr>
          </w:p>
        </w:tc>
      </w:tr>
      <w:tr w:rsidR="00055324" w:rsidRPr="00055324" w:rsidTr="00055324">
        <w:trPr>
          <w:trHeight w:val="39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1</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rsidR="00055324" w:rsidRPr="00055324" w:rsidRDefault="00055324" w:rsidP="00055324">
            <w:pPr>
              <w:jc w:val="center"/>
              <w:rPr>
                <w:rFonts w:ascii="Times New Roman CYR" w:hAnsi="Times New Roman CYR" w:cs="Times New Roman CYR"/>
                <w:b/>
                <w:bCs/>
                <w:color w:val="000000"/>
              </w:rPr>
            </w:pPr>
            <w:r w:rsidRPr="00055324">
              <w:rPr>
                <w:rFonts w:ascii="Times New Roman CYR" w:hAnsi="Times New Roman CYR" w:cs="Times New Roman CYR"/>
                <w:b/>
                <w:bCs/>
                <w:color w:val="000000"/>
              </w:rPr>
              <w:t>5</w:t>
            </w:r>
          </w:p>
        </w:tc>
      </w:tr>
      <w:tr w:rsidR="00055324" w:rsidRPr="00055324" w:rsidTr="00055324">
        <w:trPr>
          <w:trHeight w:val="7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000 1 00 00000 00 0000 000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23 724,60098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23 433,31302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24 706,52802</w:t>
            </w:r>
          </w:p>
        </w:tc>
      </w:tr>
      <w:tr w:rsidR="00055324" w:rsidRPr="00055324" w:rsidTr="00055324">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000 1 01 00000 00 0000 000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13 554,22298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13 142,54902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14 175,07702</w:t>
            </w:r>
          </w:p>
        </w:tc>
      </w:tr>
      <w:tr w:rsidR="00055324" w:rsidRPr="00055324" w:rsidTr="00055324">
        <w:trPr>
          <w:trHeight w:val="6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13 554,223</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13 142,54902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14 175,07702</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000 1 01 02010 01 0000 110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13 263,72298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12 777,34902</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13 792,17702</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000 1 01 02020 01 0000 110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35,00000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000 1 01 02030 01 0000 110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27,90000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000 1 01 02040 01 0000 110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7,20000</w:t>
            </w:r>
          </w:p>
        </w:tc>
      </w:tr>
      <w:tr w:rsidR="00055324" w:rsidRPr="00055324" w:rsidTr="00055324">
        <w:trPr>
          <w:trHeight w:val="238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000 1 01 02080 01 0000 110 </w:t>
            </w:r>
          </w:p>
        </w:tc>
        <w:tc>
          <w:tcPr>
            <w:tcW w:w="2552" w:type="dxa"/>
            <w:gridSpan w:val="2"/>
            <w:tcBorders>
              <w:top w:val="nil"/>
              <w:left w:val="nil"/>
              <w:bottom w:val="single" w:sz="4" w:space="0" w:color="auto"/>
              <w:right w:val="single" w:sz="8" w:space="0" w:color="auto"/>
            </w:tcBorders>
            <w:shd w:val="clear" w:color="auto" w:fill="auto"/>
            <w:vAlign w:val="bottom"/>
            <w:hideMark/>
          </w:tcPr>
          <w:p w:rsidR="00055324" w:rsidRPr="00055324" w:rsidRDefault="00055324" w:rsidP="00055324">
            <w:r w:rsidRPr="00055324">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gridSpan w:val="2"/>
            <w:tcBorders>
              <w:top w:val="nil"/>
              <w:left w:val="single" w:sz="4" w:space="0" w:color="auto"/>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220,40000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295,10000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312,80000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000 1 03 00000 00 0000 000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1 738,87800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1 739,26400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1 772,95100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Акцизы по подакцизным товарам (продукции), производимым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1 738,87800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1 739,26400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1 772,95100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000 1 03 02230 01 0000 110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786,20000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778,14200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780,60900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000 1 03 02231 01 0000 110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786,20000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778,14200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780,60900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000 1 03 02240 01 0000 110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моторные масла для дизельных и (или) карбюраторных (</w:t>
            </w:r>
            <w:proofErr w:type="spellStart"/>
            <w:r w:rsidRPr="00055324">
              <w:rPr>
                <w:color w:val="000000"/>
              </w:rPr>
              <w:t>инжекторных</w:t>
            </w:r>
            <w:proofErr w:type="spellEnd"/>
            <w:r w:rsidRPr="00055324">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4,35200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4,35900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4,51000</w:t>
            </w:r>
          </w:p>
        </w:tc>
      </w:tr>
      <w:tr w:rsidR="00055324" w:rsidRPr="00055324" w:rsidTr="00055324">
        <w:trPr>
          <w:trHeight w:val="273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000 1 03 02241 01 0000 110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моторные масла для дизельных и (или) карбюраторных (</w:t>
            </w:r>
            <w:proofErr w:type="spellStart"/>
            <w:r w:rsidRPr="00055324">
              <w:rPr>
                <w:color w:val="000000"/>
              </w:rPr>
              <w:t>инжекторных</w:t>
            </w:r>
            <w:proofErr w:type="spellEnd"/>
            <w:r w:rsidRPr="00055324">
              <w:rPr>
                <w:color w:val="000000"/>
              </w:rPr>
              <w:t xml:space="preserve">) двигателей, подлежащие распределению между бюджетами субъектов </w:t>
            </w:r>
            <w:r w:rsidRPr="00055324">
              <w:rPr>
                <w:color w:val="000000"/>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lastRenderedPageBreak/>
              <w:t>4,35200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4,35900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4,51000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000 1 03 02250 01 0000 110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1 046,91100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1 053,18600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1 088,01000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000 1 03 02251 01 0000 110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055324">
              <w:rPr>
                <w:color w:val="000000"/>
              </w:rPr>
              <w:lastRenderedPageBreak/>
              <w:t>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lastRenderedPageBreak/>
              <w:t>1 046,91100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1 053,18600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1 088,01000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000 1 03 02260 01 0000 110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-98,58500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-96,42300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-100,17800</w:t>
            </w:r>
          </w:p>
        </w:tc>
      </w:tr>
      <w:tr w:rsidR="00055324" w:rsidRPr="00055324" w:rsidTr="00055324">
        <w:trPr>
          <w:trHeight w:val="2397"/>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000 1 03 02261 01 0000 110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-98,58500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-96,42300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-100,17800</w:t>
            </w:r>
          </w:p>
        </w:tc>
      </w:tr>
      <w:tr w:rsidR="00055324" w:rsidRPr="00055324" w:rsidTr="00055324">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000 1 05 00000 00 0000 000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2 145,00000</w:t>
            </w:r>
          </w:p>
        </w:tc>
      </w:tr>
      <w:tr w:rsidR="00055324" w:rsidRPr="00055324" w:rsidTr="00055324">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000 1 05 03000 01 0000 110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2 145,00000</w:t>
            </w:r>
          </w:p>
        </w:tc>
      </w:tr>
      <w:tr w:rsidR="00055324" w:rsidRPr="00055324" w:rsidTr="00055324">
        <w:trPr>
          <w:trHeight w:val="84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000 1 05 03010 01 0000 110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1 891,00000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1 975,00000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2 145,00000</w:t>
            </w:r>
          </w:p>
        </w:tc>
      </w:tr>
      <w:tr w:rsidR="00055324" w:rsidRPr="00055324" w:rsidTr="00055324">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000 1 06 00000 00 0000 000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НАЛОГИ НА ИМУЩЕСТВО</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5 085,00000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5 121,00000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5 158,00000</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000 1 06 01000 00 0000 110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840,00000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876,00000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913,00000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000 1 06 01030 13 0000 110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840,00000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876,00000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913,00000</w:t>
            </w:r>
          </w:p>
        </w:tc>
      </w:tr>
      <w:tr w:rsidR="00055324" w:rsidRPr="00055324" w:rsidTr="00055324">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000 1 06 06000 00 0000 110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4 245,00000</w:t>
            </w:r>
          </w:p>
        </w:tc>
      </w:tr>
      <w:tr w:rsidR="00055324" w:rsidRPr="00055324" w:rsidTr="00055324">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000 1 06 06030 00 0000 110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организаций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2 996,00000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3 000,00000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3 000,00000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000 1 06 06033 13 0000 110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организаций,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2 996,00000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3 000,00000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3 000,00000</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000 1 06 06040 00 0000 110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1 245,00000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000 1 06 06043 13 0000 110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Земельный налог с физических лиц, обладающих земельным участком, расположенным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1 245,00000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1 245,00000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000 1 11 00000 00 0000 000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ДОХОДЫ ОТ ИСПОЛЬЗОВАНИЯ ИМУЩЕСТВА, НАХОДЯЩЕГОСЯ В ГОСУДАРСТВЕННОЙ И МУНИЦИПАЛЬНО</w:t>
            </w:r>
            <w:r w:rsidRPr="00055324">
              <w:rPr>
                <w:b/>
                <w:bCs/>
                <w:color w:val="000000"/>
              </w:rPr>
              <w:lastRenderedPageBreak/>
              <w:t>Й СОБСТВЕННОСТИ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lastRenderedPageBreak/>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670,00000</w:t>
            </w:r>
          </w:p>
        </w:tc>
      </w:tr>
      <w:tr w:rsidR="00055324" w:rsidRPr="00055324" w:rsidTr="00055324">
        <w:trPr>
          <w:trHeight w:val="205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000 1 11 05000 00 0000 120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r>
      <w:tr w:rsidR="00055324" w:rsidRPr="00055324" w:rsidTr="00055324">
        <w:trPr>
          <w:trHeight w:val="136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000 1 11 05010 00 0000 120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670,00000</w:t>
            </w:r>
          </w:p>
        </w:tc>
      </w:tr>
      <w:tr w:rsidR="00055324" w:rsidRPr="00055324" w:rsidTr="00055324">
        <w:trPr>
          <w:trHeight w:val="17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000 1 11 05013 13 0000 120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670,00000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lastRenderedPageBreak/>
              <w:t xml:space="preserve">000 1 14 00000 00 0000 000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ДОХОДЫ ОТ ПРОДАЖИ МАТЕРИАЛЬНЫХ И НЕМАТЕРИАЛЬНЫХ АКТИВОВ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12,50000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000 1 14 06000 00 0000 430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находящихся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000 1 14 06010 00 0000 430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государственная собственность на которые не разграничена</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12,50000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000 1 14 06013 13 0000 430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12,50000</w:t>
            </w:r>
          </w:p>
        </w:tc>
      </w:tr>
      <w:tr w:rsidR="00055324" w:rsidRPr="00055324" w:rsidTr="00055324">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000 1 16 00000 00 0000 000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4,00000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000 1 16 02000 02 0000 140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4,00000</w:t>
            </w:r>
          </w:p>
        </w:tc>
      </w:tr>
      <w:tr w:rsidR="00055324" w:rsidRPr="00055324" w:rsidTr="00055324">
        <w:trPr>
          <w:trHeight w:val="10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000 1 16 02020 02 0000 140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4,00000</w:t>
            </w:r>
          </w:p>
        </w:tc>
      </w:tr>
      <w:tr w:rsidR="00055324" w:rsidRPr="00055324" w:rsidTr="0005532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000 1 17 00000 00 0000 000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 xml:space="preserve">ПРОЧИЕ НЕНАЛОГОВЫЕ </w:t>
            </w:r>
            <w:r w:rsidRPr="00055324">
              <w:rPr>
                <w:b/>
                <w:bCs/>
                <w:color w:val="000000"/>
              </w:rPr>
              <w:lastRenderedPageBreak/>
              <w:t>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lastRenderedPageBreak/>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769,00000</w:t>
            </w:r>
          </w:p>
        </w:tc>
      </w:tr>
      <w:tr w:rsidR="00055324" w:rsidRPr="00055324" w:rsidTr="0005532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000 1 17 05000 00 0000 180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неналоговые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r>
      <w:tr w:rsidR="00055324" w:rsidRPr="00055324" w:rsidTr="00055324">
        <w:trPr>
          <w:trHeight w:val="12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000 1 17 05050 13 0000 180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неналоговые доходы бюджетов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769,00000</w:t>
            </w:r>
          </w:p>
        </w:tc>
      </w:tr>
      <w:tr w:rsidR="00055324" w:rsidRPr="00055324" w:rsidTr="00055324">
        <w:trPr>
          <w:trHeight w:val="7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sz w:val="28"/>
                <w:szCs w:val="28"/>
              </w:rPr>
            </w:pPr>
            <w:r w:rsidRPr="00055324">
              <w:rPr>
                <w:b/>
                <w:bCs/>
                <w:color w:val="000000"/>
                <w:sz w:val="28"/>
                <w:szCs w:val="28"/>
              </w:rPr>
              <w:t xml:space="preserve">000 2 00 00000 00 0000 000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sz w:val="28"/>
                <w:szCs w:val="28"/>
              </w:rPr>
            </w:pPr>
            <w:r w:rsidRPr="00055324">
              <w:rPr>
                <w:b/>
                <w:bCs/>
                <w:color w:val="000000"/>
                <w:sz w:val="28"/>
                <w:szCs w:val="28"/>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10 622,69798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10 002,39798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sz w:val="28"/>
                <w:szCs w:val="28"/>
              </w:rPr>
            </w:pPr>
            <w:r w:rsidRPr="00055324">
              <w:rPr>
                <w:b/>
                <w:bCs/>
                <w:color w:val="000000"/>
                <w:sz w:val="28"/>
                <w:szCs w:val="28"/>
              </w:rPr>
              <w:t>10 012,89798</w:t>
            </w:r>
          </w:p>
        </w:tc>
      </w:tr>
      <w:tr w:rsidR="00055324" w:rsidRPr="00055324" w:rsidTr="00055324">
        <w:trPr>
          <w:trHeight w:val="13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b/>
                <w:bCs/>
                <w:color w:val="000000"/>
              </w:rPr>
            </w:pPr>
            <w:r w:rsidRPr="00055324">
              <w:rPr>
                <w:b/>
                <w:bCs/>
                <w:color w:val="000000"/>
              </w:rPr>
              <w:t xml:space="preserve">000 2 02 00000 00 0000 000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color w:val="000000"/>
              </w:rPr>
            </w:pPr>
            <w:r w:rsidRPr="00055324">
              <w:rPr>
                <w:b/>
                <w:bCs/>
                <w:color w:val="000000"/>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10 622,69798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10 002,39798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color w:val="000000"/>
              </w:rPr>
            </w:pPr>
            <w:r w:rsidRPr="00055324">
              <w:rPr>
                <w:b/>
                <w:bCs/>
                <w:color w:val="000000"/>
              </w:rPr>
              <w:t>10 012,89798</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7 068,00000</w:t>
            </w:r>
          </w:p>
        </w:tc>
      </w:tr>
      <w:tr w:rsidR="00055324" w:rsidRPr="00055324" w:rsidTr="00055324">
        <w:trPr>
          <w:trHeight w:val="7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000 2 02 15001 00 0000 150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000 2 02 15001 13 0000 150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7 068,00000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000 2 02 20000 00 0000 150</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субсидии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630,00000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0,00000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000 2 02 29999 13 0000 150</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субсидии бюджетам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630,00000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0,00000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0,00000</w:t>
            </w:r>
          </w:p>
        </w:tc>
      </w:tr>
      <w:tr w:rsidR="00055324" w:rsidRPr="00055324" w:rsidTr="00055324">
        <w:trPr>
          <w:trHeight w:val="10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366,20000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375,90000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386,40000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000 2 02 30024 00 0000 150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 xml:space="preserve">Субвенции местным бюджетам на выполнение передаваемых </w:t>
            </w:r>
            <w:r w:rsidRPr="00055324">
              <w:rPr>
                <w:color w:val="000000"/>
              </w:rPr>
              <w:lastRenderedPageBreak/>
              <w:t>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lastRenderedPageBreak/>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73,40000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lastRenderedPageBreak/>
              <w:t xml:space="preserve">000 2 02 30024 13 0000 150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городских поселений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73,40000</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000 2 02 35118 00 0000 150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292,80000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302,50000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313,00000</w:t>
            </w:r>
          </w:p>
        </w:tc>
      </w:tr>
      <w:tr w:rsidR="00055324" w:rsidRPr="00055324" w:rsidTr="0005532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000 2 02 35118 13 0000 150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292,80000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302,50000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313,00000</w:t>
            </w:r>
          </w:p>
        </w:tc>
      </w:tr>
      <w:tr w:rsidR="00055324" w:rsidRPr="00055324" w:rsidTr="00055324">
        <w:trPr>
          <w:trHeight w:val="7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000 2 02 40000 00 0000 150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2 558,49798</w:t>
            </w:r>
          </w:p>
        </w:tc>
      </w:tr>
      <w:tr w:rsidR="00055324" w:rsidRPr="00055324" w:rsidTr="00055324">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000 2 02 49999 00 0000 150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межбюджетные трансферты, передаваемые бюджетам</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r>
      <w:tr w:rsidR="00055324" w:rsidRPr="00055324" w:rsidTr="0005532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xml:space="preserve">000 2 02 49999 13 0000 150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color w:val="000000"/>
              </w:rPr>
            </w:pPr>
            <w:r w:rsidRPr="00055324">
              <w:rPr>
                <w:color w:val="000000"/>
              </w:rPr>
              <w:t>Прочие межбюджетные трансферты, передаваемые бюджетам городских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color w:val="000000"/>
              </w:rPr>
            </w:pPr>
            <w:r w:rsidRPr="00055324">
              <w:rPr>
                <w:color w:val="000000"/>
              </w:rPr>
              <w:t>2 558,49798</w:t>
            </w:r>
          </w:p>
        </w:tc>
      </w:tr>
      <w:tr w:rsidR="00055324" w:rsidRPr="00055324" w:rsidTr="00055324">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055324" w:rsidRPr="00055324" w:rsidRDefault="00055324" w:rsidP="00055324">
            <w:pPr>
              <w:jc w:val="center"/>
              <w:rPr>
                <w:color w:val="000000"/>
              </w:rPr>
            </w:pPr>
            <w:r w:rsidRPr="00055324">
              <w:rPr>
                <w:color w:val="00000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055324" w:rsidRPr="00055324" w:rsidRDefault="00055324" w:rsidP="00055324">
            <w:pPr>
              <w:jc w:val="both"/>
              <w:rPr>
                <w:b/>
                <w:bCs/>
              </w:rPr>
            </w:pPr>
            <w:r w:rsidRPr="00055324">
              <w:rPr>
                <w:b/>
                <w:bCs/>
              </w:rPr>
              <w:t>ИТОГО ДОХОДОВ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34 347,29896</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33 435,71100</w:t>
            </w:r>
          </w:p>
        </w:tc>
        <w:tc>
          <w:tcPr>
            <w:tcW w:w="1559" w:type="dxa"/>
            <w:tcBorders>
              <w:top w:val="nil"/>
              <w:left w:val="nil"/>
              <w:bottom w:val="single" w:sz="4" w:space="0" w:color="auto"/>
              <w:right w:val="single" w:sz="4" w:space="0" w:color="auto"/>
            </w:tcBorders>
            <w:shd w:val="clear" w:color="auto" w:fill="auto"/>
            <w:vAlign w:val="bottom"/>
            <w:hideMark/>
          </w:tcPr>
          <w:p w:rsidR="00055324" w:rsidRPr="00055324" w:rsidRDefault="00055324" w:rsidP="00055324">
            <w:pPr>
              <w:jc w:val="right"/>
              <w:rPr>
                <w:b/>
                <w:bCs/>
              </w:rPr>
            </w:pPr>
            <w:r w:rsidRPr="00055324">
              <w:rPr>
                <w:b/>
                <w:bCs/>
              </w:rPr>
              <w:t>34 719,42600</w:t>
            </w:r>
          </w:p>
        </w:tc>
      </w:tr>
    </w:tbl>
    <w:p w:rsidR="0089161D" w:rsidRDefault="0089161D"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781" w:type="dxa"/>
        <w:tblInd w:w="108" w:type="dxa"/>
        <w:tblLook w:val="04A0"/>
      </w:tblPr>
      <w:tblGrid>
        <w:gridCol w:w="3143"/>
        <w:gridCol w:w="333"/>
        <w:gridCol w:w="283"/>
        <w:gridCol w:w="1436"/>
        <w:gridCol w:w="1436"/>
        <w:gridCol w:w="3150"/>
      </w:tblGrid>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Приложение 2</w:t>
            </w:r>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xml:space="preserve"> к решению Совета депутатов</w:t>
            </w:r>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xml:space="preserve">городского поселения р.п. </w:t>
            </w:r>
            <w:proofErr w:type="gramStart"/>
            <w:r w:rsidRPr="00F434C1">
              <w:rPr>
                <w:sz w:val="20"/>
                <w:szCs w:val="20"/>
              </w:rPr>
              <w:t>Октябрьский</w:t>
            </w:r>
            <w:proofErr w:type="gramEnd"/>
          </w:p>
        </w:tc>
      </w:tr>
      <w:tr w:rsidR="00F434C1" w:rsidRPr="00F434C1" w:rsidTr="00F434C1">
        <w:trPr>
          <w:trHeight w:val="255"/>
        </w:trPr>
        <w:tc>
          <w:tcPr>
            <w:tcW w:w="314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33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283" w:type="dxa"/>
            <w:tcBorders>
              <w:top w:val="nil"/>
              <w:left w:val="nil"/>
              <w:bottom w:val="nil"/>
              <w:right w:val="nil"/>
            </w:tcBorders>
            <w:shd w:val="clear" w:color="000000" w:fill="FFFFFF"/>
            <w:vAlign w:val="center"/>
            <w:hideMark/>
          </w:tcPr>
          <w:p w:rsidR="00F434C1" w:rsidRPr="00F434C1" w:rsidRDefault="00F434C1" w:rsidP="00F434C1">
            <w:pP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 xml:space="preserve">от </w:t>
            </w:r>
            <w:r>
              <w:rPr>
                <w:sz w:val="20"/>
                <w:szCs w:val="20"/>
              </w:rPr>
              <w:t>22</w:t>
            </w:r>
            <w:r w:rsidRPr="00F434C1">
              <w:rPr>
                <w:sz w:val="20"/>
                <w:szCs w:val="20"/>
              </w:rPr>
              <w:t>.</w:t>
            </w:r>
            <w:r>
              <w:rPr>
                <w:sz w:val="20"/>
                <w:szCs w:val="20"/>
              </w:rPr>
              <w:t>11</w:t>
            </w:r>
            <w:r w:rsidRPr="00F434C1">
              <w:rPr>
                <w:sz w:val="20"/>
                <w:szCs w:val="20"/>
              </w:rPr>
              <w:t>.2021 г. №</w:t>
            </w:r>
            <w:r>
              <w:rPr>
                <w:sz w:val="20"/>
                <w:szCs w:val="20"/>
              </w:rPr>
              <w:t>38-4/173</w:t>
            </w:r>
          </w:p>
        </w:tc>
      </w:tr>
      <w:tr w:rsidR="00F434C1" w:rsidRPr="00F434C1" w:rsidTr="00F434C1">
        <w:trPr>
          <w:trHeight w:val="1140"/>
        </w:trPr>
        <w:tc>
          <w:tcPr>
            <w:tcW w:w="9781" w:type="dxa"/>
            <w:gridSpan w:val="6"/>
            <w:tcBorders>
              <w:top w:val="nil"/>
              <w:left w:val="nil"/>
              <w:bottom w:val="nil"/>
              <w:right w:val="nil"/>
            </w:tcBorders>
            <w:shd w:val="clear" w:color="auto" w:fill="auto"/>
            <w:vAlign w:val="center"/>
            <w:hideMark/>
          </w:tcPr>
          <w:p w:rsidR="00F434C1" w:rsidRPr="00F434C1" w:rsidRDefault="00F434C1" w:rsidP="00F434C1">
            <w:pPr>
              <w:jc w:val="center"/>
              <w:rPr>
                <w:b/>
                <w:bCs/>
              </w:rPr>
            </w:pPr>
            <w:r w:rsidRPr="00F434C1">
              <w:rPr>
                <w:b/>
                <w:bCs/>
                <w:sz w:val="22"/>
                <w:szCs w:val="22"/>
              </w:rPr>
              <w:t>Распределение бюджетных ассигнований по разделам,  подразделам классификации расходов бюджета городского поселения р.п. Октябрьский на 2022 год и на плановый период 2023 -2024 год</w:t>
            </w:r>
          </w:p>
        </w:tc>
      </w:tr>
      <w:tr w:rsidR="00F434C1" w:rsidRPr="00F434C1" w:rsidTr="00F434C1">
        <w:trPr>
          <w:trHeight w:val="285"/>
        </w:trPr>
        <w:tc>
          <w:tcPr>
            <w:tcW w:w="314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33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283" w:type="dxa"/>
            <w:tcBorders>
              <w:top w:val="nil"/>
              <w:left w:val="nil"/>
              <w:bottom w:val="nil"/>
              <w:right w:val="nil"/>
            </w:tcBorders>
            <w:shd w:val="clear" w:color="000000" w:fill="FFFFFF"/>
            <w:noWrap/>
            <w:vAlign w:val="bottom"/>
            <w:hideMark/>
          </w:tcPr>
          <w:p w:rsidR="00F434C1" w:rsidRPr="00F434C1" w:rsidRDefault="00F434C1" w:rsidP="00F434C1">
            <w:pPr>
              <w:jc w:val="center"/>
              <w:rPr>
                <w:sz w:val="20"/>
                <w:szCs w:val="20"/>
              </w:rPr>
            </w:pPr>
            <w:r w:rsidRPr="00F434C1">
              <w:rPr>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 </w:t>
            </w:r>
          </w:p>
        </w:tc>
        <w:tc>
          <w:tcPr>
            <w:tcW w:w="1436"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 </w:t>
            </w:r>
          </w:p>
        </w:tc>
        <w:tc>
          <w:tcPr>
            <w:tcW w:w="3150" w:type="dxa"/>
            <w:tcBorders>
              <w:top w:val="nil"/>
              <w:left w:val="nil"/>
              <w:bottom w:val="nil"/>
              <w:right w:val="nil"/>
            </w:tcBorders>
            <w:shd w:val="clear" w:color="000000" w:fill="FFFFFF"/>
            <w:noWrap/>
            <w:vAlign w:val="center"/>
            <w:hideMark/>
          </w:tcPr>
          <w:p w:rsidR="00F434C1" w:rsidRPr="00F434C1" w:rsidRDefault="00F434C1" w:rsidP="00F434C1">
            <w:pPr>
              <w:jc w:val="center"/>
              <w:rPr>
                <w:b/>
                <w:bCs/>
                <w:sz w:val="20"/>
                <w:szCs w:val="20"/>
              </w:rPr>
            </w:pPr>
            <w:r w:rsidRPr="00F434C1">
              <w:rPr>
                <w:b/>
                <w:bCs/>
                <w:sz w:val="20"/>
                <w:szCs w:val="20"/>
              </w:rPr>
              <w:t>(тыс.рублей)</w:t>
            </w:r>
          </w:p>
        </w:tc>
      </w:tr>
      <w:tr w:rsidR="00F434C1" w:rsidRPr="00F434C1" w:rsidTr="00F434C1">
        <w:trPr>
          <w:trHeight w:val="300"/>
        </w:trPr>
        <w:tc>
          <w:tcPr>
            <w:tcW w:w="31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Наименование</w:t>
            </w:r>
          </w:p>
        </w:tc>
        <w:tc>
          <w:tcPr>
            <w:tcW w:w="616" w:type="dxa"/>
            <w:gridSpan w:val="2"/>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F434C1" w:rsidRPr="00F434C1" w:rsidRDefault="00F434C1" w:rsidP="00F434C1">
            <w:pPr>
              <w:jc w:val="center"/>
              <w:rPr>
                <w:b/>
                <w:bCs/>
                <w:sz w:val="20"/>
                <w:szCs w:val="20"/>
              </w:rPr>
            </w:pPr>
            <w:r w:rsidRPr="00F434C1">
              <w:rPr>
                <w:b/>
                <w:bCs/>
                <w:sz w:val="20"/>
                <w:szCs w:val="20"/>
              </w:rPr>
              <w:t>раздел, подраздел</w:t>
            </w:r>
          </w:p>
        </w:tc>
        <w:tc>
          <w:tcPr>
            <w:tcW w:w="60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 xml:space="preserve">Сумма                       </w:t>
            </w:r>
          </w:p>
        </w:tc>
      </w:tr>
      <w:tr w:rsidR="00F434C1" w:rsidRPr="00F434C1" w:rsidTr="00F434C1">
        <w:trPr>
          <w:trHeight w:val="315"/>
        </w:trPr>
        <w:tc>
          <w:tcPr>
            <w:tcW w:w="3143" w:type="dxa"/>
            <w:vMerge/>
            <w:tcBorders>
              <w:top w:val="single" w:sz="8" w:space="0" w:color="auto"/>
              <w:left w:val="single" w:sz="8" w:space="0" w:color="auto"/>
              <w:bottom w:val="single" w:sz="8" w:space="0" w:color="000000"/>
              <w:right w:val="single" w:sz="8" w:space="0" w:color="auto"/>
            </w:tcBorders>
            <w:vAlign w:val="center"/>
            <w:hideMark/>
          </w:tcPr>
          <w:p w:rsidR="00F434C1" w:rsidRPr="00F434C1" w:rsidRDefault="00F434C1" w:rsidP="00F434C1">
            <w:pPr>
              <w:rPr>
                <w:b/>
                <w:bCs/>
                <w:sz w:val="20"/>
                <w:szCs w:val="20"/>
              </w:rPr>
            </w:pPr>
          </w:p>
        </w:tc>
        <w:tc>
          <w:tcPr>
            <w:tcW w:w="616" w:type="dxa"/>
            <w:gridSpan w:val="2"/>
            <w:vMerge/>
            <w:tcBorders>
              <w:top w:val="single" w:sz="8" w:space="0" w:color="auto"/>
              <w:left w:val="single" w:sz="8" w:space="0" w:color="auto"/>
              <w:bottom w:val="single" w:sz="8" w:space="0" w:color="000000"/>
              <w:right w:val="nil"/>
            </w:tcBorders>
            <w:vAlign w:val="center"/>
            <w:hideMark/>
          </w:tcPr>
          <w:p w:rsidR="00F434C1" w:rsidRPr="00F434C1" w:rsidRDefault="00F434C1" w:rsidP="00F434C1">
            <w:pPr>
              <w:rPr>
                <w:b/>
                <w:bCs/>
                <w:sz w:val="20"/>
                <w:szCs w:val="20"/>
              </w:rPr>
            </w:pP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2022</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2023</w:t>
            </w:r>
          </w:p>
        </w:tc>
        <w:tc>
          <w:tcPr>
            <w:tcW w:w="3150" w:type="dxa"/>
            <w:vMerge w:val="restart"/>
            <w:tcBorders>
              <w:top w:val="nil"/>
              <w:left w:val="nil"/>
              <w:bottom w:val="single" w:sz="8" w:space="0" w:color="000000"/>
              <w:right w:val="single" w:sz="8" w:space="0" w:color="auto"/>
            </w:tcBorders>
            <w:shd w:val="clear" w:color="auto" w:fill="auto"/>
            <w:vAlign w:val="center"/>
            <w:hideMark/>
          </w:tcPr>
          <w:p w:rsidR="00F434C1" w:rsidRPr="00F434C1" w:rsidRDefault="00F434C1" w:rsidP="00F434C1">
            <w:pPr>
              <w:jc w:val="center"/>
              <w:rPr>
                <w:b/>
                <w:bCs/>
                <w:sz w:val="20"/>
                <w:szCs w:val="20"/>
              </w:rPr>
            </w:pPr>
            <w:r w:rsidRPr="00F434C1">
              <w:rPr>
                <w:b/>
                <w:bCs/>
                <w:sz w:val="20"/>
                <w:szCs w:val="20"/>
              </w:rPr>
              <w:t>2024</w:t>
            </w:r>
          </w:p>
        </w:tc>
      </w:tr>
      <w:tr w:rsidR="00F434C1" w:rsidRPr="00F434C1" w:rsidTr="00F434C1">
        <w:trPr>
          <w:trHeight w:val="510"/>
        </w:trPr>
        <w:tc>
          <w:tcPr>
            <w:tcW w:w="3143" w:type="dxa"/>
            <w:vMerge/>
            <w:tcBorders>
              <w:top w:val="single" w:sz="8" w:space="0" w:color="auto"/>
              <w:left w:val="single" w:sz="8" w:space="0" w:color="auto"/>
              <w:bottom w:val="single" w:sz="8" w:space="0" w:color="000000"/>
              <w:right w:val="single" w:sz="8" w:space="0" w:color="auto"/>
            </w:tcBorders>
            <w:vAlign w:val="center"/>
            <w:hideMark/>
          </w:tcPr>
          <w:p w:rsidR="00F434C1" w:rsidRPr="00F434C1" w:rsidRDefault="00F434C1" w:rsidP="00F434C1">
            <w:pPr>
              <w:rPr>
                <w:b/>
                <w:bCs/>
                <w:sz w:val="20"/>
                <w:szCs w:val="20"/>
              </w:rPr>
            </w:pPr>
          </w:p>
        </w:tc>
        <w:tc>
          <w:tcPr>
            <w:tcW w:w="616" w:type="dxa"/>
            <w:gridSpan w:val="2"/>
            <w:vMerge/>
            <w:tcBorders>
              <w:top w:val="single" w:sz="8" w:space="0" w:color="auto"/>
              <w:left w:val="single" w:sz="8" w:space="0" w:color="auto"/>
              <w:bottom w:val="single" w:sz="8" w:space="0" w:color="000000"/>
              <w:right w:val="nil"/>
            </w:tcBorders>
            <w:vAlign w:val="center"/>
            <w:hideMark/>
          </w:tcPr>
          <w:p w:rsidR="00F434C1" w:rsidRPr="00F434C1" w:rsidRDefault="00F434C1" w:rsidP="00F434C1">
            <w:pPr>
              <w:rPr>
                <w:b/>
                <w:bCs/>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F434C1" w:rsidRPr="00F434C1" w:rsidRDefault="00F434C1" w:rsidP="00F434C1">
            <w:pPr>
              <w:rPr>
                <w:b/>
                <w:bCs/>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F434C1" w:rsidRPr="00F434C1" w:rsidRDefault="00F434C1" w:rsidP="00F434C1">
            <w:pPr>
              <w:rPr>
                <w:b/>
                <w:bCs/>
                <w:sz w:val="20"/>
                <w:szCs w:val="20"/>
              </w:rPr>
            </w:pPr>
          </w:p>
        </w:tc>
        <w:tc>
          <w:tcPr>
            <w:tcW w:w="3150" w:type="dxa"/>
            <w:vMerge/>
            <w:tcBorders>
              <w:top w:val="nil"/>
              <w:left w:val="nil"/>
              <w:bottom w:val="single" w:sz="8" w:space="0" w:color="000000"/>
              <w:right w:val="single" w:sz="8" w:space="0" w:color="auto"/>
            </w:tcBorders>
            <w:vAlign w:val="center"/>
            <w:hideMark/>
          </w:tcPr>
          <w:p w:rsidR="00F434C1" w:rsidRPr="00F434C1" w:rsidRDefault="00F434C1" w:rsidP="00F434C1">
            <w:pPr>
              <w:rPr>
                <w:b/>
                <w:bCs/>
                <w:sz w:val="20"/>
                <w:szCs w:val="20"/>
              </w:rPr>
            </w:pPr>
          </w:p>
        </w:tc>
      </w:tr>
      <w:tr w:rsidR="00F434C1" w:rsidRPr="00F434C1" w:rsidTr="00F434C1">
        <w:trPr>
          <w:trHeight w:val="255"/>
        </w:trPr>
        <w:tc>
          <w:tcPr>
            <w:tcW w:w="3143" w:type="dxa"/>
            <w:tcBorders>
              <w:top w:val="nil"/>
              <w:left w:val="single" w:sz="8" w:space="0" w:color="auto"/>
              <w:bottom w:val="single" w:sz="8" w:space="0" w:color="auto"/>
              <w:right w:val="single" w:sz="8" w:space="0" w:color="auto"/>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w:t>
            </w:r>
          </w:p>
        </w:tc>
        <w:tc>
          <w:tcPr>
            <w:tcW w:w="616" w:type="dxa"/>
            <w:gridSpan w:val="2"/>
            <w:tcBorders>
              <w:top w:val="single" w:sz="8" w:space="0" w:color="auto"/>
              <w:left w:val="nil"/>
              <w:bottom w:val="single" w:sz="8" w:space="0" w:color="auto"/>
              <w:right w:val="single" w:sz="8"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2</w:t>
            </w:r>
          </w:p>
        </w:tc>
        <w:tc>
          <w:tcPr>
            <w:tcW w:w="1436"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4</w:t>
            </w:r>
          </w:p>
        </w:tc>
        <w:tc>
          <w:tcPr>
            <w:tcW w:w="1436"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5</w:t>
            </w:r>
          </w:p>
        </w:tc>
        <w:tc>
          <w:tcPr>
            <w:tcW w:w="3150" w:type="dxa"/>
            <w:tcBorders>
              <w:top w:val="nil"/>
              <w:left w:val="nil"/>
              <w:bottom w:val="single" w:sz="8" w:space="0" w:color="auto"/>
              <w:right w:val="single" w:sz="8" w:space="0" w:color="auto"/>
            </w:tcBorders>
            <w:shd w:val="clear" w:color="auto" w:fill="auto"/>
            <w:noWrap/>
            <w:vAlign w:val="center"/>
            <w:hideMark/>
          </w:tcPr>
          <w:p w:rsidR="00F434C1" w:rsidRPr="00F434C1" w:rsidRDefault="00F434C1" w:rsidP="00F434C1">
            <w:pPr>
              <w:jc w:val="center"/>
              <w:rPr>
                <w:b/>
                <w:bCs/>
                <w:sz w:val="20"/>
                <w:szCs w:val="20"/>
              </w:rPr>
            </w:pPr>
            <w:r w:rsidRPr="00F434C1">
              <w:rPr>
                <w:b/>
                <w:bCs/>
                <w:sz w:val="20"/>
                <w:szCs w:val="20"/>
              </w:rPr>
              <w:t>6</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ОБЩЕГОСУДАРСТВЕННЫЕ   ВОПРОСЫ</w:t>
            </w:r>
          </w:p>
        </w:tc>
        <w:tc>
          <w:tcPr>
            <w:tcW w:w="616" w:type="dxa"/>
            <w:gridSpan w:val="2"/>
            <w:tcBorders>
              <w:top w:val="single" w:sz="8"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0100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6051,63600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6924,21400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7731,23700</w:t>
            </w:r>
          </w:p>
        </w:tc>
      </w:tr>
      <w:tr w:rsidR="00F434C1" w:rsidRPr="00F434C1" w:rsidTr="00F434C1">
        <w:trPr>
          <w:trHeight w:val="51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t>Функционирование высшего должностного лица субъекта Российской Федерации и органа местного самоуправления</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0102</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730,50000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730,50000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730,50000</w:t>
            </w:r>
          </w:p>
        </w:tc>
      </w:tr>
      <w:tr w:rsidR="00F434C1" w:rsidRPr="00F434C1" w:rsidTr="00F434C1">
        <w:trPr>
          <w:trHeight w:val="106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258,40000</w:t>
            </w:r>
          </w:p>
        </w:tc>
      </w:tr>
      <w:tr w:rsidR="00F434C1" w:rsidRPr="00F434C1" w:rsidTr="00F434C1">
        <w:trPr>
          <w:trHeight w:val="109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2963,76300</w:t>
            </w:r>
          </w:p>
        </w:tc>
      </w:tr>
      <w:tr w:rsidR="00F434C1" w:rsidRPr="00F434C1" w:rsidTr="00F434C1">
        <w:trPr>
          <w:trHeight w:val="84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0106</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93,53700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Резервные фонды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0111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общегосударственные вопросы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0113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1745,43600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2618,01400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3425,03700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b/>
                <w:bCs/>
                <w:sz w:val="20"/>
                <w:szCs w:val="20"/>
              </w:rPr>
            </w:pPr>
            <w:r w:rsidRPr="00F434C1">
              <w:rPr>
                <w:b/>
                <w:bCs/>
                <w:sz w:val="20"/>
                <w:szCs w:val="20"/>
              </w:rPr>
              <w:t>НАЦИОНАЛЬНАЯ  ОБОРОНА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0200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292,80000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302,50000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313,00000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t>Мобилизационная и вневойсковая подготовка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0203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292,80000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302,50000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313,00000</w:t>
            </w:r>
          </w:p>
        </w:tc>
      </w:tr>
      <w:tr w:rsidR="00F434C1" w:rsidRPr="00F434C1" w:rsidTr="00F434C1">
        <w:trPr>
          <w:trHeight w:val="66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НАЦИОНАЛЬНАЯ  БЕЗОПАСНОСТЬ И ПРАВООХРАНИТЕЛЬНАЯ ДЕЯТЕЛЬНОСТЬ</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0300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340,00000</w:t>
            </w:r>
          </w:p>
        </w:tc>
      </w:tr>
      <w:tr w:rsidR="00F434C1" w:rsidRPr="00F434C1" w:rsidTr="00F434C1">
        <w:trPr>
          <w:trHeight w:val="79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Защита населения и территорий от чрезвычайных ситуаций природного и техногенного характера, гражданская оборона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0310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280,00000</w:t>
            </w:r>
          </w:p>
        </w:tc>
      </w:tr>
      <w:tr w:rsidR="00F434C1" w:rsidRPr="00F434C1" w:rsidTr="00F434C1">
        <w:trPr>
          <w:trHeight w:val="675"/>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F434C1" w:rsidRPr="00F434C1" w:rsidRDefault="00F434C1" w:rsidP="00F434C1">
            <w:pPr>
              <w:rPr>
                <w:sz w:val="20"/>
                <w:szCs w:val="20"/>
              </w:rPr>
            </w:pPr>
            <w:r w:rsidRPr="00F434C1">
              <w:rPr>
                <w:sz w:val="20"/>
                <w:szCs w:val="20"/>
              </w:rPr>
              <w:lastRenderedPageBreak/>
              <w:t>Другие вопросы в области национальной безопасности и правоохранительной деятельности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0314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НАЦИОНАЛЬНАЯ  ЭКОНОМИКА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0400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6053,66300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5130,94900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5188,39400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Водное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0406</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700,00000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Транспорт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0408</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sz w:val="20"/>
                <w:szCs w:val="20"/>
              </w:rPr>
            </w:pPr>
            <w:r w:rsidRPr="00F434C1">
              <w:rPr>
                <w:sz w:val="20"/>
                <w:szCs w:val="20"/>
              </w:rPr>
              <w:t>785,60000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Дорожное хозяйство (дорожные фонды)</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0409</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4131,37800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center"/>
              <w:rPr>
                <w:color w:val="000000"/>
                <w:sz w:val="20"/>
                <w:szCs w:val="20"/>
              </w:rPr>
            </w:pPr>
            <w:r w:rsidRPr="00F434C1">
              <w:rPr>
                <w:color w:val="000000"/>
                <w:sz w:val="20"/>
                <w:szCs w:val="20"/>
              </w:rPr>
              <w:t>3908,66400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4066,10900</w:t>
            </w:r>
          </w:p>
        </w:tc>
      </w:tr>
      <w:tr w:rsidR="00F434C1" w:rsidRPr="00F434C1" w:rsidTr="00F434C1">
        <w:trPr>
          <w:trHeight w:val="55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вопросы в области национальной экономики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0412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436,68500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436,68500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336,68500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ЖИЛИЩНО-КОММУНАЛЬНОЕ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0500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14371,19996</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14131,04800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14539,79500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Жилищное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127,50000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Коммунальное хозяйство</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4968,03198</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6082,40100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5422,20400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 xml:space="preserve">Благоустройство </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0503</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9275,66798</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7921,14700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8990,09100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ОБРАЗОВАНИЕ</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0700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Молодежная политика и оздоровление детей</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0707</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20,00000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КУЛЬТУРА,  КИНЕМАТОГРАФИЯ</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0800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6731,00000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6100,00000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6100,00000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 xml:space="preserve">Культура </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0801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6731,00000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6100,00000</w:t>
            </w:r>
          </w:p>
        </w:tc>
      </w:tr>
      <w:tr w:rsidR="00F434C1" w:rsidRPr="00F434C1" w:rsidTr="00F434C1">
        <w:trPr>
          <w:trHeight w:val="43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СОЦИАЛЬНАЯ  ПОЛИТИКА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212,00000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Пенсионное обеспечение</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1001</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112,00000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Охрана семьи и детства</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1004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ФИЗИЧЕСКАЯ КУЛЬТУРА И 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1100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Массовый спорт</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1102</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100,00000</w:t>
            </w:r>
          </w:p>
        </w:tc>
      </w:tr>
      <w:tr w:rsidR="00F434C1" w:rsidRPr="00F434C1" w:rsidTr="00F434C1">
        <w:trPr>
          <w:trHeight w:val="450"/>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b/>
                <w:bCs/>
                <w:sz w:val="20"/>
                <w:szCs w:val="20"/>
              </w:rPr>
            </w:pPr>
            <w:r w:rsidRPr="00F434C1">
              <w:rPr>
                <w:b/>
                <w:bCs/>
                <w:sz w:val="20"/>
                <w:szCs w:val="20"/>
              </w:rPr>
              <w:t>СРЕДСТВА МАССОВОЙ ИНФОРМАЦИИ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b/>
                <w:bCs/>
                <w:sz w:val="20"/>
                <w:szCs w:val="20"/>
              </w:rPr>
            </w:pPr>
            <w:r w:rsidRPr="00F434C1">
              <w:rPr>
                <w:b/>
                <w:bCs/>
                <w:sz w:val="20"/>
                <w:szCs w:val="20"/>
              </w:rPr>
              <w:t>1200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c>
          <w:tcPr>
            <w:tcW w:w="1436"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c>
          <w:tcPr>
            <w:tcW w:w="3150" w:type="dxa"/>
            <w:tcBorders>
              <w:top w:val="nil"/>
              <w:left w:val="nil"/>
              <w:bottom w:val="single" w:sz="4" w:space="0" w:color="auto"/>
              <w:right w:val="single" w:sz="4" w:space="0" w:color="auto"/>
            </w:tcBorders>
            <w:shd w:val="clear" w:color="000000" w:fill="FFFFFF"/>
            <w:noWrap/>
            <w:vAlign w:val="center"/>
            <w:hideMark/>
          </w:tcPr>
          <w:p w:rsidR="00F434C1" w:rsidRPr="00F434C1" w:rsidRDefault="00F434C1" w:rsidP="00F434C1">
            <w:pPr>
              <w:jc w:val="right"/>
              <w:rPr>
                <w:b/>
                <w:bCs/>
                <w:sz w:val="20"/>
                <w:szCs w:val="20"/>
              </w:rPr>
            </w:pPr>
            <w:r w:rsidRPr="00F434C1">
              <w:rPr>
                <w:b/>
                <w:bCs/>
                <w:sz w:val="20"/>
                <w:szCs w:val="20"/>
              </w:rPr>
              <w:t>175,00000</w:t>
            </w:r>
          </w:p>
        </w:tc>
      </w:tr>
      <w:tr w:rsidR="00F434C1" w:rsidRPr="00F434C1" w:rsidTr="00F434C1">
        <w:trPr>
          <w:trHeight w:val="615"/>
        </w:trPr>
        <w:tc>
          <w:tcPr>
            <w:tcW w:w="3143" w:type="dxa"/>
            <w:tcBorders>
              <w:top w:val="nil"/>
              <w:left w:val="single" w:sz="4" w:space="0" w:color="auto"/>
              <w:bottom w:val="single" w:sz="4" w:space="0" w:color="auto"/>
              <w:right w:val="single" w:sz="4" w:space="0" w:color="auto"/>
            </w:tcBorders>
            <w:shd w:val="clear" w:color="000000" w:fill="FFFFFF"/>
            <w:vAlign w:val="center"/>
            <w:hideMark/>
          </w:tcPr>
          <w:p w:rsidR="00F434C1" w:rsidRPr="00F434C1" w:rsidRDefault="00F434C1" w:rsidP="00F434C1">
            <w:pPr>
              <w:rPr>
                <w:sz w:val="20"/>
                <w:szCs w:val="20"/>
              </w:rPr>
            </w:pPr>
            <w:r w:rsidRPr="00F434C1">
              <w:rPr>
                <w:sz w:val="20"/>
                <w:szCs w:val="20"/>
              </w:rPr>
              <w:t>Другие вопросы в области средств массовой информации</w:t>
            </w:r>
          </w:p>
        </w:tc>
        <w:tc>
          <w:tcPr>
            <w:tcW w:w="616" w:type="dxa"/>
            <w:gridSpan w:val="2"/>
            <w:tcBorders>
              <w:top w:val="single" w:sz="4" w:space="0" w:color="auto"/>
              <w:left w:val="nil"/>
              <w:bottom w:val="single" w:sz="4" w:space="0" w:color="auto"/>
              <w:right w:val="single" w:sz="4" w:space="0" w:color="000000"/>
            </w:tcBorders>
            <w:shd w:val="clear" w:color="000000" w:fill="FFFFFF"/>
            <w:vAlign w:val="center"/>
            <w:hideMark/>
          </w:tcPr>
          <w:p w:rsidR="00F434C1" w:rsidRPr="00F434C1" w:rsidRDefault="00F434C1" w:rsidP="00F434C1">
            <w:pPr>
              <w:jc w:val="center"/>
              <w:rPr>
                <w:sz w:val="20"/>
                <w:szCs w:val="20"/>
              </w:rPr>
            </w:pPr>
            <w:r w:rsidRPr="00F434C1">
              <w:rPr>
                <w:sz w:val="20"/>
                <w:szCs w:val="20"/>
              </w:rPr>
              <w:t>1204</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c>
          <w:tcPr>
            <w:tcW w:w="1436"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c>
          <w:tcPr>
            <w:tcW w:w="3150" w:type="dxa"/>
            <w:tcBorders>
              <w:top w:val="nil"/>
              <w:left w:val="nil"/>
              <w:bottom w:val="single" w:sz="4" w:space="0" w:color="auto"/>
              <w:right w:val="single" w:sz="4" w:space="0" w:color="auto"/>
            </w:tcBorders>
            <w:shd w:val="clear" w:color="auto" w:fill="auto"/>
            <w:noWrap/>
            <w:vAlign w:val="center"/>
            <w:hideMark/>
          </w:tcPr>
          <w:p w:rsidR="00F434C1" w:rsidRPr="00F434C1" w:rsidRDefault="00F434C1" w:rsidP="00F434C1">
            <w:pPr>
              <w:jc w:val="right"/>
              <w:rPr>
                <w:sz w:val="20"/>
                <w:szCs w:val="20"/>
              </w:rPr>
            </w:pPr>
            <w:r w:rsidRPr="00F434C1">
              <w:rPr>
                <w:sz w:val="20"/>
                <w:szCs w:val="20"/>
              </w:rPr>
              <w:t>175,00000</w:t>
            </w:r>
          </w:p>
        </w:tc>
      </w:tr>
      <w:tr w:rsidR="00F434C1" w:rsidRPr="00F434C1" w:rsidTr="00F434C1">
        <w:trPr>
          <w:trHeight w:val="810"/>
        </w:trPr>
        <w:tc>
          <w:tcPr>
            <w:tcW w:w="3143" w:type="dxa"/>
            <w:tcBorders>
              <w:top w:val="nil"/>
              <w:left w:val="nil"/>
              <w:bottom w:val="double" w:sz="6" w:space="0" w:color="4F81BD"/>
              <w:right w:val="nil"/>
            </w:tcBorders>
            <w:shd w:val="clear" w:color="auto" w:fill="auto"/>
            <w:vAlign w:val="center"/>
            <w:hideMark/>
          </w:tcPr>
          <w:p w:rsidR="00F434C1" w:rsidRPr="00F434C1" w:rsidRDefault="00F434C1" w:rsidP="00F434C1">
            <w:pPr>
              <w:jc w:val="right"/>
              <w:rPr>
                <w:b/>
                <w:bCs/>
                <w:color w:val="C00000"/>
              </w:rPr>
            </w:pPr>
            <w:r w:rsidRPr="00F434C1">
              <w:rPr>
                <w:b/>
                <w:bCs/>
                <w:color w:val="C00000"/>
                <w:sz w:val="22"/>
                <w:szCs w:val="22"/>
              </w:rPr>
              <w:t>ИТОГО</w:t>
            </w:r>
          </w:p>
        </w:tc>
        <w:tc>
          <w:tcPr>
            <w:tcW w:w="333" w:type="dxa"/>
            <w:tcBorders>
              <w:top w:val="single" w:sz="4" w:space="0" w:color="4F81BD"/>
              <w:left w:val="nil"/>
              <w:bottom w:val="double" w:sz="6" w:space="0" w:color="4F81BD"/>
              <w:right w:val="nil"/>
            </w:tcBorders>
            <w:shd w:val="clear" w:color="000000" w:fill="FFFFFF"/>
            <w:vAlign w:val="center"/>
            <w:hideMark/>
          </w:tcPr>
          <w:p w:rsidR="00F434C1" w:rsidRPr="00F434C1" w:rsidRDefault="00F434C1" w:rsidP="00F434C1">
            <w:pPr>
              <w:rPr>
                <w:b/>
                <w:bCs/>
                <w:color w:val="FF0000"/>
                <w:sz w:val="20"/>
                <w:szCs w:val="20"/>
              </w:rPr>
            </w:pPr>
            <w:r w:rsidRPr="00F434C1">
              <w:rPr>
                <w:b/>
                <w:bCs/>
                <w:color w:val="FF0000"/>
                <w:sz w:val="20"/>
                <w:szCs w:val="20"/>
              </w:rPr>
              <w:t> </w:t>
            </w:r>
          </w:p>
        </w:tc>
        <w:tc>
          <w:tcPr>
            <w:tcW w:w="283" w:type="dxa"/>
            <w:tcBorders>
              <w:top w:val="single" w:sz="4" w:space="0" w:color="4F81BD"/>
              <w:left w:val="nil"/>
              <w:bottom w:val="double" w:sz="6" w:space="0" w:color="4F81BD"/>
              <w:right w:val="nil"/>
            </w:tcBorders>
            <w:shd w:val="clear" w:color="000000" w:fill="FFFFFF"/>
            <w:vAlign w:val="center"/>
            <w:hideMark/>
          </w:tcPr>
          <w:p w:rsidR="00F434C1" w:rsidRPr="00F434C1" w:rsidRDefault="00F434C1" w:rsidP="00F434C1">
            <w:pPr>
              <w:rPr>
                <w:b/>
                <w:bCs/>
                <w:color w:val="FF0000"/>
                <w:sz w:val="20"/>
                <w:szCs w:val="20"/>
              </w:rPr>
            </w:pPr>
            <w:r w:rsidRPr="00F434C1">
              <w:rPr>
                <w:b/>
                <w:bCs/>
                <w:color w:val="FF0000"/>
                <w:sz w:val="20"/>
                <w:szCs w:val="20"/>
              </w:rPr>
              <w:t> </w:t>
            </w:r>
          </w:p>
        </w:tc>
        <w:tc>
          <w:tcPr>
            <w:tcW w:w="1436"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34347,29896</w:t>
            </w:r>
          </w:p>
        </w:tc>
        <w:tc>
          <w:tcPr>
            <w:tcW w:w="1436"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33435,71100</w:t>
            </w:r>
          </w:p>
        </w:tc>
        <w:tc>
          <w:tcPr>
            <w:tcW w:w="3150" w:type="dxa"/>
            <w:tcBorders>
              <w:top w:val="single" w:sz="4" w:space="0" w:color="4F81BD"/>
              <w:left w:val="nil"/>
              <w:bottom w:val="double" w:sz="6" w:space="0" w:color="4F81BD"/>
              <w:right w:val="nil"/>
            </w:tcBorders>
            <w:shd w:val="clear" w:color="000000" w:fill="FFFFFF"/>
            <w:noWrap/>
            <w:vAlign w:val="center"/>
            <w:hideMark/>
          </w:tcPr>
          <w:p w:rsidR="00F434C1" w:rsidRPr="00F434C1" w:rsidRDefault="00F434C1" w:rsidP="00F434C1">
            <w:pPr>
              <w:jc w:val="right"/>
              <w:rPr>
                <w:b/>
                <w:bCs/>
                <w:color w:val="C00000"/>
                <w:sz w:val="20"/>
                <w:szCs w:val="20"/>
              </w:rPr>
            </w:pPr>
            <w:r w:rsidRPr="00F434C1">
              <w:rPr>
                <w:b/>
                <w:bCs/>
                <w:color w:val="C00000"/>
                <w:sz w:val="20"/>
                <w:szCs w:val="20"/>
              </w:rPr>
              <w:t>34719,42600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11796C" w:rsidRDefault="0011796C"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781" w:type="dxa"/>
        <w:tblInd w:w="108" w:type="dxa"/>
        <w:tblLook w:val="04A0"/>
      </w:tblPr>
      <w:tblGrid>
        <w:gridCol w:w="3021"/>
        <w:gridCol w:w="460"/>
        <w:gridCol w:w="271"/>
        <w:gridCol w:w="740"/>
        <w:gridCol w:w="560"/>
        <w:gridCol w:w="1360"/>
        <w:gridCol w:w="1360"/>
        <w:gridCol w:w="2009"/>
      </w:tblGrid>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Приложение 3</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 xml:space="preserve"> к решению Совета депутатов </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r>
              <w:rPr>
                <w:sz w:val="20"/>
                <w:szCs w:val="20"/>
              </w:rPr>
              <w:t xml:space="preserve">  </w:t>
            </w: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right"/>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18"/>
                <w:szCs w:val="18"/>
              </w:rPr>
            </w:pPr>
            <w:r>
              <w:rPr>
                <w:sz w:val="18"/>
                <w:szCs w:val="18"/>
              </w:rPr>
              <w:t xml:space="preserve">городского поселения р.п. </w:t>
            </w:r>
            <w:proofErr w:type="gramStart"/>
            <w:r>
              <w:rPr>
                <w:sz w:val="18"/>
                <w:szCs w:val="18"/>
              </w:rPr>
              <w:t>Октябрьский</w:t>
            </w:r>
            <w:proofErr w:type="gramEnd"/>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202745" w:rsidP="00202745">
            <w:pPr>
              <w:jc w:val="right"/>
              <w:rPr>
                <w:sz w:val="20"/>
                <w:szCs w:val="20"/>
              </w:rPr>
            </w:pPr>
            <w:r>
              <w:rPr>
                <w:sz w:val="20"/>
                <w:szCs w:val="20"/>
              </w:rPr>
              <w:t>О</w:t>
            </w:r>
            <w:r w:rsidR="00F434C1">
              <w:rPr>
                <w:sz w:val="20"/>
                <w:szCs w:val="20"/>
              </w:rPr>
              <w:t>т</w:t>
            </w:r>
            <w:r>
              <w:rPr>
                <w:sz w:val="20"/>
                <w:szCs w:val="20"/>
              </w:rPr>
              <w:t>22</w:t>
            </w:r>
            <w:r w:rsidR="00F434C1">
              <w:rPr>
                <w:sz w:val="20"/>
                <w:szCs w:val="20"/>
              </w:rPr>
              <w:t xml:space="preserve"> .</w:t>
            </w:r>
            <w:r>
              <w:rPr>
                <w:sz w:val="20"/>
                <w:szCs w:val="20"/>
              </w:rPr>
              <w:t>11</w:t>
            </w:r>
            <w:r w:rsidR="00F434C1">
              <w:rPr>
                <w:sz w:val="20"/>
                <w:szCs w:val="20"/>
              </w:rPr>
              <w:t>.2021 г. №</w:t>
            </w:r>
            <w:r>
              <w:rPr>
                <w:sz w:val="20"/>
                <w:szCs w:val="20"/>
              </w:rPr>
              <w:t>38-4/173</w:t>
            </w:r>
            <w:r w:rsidR="00F434C1">
              <w:rPr>
                <w:sz w:val="20"/>
                <w:szCs w:val="20"/>
              </w:rPr>
              <w:t xml:space="preserve">   </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right"/>
              <w:rPr>
                <w:sz w:val="20"/>
                <w:szCs w:val="20"/>
              </w:rPr>
            </w:pPr>
          </w:p>
        </w:tc>
      </w:tr>
      <w:tr w:rsidR="00F434C1" w:rsidTr="00F434C1">
        <w:trPr>
          <w:trHeight w:val="255"/>
        </w:trPr>
        <w:tc>
          <w:tcPr>
            <w:tcW w:w="9781" w:type="dxa"/>
            <w:gridSpan w:val="8"/>
            <w:tcBorders>
              <w:top w:val="nil"/>
              <w:left w:val="nil"/>
              <w:bottom w:val="nil"/>
              <w:right w:val="nil"/>
            </w:tcBorders>
            <w:shd w:val="clear" w:color="auto" w:fill="auto"/>
            <w:noWrap/>
            <w:vAlign w:val="bottom"/>
            <w:hideMark/>
          </w:tcPr>
          <w:p w:rsidR="00F434C1" w:rsidRDefault="00F434C1">
            <w:pPr>
              <w:jc w:val="center"/>
              <w:rPr>
                <w:b/>
                <w:bCs/>
                <w:sz w:val="20"/>
                <w:szCs w:val="20"/>
              </w:rPr>
            </w:pPr>
            <w:r>
              <w:rPr>
                <w:b/>
                <w:bCs/>
                <w:sz w:val="20"/>
                <w:szCs w:val="20"/>
              </w:rPr>
              <w:t>РАСПРЕДЕЛЕНИЕ БЮДЖЕТНЫХ  АССИГНОВАНИЙ</w:t>
            </w:r>
          </w:p>
        </w:tc>
      </w:tr>
      <w:tr w:rsidR="00F434C1" w:rsidTr="00F434C1">
        <w:trPr>
          <w:trHeight w:val="765"/>
        </w:trPr>
        <w:tc>
          <w:tcPr>
            <w:tcW w:w="9781" w:type="dxa"/>
            <w:gridSpan w:val="8"/>
            <w:tcBorders>
              <w:top w:val="nil"/>
              <w:left w:val="nil"/>
              <w:bottom w:val="nil"/>
              <w:right w:val="nil"/>
            </w:tcBorders>
            <w:shd w:val="clear" w:color="auto" w:fill="auto"/>
            <w:vAlign w:val="bottom"/>
            <w:hideMark/>
          </w:tcPr>
          <w:p w:rsidR="00F434C1" w:rsidRDefault="00F434C1">
            <w:pPr>
              <w:jc w:val="center"/>
              <w:rPr>
                <w:b/>
                <w:bCs/>
                <w:sz w:val="20"/>
                <w:szCs w:val="20"/>
              </w:rPr>
            </w:pPr>
            <w:r>
              <w:rPr>
                <w:b/>
                <w:bCs/>
                <w:sz w:val="20"/>
                <w:szCs w:val="20"/>
              </w:rPr>
              <w:t xml:space="preserve">по разделам, подразделам, целевым статьям (ведомственным программам городского поселения р.п.Октябрьский и </w:t>
            </w:r>
            <w:proofErr w:type="spellStart"/>
            <w:r>
              <w:rPr>
                <w:b/>
                <w:bCs/>
                <w:sz w:val="20"/>
                <w:szCs w:val="20"/>
              </w:rPr>
              <w:t>непрограммным</w:t>
            </w:r>
            <w:proofErr w:type="spellEnd"/>
            <w:r>
              <w:rPr>
                <w:b/>
                <w:bCs/>
                <w:sz w:val="20"/>
                <w:szCs w:val="20"/>
              </w:rPr>
              <w:t xml:space="preserve"> направлениям деятельности)</w:t>
            </w:r>
            <w:proofErr w:type="gramStart"/>
            <w:r>
              <w:rPr>
                <w:b/>
                <w:bCs/>
                <w:sz w:val="20"/>
                <w:szCs w:val="20"/>
              </w:rPr>
              <w:t xml:space="preserve"> ,</w:t>
            </w:r>
            <w:proofErr w:type="gramEnd"/>
            <w:r>
              <w:rPr>
                <w:b/>
                <w:bCs/>
                <w:sz w:val="20"/>
                <w:szCs w:val="20"/>
              </w:rPr>
              <w:t xml:space="preserve">группам  видов расходов классификации расходов </w:t>
            </w:r>
          </w:p>
        </w:tc>
      </w:tr>
      <w:tr w:rsidR="00F434C1" w:rsidTr="00F434C1">
        <w:trPr>
          <w:trHeight w:val="255"/>
        </w:trPr>
        <w:tc>
          <w:tcPr>
            <w:tcW w:w="9781" w:type="dxa"/>
            <w:gridSpan w:val="8"/>
            <w:tcBorders>
              <w:top w:val="nil"/>
              <w:left w:val="nil"/>
              <w:bottom w:val="nil"/>
              <w:right w:val="nil"/>
            </w:tcBorders>
            <w:shd w:val="clear" w:color="auto" w:fill="auto"/>
            <w:noWrap/>
            <w:vAlign w:val="bottom"/>
            <w:hideMark/>
          </w:tcPr>
          <w:p w:rsidR="00F434C1" w:rsidRDefault="00F434C1">
            <w:pPr>
              <w:jc w:val="center"/>
              <w:rPr>
                <w:b/>
                <w:bCs/>
                <w:sz w:val="20"/>
                <w:szCs w:val="20"/>
              </w:rPr>
            </w:pPr>
            <w:r>
              <w:rPr>
                <w:b/>
                <w:bCs/>
                <w:sz w:val="20"/>
                <w:szCs w:val="20"/>
              </w:rPr>
              <w:t>бюджета городского поселения р.п. Октябрьский на 2022 год и на плановый период 2023 и 2024 годов</w:t>
            </w:r>
          </w:p>
        </w:tc>
      </w:tr>
      <w:tr w:rsidR="00F434C1" w:rsidTr="00F434C1">
        <w:trPr>
          <w:trHeight w:val="270"/>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rPr>
                <w:b/>
                <w:bCs/>
                <w:sz w:val="20"/>
                <w:szCs w:val="20"/>
              </w:rPr>
            </w:pPr>
          </w:p>
        </w:tc>
        <w:tc>
          <w:tcPr>
            <w:tcW w:w="1360" w:type="dxa"/>
            <w:tcBorders>
              <w:top w:val="nil"/>
              <w:left w:val="nil"/>
              <w:bottom w:val="nil"/>
              <w:right w:val="nil"/>
            </w:tcBorders>
            <w:shd w:val="clear" w:color="auto" w:fill="auto"/>
            <w:noWrap/>
            <w:vAlign w:val="bottom"/>
            <w:hideMark/>
          </w:tcPr>
          <w:p w:rsidR="00F434C1" w:rsidRDefault="00F434C1">
            <w:pPr>
              <w:rPr>
                <w:b/>
                <w:bCs/>
                <w:sz w:val="20"/>
                <w:szCs w:val="20"/>
              </w:rPr>
            </w:pPr>
          </w:p>
        </w:tc>
        <w:tc>
          <w:tcPr>
            <w:tcW w:w="2009" w:type="dxa"/>
            <w:tcBorders>
              <w:top w:val="nil"/>
              <w:left w:val="nil"/>
              <w:bottom w:val="nil"/>
              <w:right w:val="nil"/>
            </w:tcBorders>
            <w:shd w:val="clear" w:color="auto" w:fill="auto"/>
            <w:noWrap/>
            <w:vAlign w:val="bottom"/>
            <w:hideMark/>
          </w:tcPr>
          <w:p w:rsidR="00F434C1" w:rsidRDefault="00F434C1">
            <w:pPr>
              <w:rPr>
                <w:b/>
                <w:bCs/>
                <w:sz w:val="20"/>
                <w:szCs w:val="20"/>
              </w:rPr>
            </w:pPr>
          </w:p>
        </w:tc>
      </w:tr>
      <w:tr w:rsidR="00F434C1" w:rsidTr="00F434C1">
        <w:trPr>
          <w:trHeight w:val="405"/>
        </w:trPr>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4C1" w:rsidRDefault="00F434C1">
            <w:pPr>
              <w:jc w:val="center"/>
              <w:rPr>
                <w:b/>
                <w:bCs/>
                <w:sz w:val="16"/>
                <w:szCs w:val="16"/>
              </w:rPr>
            </w:pPr>
            <w:r>
              <w:rPr>
                <w:b/>
                <w:bCs/>
                <w:sz w:val="16"/>
                <w:szCs w:val="16"/>
              </w:rPr>
              <w:t>Наименование</w:t>
            </w:r>
          </w:p>
        </w:tc>
        <w:tc>
          <w:tcPr>
            <w:tcW w:w="731"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F434C1" w:rsidRDefault="00F434C1">
            <w:pPr>
              <w:jc w:val="center"/>
              <w:rPr>
                <w:b/>
                <w:bCs/>
                <w:sz w:val="16"/>
                <w:szCs w:val="16"/>
              </w:rPr>
            </w:pPr>
            <w:r>
              <w:rPr>
                <w:b/>
                <w:bCs/>
                <w:sz w:val="16"/>
                <w:szCs w:val="16"/>
              </w:rPr>
              <w:t>Раздел</w:t>
            </w:r>
            <w:proofErr w:type="gramStart"/>
            <w:r>
              <w:rPr>
                <w:b/>
                <w:bCs/>
                <w:sz w:val="16"/>
                <w:szCs w:val="16"/>
              </w:rPr>
              <w:t xml:space="preserve"> ,</w:t>
            </w:r>
            <w:proofErr w:type="gramEnd"/>
            <w:r>
              <w:rPr>
                <w:b/>
                <w:bCs/>
                <w:sz w:val="16"/>
                <w:szCs w:val="16"/>
              </w:rPr>
              <w:t>подраздел</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434C1" w:rsidRDefault="00F434C1">
            <w:pPr>
              <w:jc w:val="center"/>
              <w:rPr>
                <w:b/>
                <w:bCs/>
                <w:sz w:val="14"/>
                <w:szCs w:val="14"/>
              </w:rPr>
            </w:pPr>
            <w:r>
              <w:rPr>
                <w:b/>
                <w:bCs/>
                <w:sz w:val="14"/>
                <w:szCs w:val="14"/>
              </w:rPr>
              <w:t xml:space="preserve">Целевая статья (ведомственная программа и </w:t>
            </w:r>
            <w:proofErr w:type="spellStart"/>
            <w:r>
              <w:rPr>
                <w:b/>
                <w:bCs/>
                <w:sz w:val="14"/>
                <w:szCs w:val="14"/>
              </w:rPr>
              <w:t>непрограмная</w:t>
            </w:r>
            <w:proofErr w:type="spellEnd"/>
            <w:r>
              <w:rPr>
                <w:b/>
                <w:bCs/>
                <w:sz w:val="14"/>
                <w:szCs w:val="14"/>
              </w:rPr>
              <w:t>)</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434C1" w:rsidRDefault="00F434C1">
            <w:pPr>
              <w:jc w:val="center"/>
              <w:rPr>
                <w:b/>
                <w:bCs/>
                <w:sz w:val="16"/>
                <w:szCs w:val="16"/>
              </w:rPr>
            </w:pPr>
            <w:r>
              <w:rPr>
                <w:b/>
                <w:bCs/>
                <w:sz w:val="16"/>
                <w:szCs w:val="16"/>
              </w:rPr>
              <w:t>группа  вида расходов</w:t>
            </w:r>
          </w:p>
        </w:tc>
        <w:tc>
          <w:tcPr>
            <w:tcW w:w="4729" w:type="dxa"/>
            <w:gridSpan w:val="3"/>
            <w:tcBorders>
              <w:top w:val="single" w:sz="8" w:space="0" w:color="auto"/>
              <w:left w:val="single" w:sz="8" w:space="0" w:color="auto"/>
              <w:bottom w:val="nil"/>
              <w:right w:val="single" w:sz="8" w:space="0" w:color="000000"/>
            </w:tcBorders>
            <w:shd w:val="clear" w:color="auto" w:fill="auto"/>
            <w:vAlign w:val="center"/>
            <w:hideMark/>
          </w:tcPr>
          <w:p w:rsidR="00F434C1" w:rsidRDefault="00F434C1">
            <w:pPr>
              <w:jc w:val="center"/>
              <w:rPr>
                <w:b/>
                <w:bCs/>
                <w:sz w:val="20"/>
                <w:szCs w:val="20"/>
              </w:rPr>
            </w:pPr>
            <w:r>
              <w:rPr>
                <w:b/>
                <w:bCs/>
                <w:sz w:val="20"/>
                <w:szCs w:val="20"/>
              </w:rPr>
              <w:t xml:space="preserve">Сумма </w:t>
            </w:r>
          </w:p>
        </w:tc>
      </w:tr>
      <w:tr w:rsidR="00F434C1" w:rsidTr="00F434C1">
        <w:trPr>
          <w:trHeight w:val="390"/>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731" w:type="dxa"/>
            <w:gridSpan w:val="2"/>
            <w:vMerge/>
            <w:tcBorders>
              <w:top w:val="single" w:sz="8" w:space="0" w:color="auto"/>
              <w:left w:val="single" w:sz="8" w:space="0" w:color="auto"/>
              <w:bottom w:val="single" w:sz="8" w:space="0" w:color="000000"/>
              <w:right w:val="single" w:sz="8" w:space="0" w:color="000000"/>
            </w:tcBorders>
            <w:vAlign w:val="center"/>
            <w:hideMark/>
          </w:tcPr>
          <w:p w:rsidR="00F434C1" w:rsidRDefault="00F434C1">
            <w:pPr>
              <w:rPr>
                <w:b/>
                <w:bCs/>
                <w:sz w:val="16"/>
                <w:szCs w:val="16"/>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4"/>
                <w:szCs w:val="14"/>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1360" w:type="dxa"/>
            <w:vMerge w:val="restart"/>
            <w:tcBorders>
              <w:top w:val="single" w:sz="4" w:space="0" w:color="auto"/>
              <w:left w:val="single" w:sz="4" w:space="0" w:color="auto"/>
              <w:bottom w:val="single" w:sz="4" w:space="0" w:color="000000"/>
              <w:right w:val="nil"/>
            </w:tcBorders>
            <w:shd w:val="clear" w:color="auto" w:fill="auto"/>
            <w:vAlign w:val="center"/>
            <w:hideMark/>
          </w:tcPr>
          <w:p w:rsidR="00F434C1" w:rsidRDefault="00F434C1">
            <w:pPr>
              <w:jc w:val="center"/>
              <w:rPr>
                <w:b/>
                <w:bCs/>
                <w:sz w:val="20"/>
                <w:szCs w:val="20"/>
              </w:rPr>
            </w:pPr>
            <w:r>
              <w:rPr>
                <w:b/>
                <w:bCs/>
                <w:sz w:val="20"/>
                <w:szCs w:val="20"/>
              </w:rPr>
              <w:t>2022</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4C1" w:rsidRDefault="00F434C1">
            <w:pPr>
              <w:jc w:val="center"/>
              <w:rPr>
                <w:b/>
                <w:bCs/>
                <w:sz w:val="20"/>
                <w:szCs w:val="20"/>
              </w:rPr>
            </w:pPr>
            <w:r>
              <w:rPr>
                <w:b/>
                <w:bCs/>
                <w:sz w:val="20"/>
                <w:szCs w:val="20"/>
              </w:rPr>
              <w:t>2023</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sz w:val="20"/>
                <w:szCs w:val="20"/>
              </w:rPr>
            </w:pPr>
            <w:r>
              <w:rPr>
                <w:b/>
                <w:bCs/>
                <w:sz w:val="20"/>
                <w:szCs w:val="20"/>
              </w:rPr>
              <w:t>2024</w:t>
            </w:r>
          </w:p>
        </w:tc>
      </w:tr>
      <w:tr w:rsidR="00F434C1" w:rsidTr="00F434C1">
        <w:trPr>
          <w:trHeight w:val="630"/>
        </w:trPr>
        <w:tc>
          <w:tcPr>
            <w:tcW w:w="3021"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731" w:type="dxa"/>
            <w:gridSpan w:val="2"/>
            <w:vMerge/>
            <w:tcBorders>
              <w:top w:val="single" w:sz="8" w:space="0" w:color="auto"/>
              <w:left w:val="single" w:sz="8" w:space="0" w:color="auto"/>
              <w:bottom w:val="single" w:sz="8" w:space="0" w:color="000000"/>
              <w:right w:val="single" w:sz="8" w:space="0" w:color="000000"/>
            </w:tcBorders>
            <w:vAlign w:val="center"/>
            <w:hideMark/>
          </w:tcPr>
          <w:p w:rsidR="00F434C1" w:rsidRDefault="00F434C1">
            <w:pPr>
              <w:rPr>
                <w:b/>
                <w:bCs/>
                <w:sz w:val="16"/>
                <w:szCs w:val="16"/>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4"/>
                <w:szCs w:val="14"/>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F434C1" w:rsidRDefault="00F434C1">
            <w:pPr>
              <w:rPr>
                <w:b/>
                <w:bCs/>
                <w:sz w:val="16"/>
                <w:szCs w:val="16"/>
              </w:rPr>
            </w:pPr>
          </w:p>
        </w:tc>
        <w:tc>
          <w:tcPr>
            <w:tcW w:w="1360" w:type="dxa"/>
            <w:vMerge/>
            <w:tcBorders>
              <w:top w:val="single" w:sz="4" w:space="0" w:color="auto"/>
              <w:left w:val="single" w:sz="4" w:space="0" w:color="auto"/>
              <w:bottom w:val="single" w:sz="4" w:space="0" w:color="000000"/>
              <w:right w:val="nil"/>
            </w:tcBorders>
            <w:vAlign w:val="center"/>
            <w:hideMark/>
          </w:tcPr>
          <w:p w:rsidR="00F434C1" w:rsidRDefault="00F434C1">
            <w:pPr>
              <w:rPr>
                <w:b/>
                <w:bCs/>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434C1" w:rsidRDefault="00F434C1">
            <w:pPr>
              <w:rPr>
                <w:b/>
                <w:bCs/>
                <w:sz w:val="20"/>
                <w:szCs w:val="20"/>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F434C1" w:rsidRDefault="00F434C1">
            <w:pPr>
              <w:rPr>
                <w:b/>
                <w:bCs/>
                <w:sz w:val="20"/>
                <w:szCs w:val="20"/>
              </w:rPr>
            </w:pPr>
          </w:p>
        </w:tc>
      </w:tr>
      <w:tr w:rsidR="00F434C1" w:rsidTr="00F434C1">
        <w:trPr>
          <w:trHeight w:val="270"/>
        </w:trPr>
        <w:tc>
          <w:tcPr>
            <w:tcW w:w="3021" w:type="dxa"/>
            <w:tcBorders>
              <w:top w:val="nil"/>
              <w:left w:val="single" w:sz="8" w:space="0" w:color="auto"/>
              <w:bottom w:val="single" w:sz="8" w:space="0" w:color="auto"/>
              <w:right w:val="single" w:sz="8" w:space="0" w:color="auto"/>
            </w:tcBorders>
            <w:shd w:val="clear" w:color="auto" w:fill="auto"/>
            <w:vAlign w:val="bottom"/>
            <w:hideMark/>
          </w:tcPr>
          <w:p w:rsidR="00F434C1" w:rsidRDefault="00F434C1">
            <w:pPr>
              <w:jc w:val="center"/>
              <w:rPr>
                <w:b/>
                <w:bCs/>
                <w:sz w:val="20"/>
                <w:szCs w:val="20"/>
              </w:rPr>
            </w:pPr>
            <w:r>
              <w:rPr>
                <w:b/>
                <w:bCs/>
                <w:sz w:val="20"/>
                <w:szCs w:val="20"/>
              </w:rPr>
              <w:t>1</w:t>
            </w:r>
          </w:p>
        </w:tc>
        <w:tc>
          <w:tcPr>
            <w:tcW w:w="73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434C1" w:rsidRDefault="00F434C1">
            <w:pPr>
              <w:jc w:val="center"/>
              <w:rPr>
                <w:b/>
                <w:bCs/>
                <w:sz w:val="20"/>
                <w:szCs w:val="20"/>
              </w:rPr>
            </w:pPr>
            <w:r>
              <w:rPr>
                <w:b/>
                <w:bCs/>
                <w:sz w:val="20"/>
                <w:szCs w:val="20"/>
              </w:rPr>
              <w:t>2</w:t>
            </w:r>
          </w:p>
        </w:tc>
        <w:tc>
          <w:tcPr>
            <w:tcW w:w="74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4</w:t>
            </w:r>
          </w:p>
        </w:tc>
        <w:tc>
          <w:tcPr>
            <w:tcW w:w="5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5</w:t>
            </w:r>
          </w:p>
        </w:tc>
        <w:tc>
          <w:tcPr>
            <w:tcW w:w="13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6</w:t>
            </w:r>
          </w:p>
        </w:tc>
        <w:tc>
          <w:tcPr>
            <w:tcW w:w="1360"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7</w:t>
            </w:r>
          </w:p>
        </w:tc>
        <w:tc>
          <w:tcPr>
            <w:tcW w:w="2009" w:type="dxa"/>
            <w:tcBorders>
              <w:top w:val="nil"/>
              <w:left w:val="nil"/>
              <w:bottom w:val="single" w:sz="8" w:space="0" w:color="auto"/>
              <w:right w:val="single" w:sz="8" w:space="0" w:color="auto"/>
            </w:tcBorders>
            <w:shd w:val="clear" w:color="auto" w:fill="auto"/>
            <w:noWrap/>
            <w:vAlign w:val="bottom"/>
            <w:hideMark/>
          </w:tcPr>
          <w:p w:rsidR="00F434C1" w:rsidRDefault="00F434C1">
            <w:pPr>
              <w:jc w:val="center"/>
              <w:rPr>
                <w:b/>
                <w:bCs/>
                <w:sz w:val="20"/>
                <w:szCs w:val="20"/>
              </w:rPr>
            </w:pPr>
            <w:r>
              <w:rPr>
                <w:b/>
                <w:bCs/>
                <w:sz w:val="20"/>
                <w:szCs w:val="20"/>
              </w:rPr>
              <w:t>8</w:t>
            </w:r>
          </w:p>
        </w:tc>
      </w:tr>
      <w:tr w:rsidR="00F434C1" w:rsidTr="00F434C1">
        <w:trPr>
          <w:trHeight w:val="67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noProof/>
                <w:color w:val="C00000"/>
                <w:sz w:val="20"/>
                <w:szCs w:val="20"/>
              </w:rPr>
              <w:drawing>
                <wp:anchor distT="0" distB="0" distL="114300" distR="114300" simplePos="0" relativeHeight="251643904" behindDoc="0" locked="0" layoutInCell="1" allowOverlap="1">
                  <wp:simplePos x="0" y="0"/>
                  <wp:positionH relativeFrom="column">
                    <wp:posOffset>2105025</wp:posOffset>
                  </wp:positionH>
                  <wp:positionV relativeFrom="paragraph">
                    <wp:posOffset>0</wp:posOffset>
                  </wp:positionV>
                  <wp:extent cx="85725" cy="0"/>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85725" cy="0"/>
                            <a:chOff x="2105025" y="2867025"/>
                            <a:chExt cx="85725" cy="0"/>
                          </a:xfrm>
                        </a:grpSpPr>
                        <a:sp>
                          <a:nvSpPr>
                            <a:cNvPr id="396320" name="Text Box 1"/>
                            <a:cNvSpPr txBox="1">
                              <a:spLocks noChangeArrowheads="1"/>
                            </a:cNvSpPr>
                          </a:nvSpPr>
                          <a:spPr bwMode="auto">
                            <a:xfrm>
                              <a:off x="2105025" y="2867025"/>
                              <a:ext cx="85725" cy="0"/>
                            </a:xfrm>
                            <a:prstGeom prst="rect">
                              <a:avLst/>
                            </a:prstGeom>
                            <a:noFill/>
                            <a:ln w="9525">
                              <a:noFill/>
                              <a:miter lim="800000"/>
                              <a:headEnd/>
                              <a:tailEnd/>
                            </a:ln>
                          </a:spPr>
                        </a:sp>
                      </lc:lockedCanvas>
                    </a:graphicData>
                  </a:graphic>
                </wp:anchor>
              </w:drawing>
            </w:r>
            <w:r>
              <w:rPr>
                <w:b/>
                <w:bCs/>
                <w:noProof/>
                <w:color w:val="C00000"/>
                <w:sz w:val="20"/>
                <w:szCs w:val="20"/>
              </w:rPr>
              <w:drawing>
                <wp:anchor distT="0" distB="0" distL="114300" distR="114300" simplePos="0" relativeHeight="251644928" behindDoc="0" locked="0" layoutInCell="1" allowOverlap="1">
                  <wp:simplePos x="0" y="0"/>
                  <wp:positionH relativeFrom="column">
                    <wp:posOffset>2105025</wp:posOffset>
                  </wp:positionH>
                  <wp:positionV relativeFrom="paragraph">
                    <wp:posOffset>0</wp:posOffset>
                  </wp:positionV>
                  <wp:extent cx="85725" cy="0"/>
                  <wp:effectExtent l="0" t="0" r="0" b="0"/>
                  <wp:wrapNone/>
                  <wp:docPr id="3" name="Поле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85725" cy="0"/>
                            <a:chOff x="2105025" y="2867025"/>
                            <a:chExt cx="85725" cy="0"/>
                          </a:xfrm>
                        </a:grpSpPr>
                        <a:sp>
                          <a:nvSpPr>
                            <a:cNvPr id="396321" name="Text Box 1"/>
                            <a:cNvSpPr txBox="1">
                              <a:spLocks noChangeArrowheads="1"/>
                            </a:cNvSpPr>
                          </a:nvSpPr>
                          <a:spPr bwMode="auto">
                            <a:xfrm>
                              <a:off x="2105025" y="2867025"/>
                              <a:ext cx="85725" cy="0"/>
                            </a:xfrm>
                            <a:prstGeom prst="rect">
                              <a:avLst/>
                            </a:prstGeom>
                            <a:noFill/>
                            <a:ln w="9525">
                              <a:noFill/>
                              <a:miter lim="800000"/>
                              <a:headEnd/>
                              <a:tailEnd/>
                            </a:ln>
                          </a:spPr>
                        </a:sp>
                      </lc:lockedCanvas>
                    </a:graphicData>
                  </a:graphic>
                </wp:anchor>
              </w:drawing>
            </w:r>
            <w:r>
              <w:rPr>
                <w:b/>
                <w:bCs/>
                <w:noProof/>
                <w:color w:val="C00000"/>
                <w:sz w:val="20"/>
                <w:szCs w:val="20"/>
              </w:rPr>
              <w:drawing>
                <wp:anchor distT="0" distB="0" distL="114300" distR="114300" simplePos="0" relativeHeight="251645952" behindDoc="0" locked="0" layoutInCell="1" allowOverlap="1">
                  <wp:simplePos x="0" y="0"/>
                  <wp:positionH relativeFrom="column">
                    <wp:posOffset>2105025</wp:posOffset>
                  </wp:positionH>
                  <wp:positionV relativeFrom="paragraph">
                    <wp:posOffset>0</wp:posOffset>
                  </wp:positionV>
                  <wp:extent cx="47625" cy="0"/>
                  <wp:effectExtent l="0" t="0" r="0" b="0"/>
                  <wp:wrapNone/>
                  <wp:docPr id="4" name="Поле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2867025"/>
                            <a:ext cx="47625" cy="0"/>
                            <a:chOff x="2105025" y="2867025"/>
                            <a:chExt cx="47625" cy="0"/>
                          </a:xfrm>
                        </a:grpSpPr>
                        <a:sp>
                          <a:nvSpPr>
                            <a:cNvPr id="396322" name="Text Box 1"/>
                            <a:cNvSpPr txBox="1">
                              <a:spLocks noChangeArrowheads="1"/>
                            </a:cNvSpPr>
                          </a:nvSpPr>
                          <a:spPr bwMode="auto">
                            <a:xfrm>
                              <a:off x="2105025" y="2867025"/>
                              <a:ext cx="47625" cy="0"/>
                            </a:xfrm>
                            <a:prstGeom prst="rect">
                              <a:avLst/>
                            </a:prstGeom>
                            <a:noFill/>
                            <a:ln w="9525">
                              <a:noFill/>
                              <a:miter lim="800000"/>
                              <a:headEnd/>
                              <a:tailEnd/>
                            </a:ln>
                          </a:spPr>
                        </a:sp>
                      </lc:lockedCanvas>
                    </a:graphicData>
                  </a:graphic>
                </wp:anchor>
              </w:drawing>
            </w:r>
            <w:r>
              <w:rPr>
                <w:b/>
                <w:bCs/>
                <w:color w:val="C00000"/>
                <w:sz w:val="20"/>
                <w:szCs w:val="20"/>
              </w:rPr>
              <w:t>ОБЩЕГОСУДАРСТВЕННЫЕ  ВОПРОСЫ</w:t>
            </w:r>
          </w:p>
        </w:tc>
        <w:tc>
          <w:tcPr>
            <w:tcW w:w="73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6 051,63600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6 924,21400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7 731,23700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высшего должностного лица субъекта Российской Федерации и муниципального образования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730,50000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000000"/>
                <w:sz w:val="20"/>
                <w:szCs w:val="20"/>
              </w:rPr>
            </w:pPr>
            <w:r>
              <w:rPr>
                <w:b/>
                <w:bCs/>
                <w:color w:val="000000"/>
                <w:sz w:val="20"/>
                <w:szCs w:val="20"/>
              </w:rPr>
              <w:t xml:space="preserve">Ведомственная целевая программа "Организация деятельности администрации городского поселения р.п. </w:t>
            </w:r>
            <w:proofErr w:type="gramStart"/>
            <w:r>
              <w:rPr>
                <w:b/>
                <w:bCs/>
                <w:color w:val="000000"/>
                <w:sz w:val="20"/>
                <w:szCs w:val="20"/>
              </w:rPr>
              <w:t>Октябрьский</w:t>
            </w:r>
            <w:proofErr w:type="gramEnd"/>
            <w:r>
              <w:rPr>
                <w:b/>
                <w:bCs/>
                <w:color w:val="000000"/>
                <w:sz w:val="20"/>
                <w:szCs w:val="20"/>
              </w:rPr>
              <w:t xml:space="preserve"> на 2021-2023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16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color w:val="000000"/>
                <w:sz w:val="20"/>
                <w:szCs w:val="20"/>
              </w:rPr>
            </w:pPr>
            <w:r>
              <w:rPr>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00"/>
                <w:sz w:val="20"/>
                <w:szCs w:val="20"/>
              </w:rPr>
            </w:pPr>
            <w:r>
              <w:rPr>
                <w:b/>
                <w:bCs/>
                <w:color w:val="00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730,50000</w:t>
            </w:r>
          </w:p>
        </w:tc>
      </w:tr>
      <w:tr w:rsidR="00F434C1" w:rsidTr="00F434C1">
        <w:trPr>
          <w:trHeight w:val="16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color w:val="000000"/>
                <w:sz w:val="20"/>
                <w:szCs w:val="20"/>
              </w:rPr>
            </w:pPr>
            <w:r>
              <w:rPr>
                <w:color w:val="000000"/>
                <w:sz w:val="20"/>
                <w:szCs w:val="20"/>
              </w:rPr>
              <w:t>0102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000000"/>
                <w:sz w:val="20"/>
                <w:szCs w:val="20"/>
              </w:rPr>
            </w:pPr>
            <w:r>
              <w:rPr>
                <w:color w:val="000000"/>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730,50000</w:t>
            </w:r>
          </w:p>
        </w:tc>
      </w:tr>
      <w:tr w:rsidR="00F434C1" w:rsidTr="00F434C1">
        <w:trPr>
          <w:trHeight w:val="13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258,40000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258,40000</w:t>
            </w:r>
          </w:p>
        </w:tc>
      </w:tr>
      <w:tr w:rsidR="00F434C1" w:rsidTr="00F434C1">
        <w:trPr>
          <w:trHeight w:val="16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258,40000</w:t>
            </w:r>
          </w:p>
        </w:tc>
      </w:tr>
      <w:tr w:rsidR="00F434C1" w:rsidTr="00F434C1">
        <w:trPr>
          <w:trHeight w:val="13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2 963,76300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16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6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50 0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2 946,56300</w:t>
            </w:r>
          </w:p>
        </w:tc>
      </w:tr>
      <w:tr w:rsidR="00F434C1" w:rsidTr="00F434C1">
        <w:trPr>
          <w:trHeight w:val="16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2 664,00000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282,56300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1,40000</w:t>
            </w:r>
          </w:p>
        </w:tc>
      </w:tr>
      <w:tr w:rsidR="00F434C1" w:rsidTr="00F434C1">
        <w:trPr>
          <w:trHeight w:val="49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lastRenderedPageBreak/>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1,40000</w:t>
            </w:r>
          </w:p>
        </w:tc>
      </w:tr>
      <w:tr w:rsidR="00F434C1" w:rsidTr="00F434C1">
        <w:trPr>
          <w:trHeight w:val="10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15,80000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15,80000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93,53700</w:t>
            </w:r>
          </w:p>
        </w:tc>
      </w:tr>
      <w:tr w:rsidR="00F434C1" w:rsidTr="00F434C1">
        <w:trPr>
          <w:trHeight w:val="11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Межбюджетные трансферты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7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93,53700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Межбюджетные трансферты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93,53700</w:t>
            </w:r>
          </w:p>
        </w:tc>
      </w:tr>
      <w:tr w:rsidR="00F434C1" w:rsidTr="00F434C1">
        <w:trPr>
          <w:trHeight w:val="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Резервные фонды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260,00000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r>
      <w:tr w:rsidR="00F434C1" w:rsidTr="00F434C1">
        <w:trPr>
          <w:trHeight w:val="42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260,00000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общегосударственные вопросы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1 745,43600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2 618,01400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3 425,03700</w:t>
            </w:r>
          </w:p>
        </w:tc>
      </w:tr>
      <w:tr w:rsidR="00F434C1" w:rsidTr="00F434C1">
        <w:trPr>
          <w:trHeight w:val="12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"Организация деятельности администрации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6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50 0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1 162,10000</w:t>
            </w:r>
          </w:p>
        </w:tc>
      </w:tr>
      <w:tr w:rsidR="00F434C1" w:rsidTr="00F434C1">
        <w:trPr>
          <w:trHeight w:val="17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690,10000</w:t>
            </w:r>
          </w:p>
        </w:tc>
      </w:tr>
      <w:tr w:rsidR="00F434C1" w:rsidTr="00F434C1">
        <w:trPr>
          <w:trHeight w:val="7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472,00000</w:t>
            </w:r>
          </w:p>
        </w:tc>
      </w:tr>
      <w:tr w:rsidR="00F434C1" w:rsidTr="00F434C1">
        <w:trPr>
          <w:trHeight w:val="46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22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243,63000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243,63000</w:t>
            </w:r>
          </w:p>
        </w:tc>
      </w:tr>
      <w:tr w:rsidR="00F434C1" w:rsidTr="00F434C1">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2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r>
      <w:tr w:rsidR="00F434C1" w:rsidTr="00F434C1">
        <w:trPr>
          <w:trHeight w:val="67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lastRenderedPageBreak/>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w:t>
            </w:r>
          </w:p>
        </w:tc>
      </w:tr>
      <w:tr w:rsidR="00F434C1" w:rsidTr="00F434C1">
        <w:trPr>
          <w:trHeight w:val="5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w:t>
            </w:r>
          </w:p>
        </w:tc>
      </w:tr>
      <w:tr w:rsidR="00F434C1" w:rsidTr="00F434C1">
        <w:trPr>
          <w:trHeight w:val="11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8,80000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8,80000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9,00000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9,00000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141,00000</w:t>
            </w:r>
          </w:p>
        </w:tc>
      </w:tr>
      <w:tr w:rsidR="00F434C1" w:rsidTr="00F434C1">
        <w:trPr>
          <w:trHeight w:val="5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141,00000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835,89300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1 735,97100</w:t>
            </w:r>
          </w:p>
        </w:tc>
      </w:tr>
      <w:tr w:rsidR="00F434C1" w:rsidTr="00F434C1">
        <w:trPr>
          <w:trHeight w:val="43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000000" w:fill="FFFFFF"/>
            <w:noWrap/>
            <w:vAlign w:val="center"/>
            <w:hideMark/>
          </w:tcPr>
          <w:p w:rsidR="00F434C1" w:rsidRDefault="00F434C1">
            <w:pPr>
              <w:jc w:val="right"/>
              <w:rPr>
                <w:sz w:val="20"/>
                <w:szCs w:val="20"/>
              </w:rPr>
            </w:pPr>
            <w:r>
              <w:rPr>
                <w:sz w:val="20"/>
                <w:szCs w:val="20"/>
              </w:rPr>
              <w:t>835,89300</w:t>
            </w:r>
          </w:p>
        </w:tc>
        <w:tc>
          <w:tcPr>
            <w:tcW w:w="2009" w:type="dxa"/>
            <w:tcBorders>
              <w:top w:val="nil"/>
              <w:left w:val="nil"/>
              <w:bottom w:val="single" w:sz="4" w:space="0" w:color="auto"/>
              <w:right w:val="single" w:sz="4" w:space="0" w:color="auto"/>
            </w:tcBorders>
            <w:shd w:val="clear" w:color="000000" w:fill="FFFFFF"/>
            <w:noWrap/>
            <w:vAlign w:val="center"/>
            <w:hideMark/>
          </w:tcPr>
          <w:p w:rsidR="00F434C1" w:rsidRDefault="00F434C1">
            <w:pPr>
              <w:jc w:val="right"/>
              <w:rPr>
                <w:sz w:val="20"/>
                <w:szCs w:val="20"/>
              </w:rPr>
            </w:pPr>
            <w:r>
              <w:rPr>
                <w:sz w:val="20"/>
                <w:szCs w:val="20"/>
              </w:rPr>
              <w:t>1 735,97100</w:t>
            </w:r>
          </w:p>
        </w:tc>
      </w:tr>
      <w:tr w:rsidR="00F434C1" w:rsidTr="00F434C1">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направления </w:t>
            </w:r>
            <w:proofErr w:type="gramStart"/>
            <w:r>
              <w:rPr>
                <w:b/>
                <w:bCs/>
                <w:sz w:val="20"/>
                <w:szCs w:val="20"/>
              </w:rPr>
              <w:t>обеспечения деятельности органов местного самоуправления городского поселения</w:t>
            </w:r>
            <w:proofErr w:type="gramEnd"/>
            <w:r>
              <w:rPr>
                <w:b/>
                <w:bCs/>
                <w:sz w:val="20"/>
                <w:szCs w:val="20"/>
              </w:rPr>
              <w:t xml:space="preserve"> р.п. Октябрьский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59,53600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0113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59,53600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49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НАЦИОНАЛЬНАЯ ОБОРОНА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0200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292,80000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302,50000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313,00000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Мобилизационная и вневойсковая подготовка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292,80000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302,50000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313,00000</w:t>
            </w:r>
          </w:p>
        </w:tc>
      </w:tr>
      <w:tr w:rsidR="00F434C1" w:rsidTr="00F434C1">
        <w:trPr>
          <w:trHeight w:val="9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292,80000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313,00000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282,80000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292,50000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303,00000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0203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78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НАЦИОНАЛЬНАЯ БЕЗОПАСНОСТЬ И ПРАВООХРАНИТЕЛЬНАЯ ДЕЯТЕЛЬНОСТЬ</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340,00000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Защита населения и территорий от чрезвычайных ситуаций природного и техногенного характера, гражданская оборона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280,00000</w:t>
            </w:r>
          </w:p>
        </w:tc>
      </w:tr>
      <w:tr w:rsidR="00F434C1" w:rsidTr="00F434C1">
        <w:trPr>
          <w:trHeight w:val="17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Pr>
                <w:b/>
                <w:bCs/>
                <w:sz w:val="20"/>
                <w:szCs w:val="20"/>
              </w:rPr>
              <w:t>Октябрьский</w:t>
            </w:r>
            <w:proofErr w:type="gramEnd"/>
            <w:r>
              <w:rPr>
                <w:b/>
                <w:bCs/>
                <w:sz w:val="20"/>
                <w:szCs w:val="20"/>
              </w:rPr>
              <w:t xml:space="preserve"> от чрезвычайных ситуаций на 2021- 2023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280,00000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280,00000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0310</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280,00000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национальной безопасности и правоохранительной деятельности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60,00000</w:t>
            </w:r>
          </w:p>
        </w:tc>
      </w:tr>
      <w:tr w:rsidR="00F434C1" w:rsidTr="00F434C1">
        <w:trPr>
          <w:trHeight w:val="15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Pr>
                <w:b/>
                <w:bCs/>
                <w:sz w:val="20"/>
                <w:szCs w:val="20"/>
              </w:rPr>
              <w:t>Октябрьский</w:t>
            </w:r>
            <w:proofErr w:type="gramEnd"/>
            <w:r>
              <w:rPr>
                <w:b/>
                <w:bCs/>
                <w:sz w:val="20"/>
                <w:szCs w:val="20"/>
              </w:rPr>
              <w:t xml:space="preserve"> от чрезвычайных ситуаций на 2021- 2023 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60,00000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60,00000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0314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FF0000"/>
                <w:sz w:val="20"/>
                <w:szCs w:val="20"/>
              </w:rPr>
            </w:pPr>
            <w:r>
              <w:rPr>
                <w:b/>
                <w:bCs/>
                <w:color w:val="FF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60,00000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1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lastRenderedPageBreak/>
              <w:t>НАЦИОНАЛЬНАЯ ЭКОНОМИКА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6 053,66300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5 130,94900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5 188,39400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водное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0406</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Транспорт</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785,60000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785,60000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52,40000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5,20000</w:t>
            </w:r>
          </w:p>
        </w:tc>
      </w:tr>
      <w:tr w:rsidR="00F434C1" w:rsidTr="00F434C1">
        <w:trPr>
          <w:trHeight w:val="4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0408</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728,00000</w:t>
            </w:r>
          </w:p>
        </w:tc>
      </w:tr>
      <w:tr w:rsidR="00F434C1" w:rsidTr="00F434C1">
        <w:trPr>
          <w:trHeight w:val="4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Дорожное хозяйство (дорожные фонды)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4 131,37800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3 908,66400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4 066,10900</w:t>
            </w:r>
          </w:p>
        </w:tc>
      </w:tr>
      <w:tr w:rsidR="00F434C1" w:rsidTr="00F434C1">
        <w:trPr>
          <w:trHeight w:val="1463"/>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0409</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68 0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4 131,37800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3 908,66400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4 066,10900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4 131,37800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3 908,66400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4 066,10900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0409</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национальной экономики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336,68500</w:t>
            </w:r>
          </w:p>
        </w:tc>
      </w:tr>
      <w:tr w:rsidR="00F434C1" w:rsidTr="00F434C1">
        <w:trPr>
          <w:trHeight w:val="17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Pr>
                <w:b/>
                <w:bCs/>
                <w:sz w:val="20"/>
                <w:szCs w:val="20"/>
              </w:rPr>
              <w:t>Октябрьский</w:t>
            </w:r>
            <w:proofErr w:type="gramEnd"/>
            <w:r>
              <w:rPr>
                <w:b/>
                <w:bCs/>
                <w:sz w:val="20"/>
                <w:szCs w:val="20"/>
              </w:rPr>
              <w:t xml:space="preserve"> на 2020-2022гг."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69 0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6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974807"/>
                <w:sz w:val="20"/>
                <w:szCs w:val="20"/>
              </w:rPr>
            </w:pPr>
            <w:r>
              <w:rPr>
                <w:b/>
                <w:bCs/>
                <w:color w:val="974807"/>
                <w:sz w:val="20"/>
                <w:szCs w:val="20"/>
              </w:rPr>
              <w:t>69 0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24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436,68500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336,68500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0412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336,68500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58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ЖИЛИЩНО-КОММУНАЛЬНОЕ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14 371,200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14 131,04800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14 539,79500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Жилищное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w:t>
            </w:r>
          </w:p>
        </w:tc>
      </w:tr>
      <w:tr w:rsidR="00F434C1" w:rsidTr="00F434C1">
        <w:trPr>
          <w:trHeight w:val="4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Поддержка жилищного хозяйства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127,50000</w:t>
            </w:r>
          </w:p>
        </w:tc>
      </w:tr>
      <w:tr w:rsidR="00F434C1" w:rsidTr="00F434C1">
        <w:trPr>
          <w:trHeight w:val="87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39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99 0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127,50000</w:t>
            </w:r>
          </w:p>
        </w:tc>
      </w:tr>
      <w:tr w:rsidR="00F434C1" w:rsidTr="00F434C1">
        <w:trPr>
          <w:trHeight w:val="6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127,50000</w:t>
            </w:r>
          </w:p>
        </w:tc>
      </w:tr>
      <w:tr w:rsidR="00F434C1" w:rsidTr="00F434C1">
        <w:trPr>
          <w:trHeight w:val="4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Коммунальное хозяйство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C00000"/>
                <w:sz w:val="20"/>
                <w:szCs w:val="20"/>
              </w:rPr>
            </w:pPr>
            <w:r>
              <w:rPr>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4 968,03198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6 082,40100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5 422,20400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Бюджетные инвестиции в объекты капитального строительства собственности муниципального образования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color w:val="C00000"/>
                <w:sz w:val="20"/>
                <w:szCs w:val="20"/>
              </w:rPr>
            </w:pPr>
            <w:r>
              <w:rPr>
                <w:color w:val="C0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200,00000</w:t>
            </w:r>
          </w:p>
        </w:tc>
      </w:tr>
      <w:tr w:rsidR="00F434C1" w:rsidTr="00F434C1">
        <w:trPr>
          <w:trHeight w:val="29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lastRenderedPageBreak/>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14 0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23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14 0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200,00000</w:t>
            </w:r>
          </w:p>
        </w:tc>
      </w:tr>
      <w:tr w:rsidR="00F434C1" w:rsidTr="00F434C1">
        <w:trPr>
          <w:trHeight w:val="11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200,00000</w:t>
            </w:r>
          </w:p>
        </w:tc>
      </w:tr>
      <w:tr w:rsidR="00F434C1" w:rsidTr="00F434C1">
        <w:trPr>
          <w:trHeight w:val="7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Мероприятия в области коммунального хозяйства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4 768,03198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5 882,40100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5 222,20400</w:t>
            </w:r>
          </w:p>
        </w:tc>
      </w:tr>
      <w:tr w:rsidR="00F434C1" w:rsidTr="00F434C1">
        <w:trPr>
          <w:trHeight w:val="13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2019-2021гг."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442,70000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500,00000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442,70000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500,00000</w:t>
            </w:r>
          </w:p>
        </w:tc>
      </w:tr>
      <w:tr w:rsidR="00F434C1" w:rsidTr="00F434C1">
        <w:trPr>
          <w:trHeight w:val="10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700,00000</w:t>
            </w:r>
          </w:p>
        </w:tc>
      </w:tr>
      <w:tr w:rsidR="00F434C1" w:rsidTr="00F434C1">
        <w:trPr>
          <w:trHeight w:val="11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700,00000</w:t>
            </w:r>
          </w:p>
        </w:tc>
      </w:tr>
      <w:tr w:rsidR="00F434C1" w:rsidTr="00F434C1">
        <w:trPr>
          <w:trHeight w:val="141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"Развитие коммунального хозяйства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3 625,33198</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4 682,40100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4 022,20400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3 625,33198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4 682,40100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4 022,20400</w:t>
            </w:r>
          </w:p>
        </w:tc>
      </w:tr>
      <w:tr w:rsidR="00F434C1" w:rsidTr="00F434C1">
        <w:trPr>
          <w:trHeight w:val="8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Благоустройство</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9 275,66798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7 921,14700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8 990,09100</w:t>
            </w:r>
          </w:p>
        </w:tc>
      </w:tr>
      <w:tr w:rsidR="00F434C1" w:rsidTr="00F434C1">
        <w:trPr>
          <w:trHeight w:val="5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Уличное освещение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1 700,00000</w:t>
            </w:r>
          </w:p>
        </w:tc>
      </w:tr>
      <w:tr w:rsidR="00F434C1" w:rsidTr="00F434C1">
        <w:trPr>
          <w:trHeight w:val="1489"/>
        </w:trPr>
        <w:tc>
          <w:tcPr>
            <w:tcW w:w="3021" w:type="dxa"/>
            <w:tcBorders>
              <w:top w:val="nil"/>
              <w:left w:val="single" w:sz="8"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Муниципальная целевая программа "</w:t>
            </w:r>
            <w:proofErr w:type="spellStart"/>
            <w:r>
              <w:rPr>
                <w:b/>
                <w:bCs/>
                <w:sz w:val="20"/>
                <w:szCs w:val="20"/>
              </w:rPr>
              <w:t>Энергосбережениеи</w:t>
            </w:r>
            <w:proofErr w:type="spellEnd"/>
            <w:r>
              <w:rPr>
                <w:b/>
                <w:bCs/>
                <w:sz w:val="20"/>
                <w:szCs w:val="20"/>
              </w:rPr>
              <w:t xml:space="preserve"> повышение энергоэффективности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 </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16 0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5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16 0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132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68 0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1 600,00000</w:t>
            </w:r>
          </w:p>
        </w:tc>
      </w:tr>
      <w:tr w:rsidR="00F434C1" w:rsidTr="00F434C1">
        <w:trPr>
          <w:trHeight w:val="7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1 600,00000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0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color w:val="C00000"/>
                <w:sz w:val="20"/>
                <w:szCs w:val="20"/>
              </w:rPr>
            </w:pPr>
            <w:r>
              <w:rPr>
                <w:b/>
                <w:bCs/>
                <w:color w:val="C00000"/>
                <w:sz w:val="20"/>
                <w:szCs w:val="20"/>
              </w:rPr>
              <w:t>Озеленение</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450,00000</w:t>
            </w:r>
          </w:p>
        </w:tc>
      </w:tr>
      <w:tr w:rsidR="00F434C1" w:rsidTr="00F434C1">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450,00000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450,00000</w:t>
            </w:r>
          </w:p>
        </w:tc>
      </w:tr>
      <w:tr w:rsidR="00F434C1" w:rsidTr="00F434C1">
        <w:trPr>
          <w:trHeight w:val="7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color w:val="C00000"/>
                <w:sz w:val="20"/>
                <w:szCs w:val="20"/>
              </w:rPr>
            </w:pPr>
            <w:r>
              <w:rPr>
                <w:b/>
                <w:bCs/>
                <w:color w:val="C00000"/>
                <w:sz w:val="20"/>
                <w:szCs w:val="20"/>
              </w:rPr>
              <w:t>Организация и содержание мест захоронения</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350,00000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190,00000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color w:val="C00000"/>
                <w:sz w:val="20"/>
                <w:szCs w:val="20"/>
              </w:rPr>
            </w:pPr>
            <w:r>
              <w:rPr>
                <w:b/>
                <w:bCs/>
                <w:color w:val="C00000"/>
                <w:sz w:val="20"/>
                <w:szCs w:val="20"/>
              </w:rPr>
              <w:t>190,00000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"Содержание и благоустройство мест захоронения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190,00000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xml:space="preserve">79 0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190,00000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190,00000</w:t>
            </w:r>
          </w:p>
        </w:tc>
      </w:tr>
      <w:tr w:rsidR="00F434C1" w:rsidTr="00F434C1">
        <w:trPr>
          <w:trHeight w:val="7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190,00000</w:t>
            </w:r>
          </w:p>
        </w:tc>
      </w:tr>
      <w:tr w:rsidR="00F434C1" w:rsidTr="00F434C1">
        <w:trPr>
          <w:trHeight w:val="6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Прочие мероприятия по благоустройству</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6 775,66798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5 581,14700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6 650,09100</w:t>
            </w:r>
          </w:p>
        </w:tc>
      </w:tr>
      <w:tr w:rsidR="00F434C1" w:rsidTr="00F434C1">
        <w:trPr>
          <w:trHeight w:val="1643"/>
        </w:trPr>
        <w:tc>
          <w:tcPr>
            <w:tcW w:w="3021" w:type="dxa"/>
            <w:tcBorders>
              <w:top w:val="nil"/>
              <w:left w:val="single" w:sz="8" w:space="0" w:color="auto"/>
              <w:bottom w:val="single" w:sz="8"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1 680,00000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1 710,00000</w:t>
            </w:r>
          </w:p>
        </w:tc>
      </w:tr>
      <w:tr w:rsidR="00F434C1" w:rsidTr="00F434C1">
        <w:trPr>
          <w:trHeight w:val="1189"/>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Капитальные вложения в объекты недвижимого имущества государственной (муниципальной) собственности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18 0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400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1 680,00000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1 710,00000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"Благоустройство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4 787,66798</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5 273,14700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4 632,09100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4 787,66798</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5 273,14700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4 632,09100</w:t>
            </w:r>
          </w:p>
        </w:tc>
      </w:tr>
      <w:tr w:rsidR="00F434C1" w:rsidTr="00F434C1">
        <w:trPr>
          <w:trHeight w:val="1178"/>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b/>
                <w:bCs/>
                <w:sz w:val="20"/>
                <w:szCs w:val="20"/>
              </w:rPr>
            </w:pPr>
            <w:r>
              <w:rPr>
                <w:b/>
                <w:bCs/>
                <w:sz w:val="20"/>
                <w:szCs w:val="20"/>
              </w:rPr>
              <w:t xml:space="preserve">Ведомственная целевая программа "Благоустройство территории городского поселения р.п. </w:t>
            </w:r>
            <w:proofErr w:type="gramStart"/>
            <w:r>
              <w:rPr>
                <w:b/>
                <w:bCs/>
                <w:sz w:val="20"/>
                <w:szCs w:val="20"/>
              </w:rPr>
              <w:t>Октябрьский</w:t>
            </w:r>
            <w:proofErr w:type="gramEnd"/>
            <w:r>
              <w:rPr>
                <w:b/>
                <w:bCs/>
                <w:sz w:val="20"/>
                <w:szCs w:val="20"/>
              </w:rPr>
              <w:t xml:space="preserve"> на 2022-2024гг."</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b/>
                <w:bCs/>
                <w:sz w:val="20"/>
                <w:szCs w:val="20"/>
              </w:rPr>
            </w:pPr>
            <w:r>
              <w:rPr>
                <w:b/>
                <w:bCs/>
                <w:sz w:val="20"/>
                <w:szCs w:val="20"/>
              </w:rPr>
              <w:t>79 0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79 0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3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11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"Развитие территориального общественного самоуправления на 2022-2024гг."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57 0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308,00000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000000" w:fill="FFFF00"/>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000000" w:fill="FFFF00"/>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57 0</w:t>
            </w:r>
          </w:p>
        </w:tc>
        <w:tc>
          <w:tcPr>
            <w:tcW w:w="5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c>
          <w:tcPr>
            <w:tcW w:w="1360"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c>
          <w:tcPr>
            <w:tcW w:w="2009" w:type="dxa"/>
            <w:tcBorders>
              <w:top w:val="nil"/>
              <w:left w:val="nil"/>
              <w:bottom w:val="single" w:sz="4" w:space="0" w:color="auto"/>
              <w:right w:val="single" w:sz="4" w:space="0" w:color="auto"/>
            </w:tcBorders>
            <w:shd w:val="clear" w:color="000000" w:fill="FFFF00"/>
            <w:noWrap/>
            <w:vAlign w:val="center"/>
            <w:hideMark/>
          </w:tcPr>
          <w:p w:rsidR="00F434C1" w:rsidRDefault="00F434C1">
            <w:pPr>
              <w:jc w:val="right"/>
              <w:rPr>
                <w:sz w:val="20"/>
                <w:szCs w:val="20"/>
              </w:rPr>
            </w:pPr>
            <w:r>
              <w:rPr>
                <w:sz w:val="20"/>
                <w:szCs w:val="20"/>
              </w:rPr>
              <w:t>158,00000</w:t>
            </w:r>
          </w:p>
        </w:tc>
      </w:tr>
      <w:tr w:rsidR="00F434C1" w:rsidTr="00F434C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Иные бюджетные ассигнования</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0503</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57 0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150,00000</w:t>
            </w:r>
          </w:p>
        </w:tc>
      </w:tr>
      <w:tr w:rsidR="00F434C1" w:rsidTr="00F434C1">
        <w:trPr>
          <w:trHeight w:val="2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sz w:val="20"/>
                <w:szCs w:val="20"/>
              </w:rPr>
            </w:pPr>
            <w:r>
              <w:rPr>
                <w:sz w:val="20"/>
                <w:szCs w:val="20"/>
              </w:rPr>
              <w:t> </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ОБРАЗОВАНИЕ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Молодежная политика и оздоровление детей</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70C0"/>
                <w:sz w:val="20"/>
                <w:szCs w:val="20"/>
              </w:rPr>
            </w:pPr>
            <w:r>
              <w:rPr>
                <w:b/>
                <w:bCs/>
                <w:color w:val="0070C0"/>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70C0"/>
                <w:sz w:val="20"/>
                <w:szCs w:val="20"/>
              </w:rPr>
            </w:pPr>
            <w:r>
              <w:rPr>
                <w:b/>
                <w:bCs/>
                <w:color w:val="0070C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20,00000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20,00000</w:t>
            </w:r>
          </w:p>
        </w:tc>
      </w:tr>
      <w:tr w:rsidR="00F434C1" w:rsidTr="00F434C1">
        <w:trPr>
          <w:trHeight w:val="73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0707</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3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КУЛЬТУРА, КИНЕМАТОГРАФИЯ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6 731,00000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Культура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6 731,00000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6 100,00000</w:t>
            </w:r>
          </w:p>
        </w:tc>
      </w:tr>
      <w:tr w:rsidR="00F434C1" w:rsidTr="00F434C1">
        <w:trPr>
          <w:trHeight w:val="1080"/>
        </w:trPr>
        <w:tc>
          <w:tcPr>
            <w:tcW w:w="3021" w:type="dxa"/>
            <w:tcBorders>
              <w:top w:val="nil"/>
              <w:left w:val="single" w:sz="4" w:space="0" w:color="auto"/>
              <w:bottom w:val="single" w:sz="4" w:space="0" w:color="auto"/>
              <w:right w:val="single" w:sz="4" w:space="0" w:color="auto"/>
            </w:tcBorders>
            <w:shd w:val="clear" w:color="000000" w:fill="FFFFFF"/>
            <w:vAlign w:val="bottom"/>
            <w:hideMark/>
          </w:tcPr>
          <w:p w:rsidR="00F434C1" w:rsidRDefault="00F434C1">
            <w:pPr>
              <w:rPr>
                <w:b/>
                <w:bCs/>
                <w:sz w:val="20"/>
                <w:szCs w:val="20"/>
              </w:rPr>
            </w:pPr>
            <w:r>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Pr>
                <w:b/>
                <w:bCs/>
                <w:sz w:val="20"/>
                <w:szCs w:val="20"/>
              </w:rPr>
              <w:t>гг</w:t>
            </w:r>
            <w:proofErr w:type="spellEnd"/>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9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1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культуры в городском поселении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6 031,00000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231,00000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9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Предоставление субсидий бюджетным, автономным учреждениям и иным некоммерческим организациям</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82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6 100,00000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300,00000</w:t>
            </w:r>
          </w:p>
        </w:tc>
      </w:tr>
      <w:tr w:rsidR="00F434C1" w:rsidTr="00F434C1">
        <w:trPr>
          <w:trHeight w:val="9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Предоставление субсидий бюджетным, автономным учреждениям и иным некоммерческим организациям</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0801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5 800,00000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r>
              <w:rPr>
                <w:noProof/>
                <w:sz w:val="20"/>
                <w:szCs w:val="20"/>
              </w:rPr>
              <w:drawing>
                <wp:anchor distT="0" distB="0" distL="114300" distR="114300" simplePos="0" relativeHeight="251646976" behindDoc="0" locked="0" layoutInCell="1" allowOverlap="1">
                  <wp:simplePos x="0" y="0"/>
                  <wp:positionH relativeFrom="column">
                    <wp:posOffset>2105025</wp:posOffset>
                  </wp:positionH>
                  <wp:positionV relativeFrom="paragraph">
                    <wp:posOffset>0</wp:posOffset>
                  </wp:positionV>
                  <wp:extent cx="933450" cy="0"/>
                  <wp:effectExtent l="0" t="0" r="0" b="0"/>
                  <wp:wrapNone/>
                  <wp:docPr id="5" name="Поле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993200"/>
                            <a:ext cx="933450" cy="0"/>
                            <a:chOff x="2105025" y="97993200"/>
                            <a:chExt cx="933450" cy="0"/>
                          </a:xfrm>
                        </a:grpSpPr>
                        <a:sp>
                          <a:nvSpPr>
                            <a:cNvPr id="396323" name="Text Box 1"/>
                            <a:cNvSpPr txBox="1">
                              <a:spLocks noChangeArrowheads="1"/>
                            </a:cNvSpPr>
                          </a:nvSpPr>
                          <a:spPr bwMode="auto">
                            <a:xfrm>
                              <a:off x="2105025" y="97993200"/>
                              <a:ext cx="933450" cy="0"/>
                            </a:xfrm>
                            <a:prstGeom prst="rect">
                              <a:avLst/>
                            </a:prstGeom>
                            <a:noFill/>
                            <a:ln w="9525">
                              <a:noFill/>
                              <a:miter lim="800000"/>
                              <a:headEnd/>
                              <a:tailEnd/>
                            </a:ln>
                          </a:spPr>
                        </a:sp>
                      </lc:lockedCanvas>
                    </a:graphicData>
                  </a:graphic>
                </wp:anchor>
              </w:drawing>
            </w: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51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СОЦИАЛЬНАЯ ПОЛИТИКА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212,00000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Пенсионное обеспечение</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112,00000</w:t>
            </w:r>
          </w:p>
        </w:tc>
      </w:tr>
      <w:tr w:rsidR="00F434C1" w:rsidTr="00F434C1">
        <w:trPr>
          <w:trHeight w:val="8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112,00000</w:t>
            </w:r>
          </w:p>
        </w:tc>
      </w:tr>
      <w:tr w:rsidR="00F434C1" w:rsidTr="00F434C1">
        <w:trPr>
          <w:trHeight w:val="55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1001</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112,00000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Защита семьи и детства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8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5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r>
      <w:tr w:rsidR="00F434C1" w:rsidTr="00F434C1">
        <w:trPr>
          <w:trHeight w:val="123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Муниципальная  программа "Улучшение жилищных условий молодых семей городского поселения р.п. </w:t>
            </w:r>
            <w:proofErr w:type="gramStart"/>
            <w:r>
              <w:rPr>
                <w:b/>
                <w:bCs/>
                <w:sz w:val="20"/>
                <w:szCs w:val="20"/>
              </w:rPr>
              <w:t>Октябрьский</w:t>
            </w:r>
            <w:proofErr w:type="gramEnd"/>
            <w:r>
              <w:rPr>
                <w:b/>
                <w:bCs/>
                <w:sz w:val="20"/>
                <w:szCs w:val="20"/>
              </w:rPr>
              <w:t xml:space="preserve"> на 2021-2024гг."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01 0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r>
      <w:tr w:rsidR="00F434C1" w:rsidTr="00F434C1">
        <w:trPr>
          <w:trHeight w:val="61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Социальное обеспечение и иные выплаты населению</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1004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01 0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100,00000</w:t>
            </w:r>
          </w:p>
        </w:tc>
      </w:tr>
      <w:tr w:rsidR="00F434C1" w:rsidTr="00F434C1">
        <w:trPr>
          <w:trHeight w:val="255"/>
        </w:trPr>
        <w:tc>
          <w:tcPr>
            <w:tcW w:w="3021" w:type="dxa"/>
            <w:tcBorders>
              <w:top w:val="nil"/>
              <w:left w:val="nil"/>
              <w:bottom w:val="nil"/>
              <w:right w:val="nil"/>
            </w:tcBorders>
            <w:shd w:val="clear" w:color="auto" w:fill="auto"/>
            <w:vAlign w:val="center"/>
            <w:hideMark/>
          </w:tcPr>
          <w:p w:rsidR="00F434C1" w:rsidRDefault="00F434C1">
            <w:pPr>
              <w:rPr>
                <w:sz w:val="20"/>
                <w:szCs w:val="20"/>
              </w:rPr>
            </w:pPr>
          </w:p>
        </w:tc>
        <w:tc>
          <w:tcPr>
            <w:tcW w:w="4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center"/>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center"/>
            <w:hideMark/>
          </w:tcPr>
          <w:p w:rsidR="00F434C1" w:rsidRDefault="00F434C1">
            <w:pPr>
              <w:jc w:val="center"/>
              <w:rPr>
                <w:sz w:val="20"/>
                <w:szCs w:val="20"/>
              </w:rPr>
            </w:pPr>
          </w:p>
        </w:tc>
      </w:tr>
      <w:tr w:rsidR="00F434C1" w:rsidTr="00F434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ФИЗИЧЕСКАЯ КУЛЬТУРА И СПОРТ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45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Массовый спорт</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100,00000</w:t>
            </w:r>
          </w:p>
        </w:tc>
      </w:tr>
      <w:tr w:rsidR="00F434C1" w:rsidTr="00F434C1">
        <w:trPr>
          <w:trHeight w:val="11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r>
      <w:tr w:rsidR="00F434C1" w:rsidTr="00F434C1">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иные выплаты</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r>
      <w:tr w:rsidR="00F434C1" w:rsidTr="00F434C1">
        <w:trPr>
          <w:trHeight w:val="8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70,00000</w:t>
            </w:r>
          </w:p>
        </w:tc>
      </w:tr>
      <w:tr w:rsidR="00F434C1" w:rsidTr="00F434C1">
        <w:trPr>
          <w:trHeight w:val="15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 xml:space="preserve">Ведомственная целевая программа "Развитие физической культуры и спорта городского поселения р.п. </w:t>
            </w:r>
            <w:proofErr w:type="gramStart"/>
            <w:r>
              <w:rPr>
                <w:b/>
                <w:bCs/>
                <w:sz w:val="20"/>
                <w:szCs w:val="20"/>
              </w:rPr>
              <w:t>Октябрьский</w:t>
            </w:r>
            <w:proofErr w:type="gramEnd"/>
            <w:r>
              <w:rPr>
                <w:b/>
                <w:bCs/>
                <w:sz w:val="20"/>
                <w:szCs w:val="20"/>
              </w:rPr>
              <w:t xml:space="preserve"> на 2021-2023гг."</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100,00000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8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иные выплаты</w:t>
            </w:r>
            <w:proofErr w:type="gramStart"/>
            <w:r>
              <w:rPr>
                <w:b/>
                <w:bCs/>
                <w:sz w:val="20"/>
                <w:szCs w:val="20"/>
              </w:rPr>
              <w:t xml:space="preserve"> ,</w:t>
            </w:r>
            <w:proofErr w:type="gramEnd"/>
            <w:r>
              <w:rPr>
                <w:b/>
                <w:bCs/>
                <w:sz w:val="20"/>
                <w:szCs w:val="20"/>
              </w:rPr>
              <w:t>за исключением фонда оплаты труда</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30,00000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9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lastRenderedPageBreak/>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1102</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53 0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70,00000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bottom"/>
            <w:hideMark/>
          </w:tcPr>
          <w:p w:rsidR="00F434C1" w:rsidRDefault="00F434C1">
            <w:pPr>
              <w:jc w:val="center"/>
              <w:rPr>
                <w:sz w:val="20"/>
                <w:szCs w:val="20"/>
              </w:rPr>
            </w:pPr>
          </w:p>
        </w:tc>
      </w:tr>
      <w:tr w:rsidR="00F434C1" w:rsidTr="00F434C1">
        <w:trPr>
          <w:trHeight w:val="615"/>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4C1" w:rsidRDefault="00F434C1">
            <w:pPr>
              <w:jc w:val="center"/>
              <w:rPr>
                <w:b/>
                <w:bCs/>
                <w:color w:val="C00000"/>
                <w:sz w:val="20"/>
                <w:szCs w:val="20"/>
              </w:rPr>
            </w:pPr>
            <w:r>
              <w:rPr>
                <w:b/>
                <w:bCs/>
                <w:color w:val="C00000"/>
                <w:sz w:val="20"/>
                <w:szCs w:val="20"/>
              </w:rPr>
              <w:t xml:space="preserve">СРЕДСТВА МАССОВОЙ ИНФОРМАЦИИ </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center"/>
              <w:rPr>
                <w:b/>
                <w:bCs/>
                <w:color w:val="FF0000"/>
                <w:sz w:val="20"/>
                <w:szCs w:val="20"/>
              </w:rPr>
            </w:pPr>
            <w:r>
              <w:rPr>
                <w:b/>
                <w:bCs/>
                <w:color w:val="FF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color w:val="C00000"/>
                <w:sz w:val="20"/>
                <w:szCs w:val="20"/>
              </w:rPr>
            </w:pPr>
            <w:r>
              <w:rPr>
                <w:b/>
                <w:bCs/>
                <w:color w:val="C00000"/>
                <w:sz w:val="20"/>
                <w:szCs w:val="20"/>
              </w:rPr>
              <w:t>Другие вопросы в области средств массовой информации</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8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proofErr w:type="spellStart"/>
            <w:r>
              <w:rPr>
                <w:b/>
                <w:bCs/>
                <w:sz w:val="20"/>
                <w:szCs w:val="20"/>
              </w:rPr>
              <w:t>Непрограммные</w:t>
            </w:r>
            <w:proofErr w:type="spellEnd"/>
            <w:r>
              <w:rPr>
                <w:b/>
                <w:bCs/>
                <w:sz w:val="20"/>
                <w:szCs w:val="20"/>
              </w:rPr>
              <w:t xml:space="preserve"> расходы органов местного самоуправления городского поселения р.п. </w:t>
            </w:r>
            <w:proofErr w:type="gramStart"/>
            <w:r>
              <w:rPr>
                <w:b/>
                <w:bCs/>
                <w:sz w:val="20"/>
                <w:szCs w:val="20"/>
              </w:rPr>
              <w:t>Октябрьский</w:t>
            </w:r>
            <w:proofErr w:type="gramEnd"/>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r>
      <w:tr w:rsidR="00F434C1" w:rsidTr="00F434C1">
        <w:trPr>
          <w:trHeight w:val="64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color w:val="C00000"/>
                <w:sz w:val="20"/>
                <w:szCs w:val="20"/>
              </w:rPr>
            </w:pPr>
            <w:r>
              <w:rPr>
                <w:b/>
                <w:bCs/>
                <w:color w:val="C00000"/>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99 0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color w:val="0000FF"/>
                <w:sz w:val="20"/>
                <w:szCs w:val="20"/>
              </w:rPr>
            </w:pPr>
            <w:r>
              <w:rPr>
                <w:b/>
                <w:bCs/>
                <w:color w:val="0000FF"/>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0,00000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color w:val="C00000"/>
                <w:sz w:val="20"/>
                <w:szCs w:val="20"/>
              </w:rPr>
            </w:pPr>
            <w:r>
              <w:rPr>
                <w:b/>
                <w:bCs/>
                <w:color w:val="C00000"/>
                <w:sz w:val="20"/>
                <w:szCs w:val="20"/>
              </w:rPr>
              <w:t>175,00000</w:t>
            </w:r>
          </w:p>
        </w:tc>
      </w:tr>
      <w:tr w:rsidR="00F434C1" w:rsidTr="00F434C1">
        <w:trPr>
          <w:trHeight w:val="18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b/>
                <w:bCs/>
                <w:sz w:val="20"/>
                <w:szCs w:val="20"/>
              </w:rPr>
            </w:pPr>
            <w:r>
              <w:rPr>
                <w:b/>
                <w:bCs/>
                <w:sz w:val="20"/>
                <w:szCs w:val="20"/>
              </w:rPr>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b/>
                <w:bCs/>
                <w:sz w:val="20"/>
                <w:szCs w:val="20"/>
              </w:rPr>
            </w:pPr>
            <w:r>
              <w:rPr>
                <w:b/>
                <w:bCs/>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b/>
                <w:bCs/>
                <w:sz w:val="20"/>
                <w:szCs w:val="20"/>
              </w:rPr>
            </w:pPr>
            <w:r>
              <w:rPr>
                <w:b/>
                <w:bCs/>
                <w:sz w:val="20"/>
                <w:szCs w:val="20"/>
              </w:rPr>
              <w:t>0,00000</w:t>
            </w:r>
          </w:p>
        </w:tc>
      </w:tr>
      <w:tr w:rsidR="00F434C1" w:rsidTr="00F434C1">
        <w:trPr>
          <w:trHeight w:val="58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F434C1" w:rsidRDefault="00F434C1">
            <w:pPr>
              <w:rPr>
                <w:i/>
                <w:iCs/>
                <w:sz w:val="20"/>
                <w:szCs w:val="20"/>
              </w:rPr>
            </w:pPr>
            <w:r>
              <w:rPr>
                <w:i/>
                <w:iCs/>
                <w:sz w:val="20"/>
                <w:szCs w:val="20"/>
              </w:rPr>
              <w:t>Закупка товаров, работ и услуг для государственных (муниципальных) нужд</w:t>
            </w:r>
          </w:p>
        </w:tc>
        <w:tc>
          <w:tcPr>
            <w:tcW w:w="7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34C1" w:rsidRDefault="00F434C1">
            <w:pPr>
              <w:jc w:val="center"/>
              <w:rPr>
                <w:sz w:val="20"/>
                <w:szCs w:val="20"/>
              </w:rPr>
            </w:pPr>
            <w:r>
              <w:rPr>
                <w:sz w:val="20"/>
                <w:szCs w:val="20"/>
              </w:rPr>
              <w:t>1204</w:t>
            </w:r>
          </w:p>
        </w:tc>
        <w:tc>
          <w:tcPr>
            <w:tcW w:w="74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85 0</w:t>
            </w:r>
          </w:p>
        </w:tc>
        <w:tc>
          <w:tcPr>
            <w:tcW w:w="560" w:type="dxa"/>
            <w:tcBorders>
              <w:top w:val="nil"/>
              <w:left w:val="nil"/>
              <w:bottom w:val="single" w:sz="4" w:space="0" w:color="auto"/>
              <w:right w:val="single" w:sz="4" w:space="0" w:color="auto"/>
            </w:tcBorders>
            <w:shd w:val="clear" w:color="auto" w:fill="auto"/>
            <w:noWrap/>
            <w:vAlign w:val="center"/>
            <w:hideMark/>
          </w:tcPr>
          <w:p w:rsidR="00F434C1" w:rsidRDefault="00F434C1">
            <w:pPr>
              <w:jc w:val="center"/>
              <w:rPr>
                <w:sz w:val="20"/>
                <w:szCs w:val="20"/>
              </w:rPr>
            </w:pPr>
            <w:r>
              <w:rPr>
                <w:sz w:val="20"/>
                <w:szCs w:val="2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175,00000</w:t>
            </w:r>
          </w:p>
        </w:tc>
        <w:tc>
          <w:tcPr>
            <w:tcW w:w="1360"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175,00000</w:t>
            </w:r>
          </w:p>
        </w:tc>
        <w:tc>
          <w:tcPr>
            <w:tcW w:w="2009" w:type="dxa"/>
            <w:tcBorders>
              <w:top w:val="nil"/>
              <w:left w:val="nil"/>
              <w:bottom w:val="single" w:sz="4" w:space="0" w:color="auto"/>
              <w:right w:val="single" w:sz="4" w:space="0" w:color="auto"/>
            </w:tcBorders>
            <w:shd w:val="clear" w:color="auto" w:fill="auto"/>
            <w:noWrap/>
            <w:vAlign w:val="center"/>
            <w:hideMark/>
          </w:tcPr>
          <w:p w:rsidR="00F434C1" w:rsidRDefault="00F434C1">
            <w:pPr>
              <w:jc w:val="right"/>
              <w:rPr>
                <w:sz w:val="20"/>
                <w:szCs w:val="20"/>
              </w:rPr>
            </w:pPr>
            <w:r>
              <w:rPr>
                <w:sz w:val="20"/>
                <w:szCs w:val="20"/>
              </w:rPr>
              <w:t>0,00000</w:t>
            </w:r>
          </w:p>
        </w:tc>
      </w:tr>
      <w:tr w:rsidR="00F434C1" w:rsidTr="00F434C1">
        <w:trPr>
          <w:trHeight w:val="255"/>
        </w:trPr>
        <w:tc>
          <w:tcPr>
            <w:tcW w:w="3021" w:type="dxa"/>
            <w:tcBorders>
              <w:top w:val="nil"/>
              <w:left w:val="nil"/>
              <w:bottom w:val="nil"/>
              <w:right w:val="nil"/>
            </w:tcBorders>
            <w:shd w:val="clear" w:color="auto" w:fill="auto"/>
            <w:vAlign w:val="bottom"/>
            <w:hideMark/>
          </w:tcPr>
          <w:p w:rsidR="00F434C1" w:rsidRDefault="00F434C1">
            <w:pPr>
              <w:rPr>
                <w:sz w:val="20"/>
                <w:szCs w:val="20"/>
              </w:rPr>
            </w:pPr>
            <w:r>
              <w:rPr>
                <w:noProof/>
                <w:sz w:val="20"/>
                <w:szCs w:val="20"/>
              </w:rPr>
              <w:drawing>
                <wp:anchor distT="0" distB="0" distL="114300" distR="114300" simplePos="0" relativeHeight="251648000" behindDoc="0" locked="0" layoutInCell="1" allowOverlap="1">
                  <wp:simplePos x="0" y="0"/>
                  <wp:positionH relativeFrom="column">
                    <wp:posOffset>2105025</wp:posOffset>
                  </wp:positionH>
                  <wp:positionV relativeFrom="paragraph">
                    <wp:posOffset>0</wp:posOffset>
                  </wp:positionV>
                  <wp:extent cx="933450" cy="0"/>
                  <wp:effectExtent l="0" t="0" r="0" b="0"/>
                  <wp:wrapNone/>
                  <wp:docPr id="6" name="Поле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10023275"/>
                            <a:ext cx="933450" cy="0"/>
                            <a:chOff x="2105025" y="110023275"/>
                            <a:chExt cx="933450" cy="0"/>
                          </a:xfrm>
                        </a:grpSpPr>
                        <a:sp>
                          <a:nvSpPr>
                            <a:cNvPr id="396324" name="Text Box 1"/>
                            <a:cNvSpPr txBox="1">
                              <a:spLocks noChangeArrowheads="1"/>
                            </a:cNvSpPr>
                          </a:nvSpPr>
                          <a:spPr bwMode="auto">
                            <a:xfrm>
                              <a:off x="2105025" y="110023275"/>
                              <a:ext cx="933450" cy="0"/>
                            </a:xfrm>
                            <a:prstGeom prst="rect">
                              <a:avLst/>
                            </a:prstGeom>
                            <a:noFill/>
                            <a:ln w="9525">
                              <a:noFill/>
                              <a:miter lim="800000"/>
                              <a:headEnd/>
                              <a:tailEnd/>
                            </a:ln>
                          </a:spPr>
                        </a:sp>
                      </lc:lockedCanvas>
                    </a:graphicData>
                  </a:graphic>
                </wp:anchor>
              </w:drawing>
            </w:r>
            <w:r>
              <w:rPr>
                <w:noProof/>
                <w:sz w:val="20"/>
                <w:szCs w:val="20"/>
              </w:rPr>
              <w:drawing>
                <wp:anchor distT="0" distB="0" distL="114300" distR="114300" simplePos="0" relativeHeight="251649024" behindDoc="0" locked="0" layoutInCell="1" allowOverlap="1">
                  <wp:simplePos x="0" y="0"/>
                  <wp:positionH relativeFrom="column">
                    <wp:posOffset>2105025</wp:posOffset>
                  </wp:positionH>
                  <wp:positionV relativeFrom="paragraph">
                    <wp:posOffset>0</wp:posOffset>
                  </wp:positionV>
                  <wp:extent cx="933450" cy="0"/>
                  <wp:effectExtent l="0" t="0" r="0" b="0"/>
                  <wp:wrapNone/>
                  <wp:docPr id="7" name="Поле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10023275"/>
                            <a:ext cx="933450" cy="0"/>
                            <a:chOff x="2105025" y="110023275"/>
                            <a:chExt cx="933450" cy="0"/>
                          </a:xfrm>
                        </a:grpSpPr>
                        <a:sp>
                          <a:nvSpPr>
                            <a:cNvPr id="396325" name="Text Box 1"/>
                            <a:cNvSpPr txBox="1">
                              <a:spLocks noChangeArrowheads="1"/>
                            </a:cNvSpPr>
                          </a:nvSpPr>
                          <a:spPr bwMode="auto">
                            <a:xfrm>
                              <a:off x="2105025" y="110023275"/>
                              <a:ext cx="933450" cy="0"/>
                            </a:xfrm>
                            <a:prstGeom prst="rect">
                              <a:avLst/>
                            </a:prstGeom>
                            <a:noFill/>
                            <a:ln w="9525">
                              <a:noFill/>
                              <a:miter lim="800000"/>
                              <a:headEnd/>
                              <a:tailEnd/>
                            </a:ln>
                          </a:spPr>
                        </a:sp>
                      </lc:lockedCanvas>
                    </a:graphicData>
                  </a:graphic>
                </wp:anchor>
              </w:drawing>
            </w:r>
          </w:p>
        </w:tc>
        <w:tc>
          <w:tcPr>
            <w:tcW w:w="4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71"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74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5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1360" w:type="dxa"/>
            <w:tcBorders>
              <w:top w:val="nil"/>
              <w:left w:val="nil"/>
              <w:bottom w:val="nil"/>
              <w:right w:val="nil"/>
            </w:tcBorders>
            <w:shd w:val="clear" w:color="auto" w:fill="auto"/>
            <w:noWrap/>
            <w:vAlign w:val="bottom"/>
            <w:hideMark/>
          </w:tcPr>
          <w:p w:rsidR="00F434C1" w:rsidRDefault="00F434C1">
            <w:pPr>
              <w:jc w:val="center"/>
              <w:rPr>
                <w:sz w:val="20"/>
                <w:szCs w:val="20"/>
              </w:rPr>
            </w:pPr>
          </w:p>
        </w:tc>
        <w:tc>
          <w:tcPr>
            <w:tcW w:w="2009" w:type="dxa"/>
            <w:tcBorders>
              <w:top w:val="nil"/>
              <w:left w:val="nil"/>
              <w:bottom w:val="nil"/>
              <w:right w:val="nil"/>
            </w:tcBorders>
            <w:shd w:val="clear" w:color="auto" w:fill="auto"/>
            <w:noWrap/>
            <w:vAlign w:val="bottom"/>
            <w:hideMark/>
          </w:tcPr>
          <w:p w:rsidR="00F434C1" w:rsidRDefault="00F434C1">
            <w:pPr>
              <w:jc w:val="center"/>
              <w:rPr>
                <w:sz w:val="20"/>
                <w:szCs w:val="20"/>
              </w:rPr>
            </w:pPr>
          </w:p>
        </w:tc>
      </w:tr>
      <w:tr w:rsidR="00F434C1" w:rsidTr="00F434C1">
        <w:trPr>
          <w:trHeight w:val="615"/>
        </w:trPr>
        <w:tc>
          <w:tcPr>
            <w:tcW w:w="3021" w:type="dxa"/>
            <w:tcBorders>
              <w:top w:val="single" w:sz="4" w:space="0" w:color="4F81BD"/>
              <w:left w:val="nil"/>
              <w:bottom w:val="double" w:sz="6" w:space="0" w:color="4F81BD"/>
              <w:right w:val="nil"/>
            </w:tcBorders>
            <w:shd w:val="clear" w:color="auto" w:fill="auto"/>
            <w:vAlign w:val="center"/>
            <w:hideMark/>
          </w:tcPr>
          <w:p w:rsidR="00F434C1" w:rsidRDefault="00F434C1">
            <w:pPr>
              <w:jc w:val="right"/>
              <w:rPr>
                <w:rFonts w:ascii="Calibri" w:hAnsi="Calibri"/>
                <w:b/>
                <w:bCs/>
                <w:color w:val="000000"/>
              </w:rPr>
            </w:pPr>
            <w:r>
              <w:rPr>
                <w:rFonts w:ascii="Calibri" w:hAnsi="Calibri"/>
                <w:b/>
                <w:bCs/>
                <w:color w:val="000000"/>
                <w:sz w:val="22"/>
                <w:szCs w:val="22"/>
              </w:rPr>
              <w:t>ИТОГО</w:t>
            </w:r>
          </w:p>
        </w:tc>
        <w:tc>
          <w:tcPr>
            <w:tcW w:w="4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271"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74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5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center"/>
              <w:rPr>
                <w:b/>
                <w:bCs/>
                <w:color w:val="000000"/>
              </w:rPr>
            </w:pPr>
            <w:r>
              <w:rPr>
                <w:b/>
                <w:bCs/>
                <w:color w:val="000000"/>
                <w:sz w:val="22"/>
                <w:szCs w:val="22"/>
              </w:rPr>
              <w:t> </w:t>
            </w:r>
          </w:p>
        </w:tc>
        <w:tc>
          <w:tcPr>
            <w:tcW w:w="13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34 347,29896</w:t>
            </w:r>
          </w:p>
        </w:tc>
        <w:tc>
          <w:tcPr>
            <w:tcW w:w="1360"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33 435,71100</w:t>
            </w:r>
          </w:p>
        </w:tc>
        <w:tc>
          <w:tcPr>
            <w:tcW w:w="2009" w:type="dxa"/>
            <w:tcBorders>
              <w:top w:val="single" w:sz="4" w:space="0" w:color="4F81BD"/>
              <w:left w:val="nil"/>
              <w:bottom w:val="double" w:sz="6" w:space="0" w:color="4F81BD"/>
              <w:right w:val="nil"/>
            </w:tcBorders>
            <w:shd w:val="clear" w:color="auto" w:fill="auto"/>
            <w:noWrap/>
            <w:vAlign w:val="center"/>
            <w:hideMark/>
          </w:tcPr>
          <w:p w:rsidR="00F434C1" w:rsidRDefault="00F434C1">
            <w:pPr>
              <w:jc w:val="right"/>
              <w:rPr>
                <w:b/>
                <w:bCs/>
                <w:color w:val="000000"/>
                <w:sz w:val="20"/>
                <w:szCs w:val="20"/>
              </w:rPr>
            </w:pPr>
            <w:r>
              <w:rPr>
                <w:b/>
                <w:bCs/>
                <w:color w:val="000000"/>
                <w:sz w:val="20"/>
                <w:szCs w:val="20"/>
              </w:rPr>
              <w:t>34 719,42600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tbl>
      <w:tblPr>
        <w:tblW w:w="9173" w:type="dxa"/>
        <w:tblInd w:w="108" w:type="dxa"/>
        <w:tblLook w:val="04A0"/>
      </w:tblPr>
      <w:tblGrid>
        <w:gridCol w:w="2854"/>
        <w:gridCol w:w="1216"/>
        <w:gridCol w:w="325"/>
        <w:gridCol w:w="1636"/>
        <w:gridCol w:w="1766"/>
        <w:gridCol w:w="1376"/>
      </w:tblGrid>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Приложение 4</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 к решению Совета депутатов</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городского поселения р.п. </w:t>
            </w:r>
            <w:proofErr w:type="gramStart"/>
            <w:r w:rsidRPr="00416396">
              <w:rPr>
                <w:sz w:val="18"/>
                <w:szCs w:val="18"/>
              </w:rPr>
              <w:t>Октябрьский</w:t>
            </w:r>
            <w:proofErr w:type="gramEnd"/>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r w:rsidRPr="00416396">
              <w:rPr>
                <w:sz w:val="20"/>
                <w:szCs w:val="20"/>
              </w:rPr>
              <w:t xml:space="preserve">  </w:t>
            </w: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636"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1766" w:type="dxa"/>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r w:rsidRPr="00416396">
              <w:rPr>
                <w:sz w:val="20"/>
                <w:szCs w:val="20"/>
              </w:rPr>
              <w:t>От</w:t>
            </w:r>
            <w:r>
              <w:rPr>
                <w:sz w:val="20"/>
                <w:szCs w:val="20"/>
              </w:rPr>
              <w:t>22</w:t>
            </w:r>
            <w:r w:rsidRPr="00416396">
              <w:rPr>
                <w:sz w:val="20"/>
                <w:szCs w:val="20"/>
              </w:rPr>
              <w:t>.1</w:t>
            </w:r>
            <w:r>
              <w:rPr>
                <w:sz w:val="20"/>
                <w:szCs w:val="20"/>
              </w:rPr>
              <w:t>1</w:t>
            </w:r>
            <w:r w:rsidRPr="00416396">
              <w:rPr>
                <w:sz w:val="20"/>
                <w:szCs w:val="20"/>
              </w:rPr>
              <w:t>.2021 г.  №</w:t>
            </w:r>
            <w:r>
              <w:rPr>
                <w:sz w:val="20"/>
                <w:szCs w:val="20"/>
              </w:rPr>
              <w:t>38-4/173</w:t>
            </w:r>
            <w:r w:rsidRPr="00416396">
              <w:rPr>
                <w:sz w:val="20"/>
                <w:szCs w:val="20"/>
              </w:rPr>
              <w:t xml:space="preserve">   </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63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76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РАСПРЕДЕЛЕНИЕ БЮДЖЕТНЫХ  АССИГНОВАНИЙ</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на реализацию муниципальных  программ  городского поселения р.п. Октябрьский на 2022 год</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255"/>
        </w:trPr>
        <w:tc>
          <w:tcPr>
            <w:tcW w:w="7797" w:type="dxa"/>
            <w:gridSpan w:val="5"/>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 xml:space="preserve"> и на плановый период 2023 - 2024 годов</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420"/>
        </w:trPr>
        <w:tc>
          <w:tcPr>
            <w:tcW w:w="2854"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216" w:type="dxa"/>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25" w:type="dxa"/>
            <w:tcBorders>
              <w:top w:val="nil"/>
              <w:left w:val="nil"/>
              <w:bottom w:val="nil"/>
              <w:right w:val="nil"/>
            </w:tcBorders>
            <w:shd w:val="clear" w:color="auto" w:fill="auto"/>
            <w:noWrap/>
            <w:vAlign w:val="bottom"/>
            <w:hideMark/>
          </w:tcPr>
          <w:p w:rsidR="00416396" w:rsidRPr="00416396" w:rsidRDefault="00416396" w:rsidP="00416396">
            <w:pPr>
              <w:rPr>
                <w:b/>
                <w:bCs/>
                <w:sz w:val="20"/>
                <w:szCs w:val="20"/>
              </w:rPr>
            </w:pPr>
          </w:p>
        </w:tc>
        <w:tc>
          <w:tcPr>
            <w:tcW w:w="1636" w:type="dxa"/>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p>
        </w:tc>
        <w:tc>
          <w:tcPr>
            <w:tcW w:w="1766" w:type="dxa"/>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r w:rsidRPr="00416396">
              <w:rPr>
                <w:b/>
                <w:bCs/>
                <w:sz w:val="20"/>
                <w:szCs w:val="20"/>
              </w:rPr>
              <w:t>(тыс.рублей)</w:t>
            </w:r>
          </w:p>
        </w:tc>
        <w:tc>
          <w:tcPr>
            <w:tcW w:w="137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416396">
        <w:trPr>
          <w:trHeight w:val="600"/>
        </w:trPr>
        <w:tc>
          <w:tcPr>
            <w:tcW w:w="2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Наименование</w:t>
            </w:r>
          </w:p>
        </w:tc>
        <w:tc>
          <w:tcPr>
            <w:tcW w:w="154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Программа (подпрограмма)</w:t>
            </w:r>
          </w:p>
        </w:tc>
        <w:tc>
          <w:tcPr>
            <w:tcW w:w="4778" w:type="dxa"/>
            <w:gridSpan w:val="3"/>
            <w:tcBorders>
              <w:top w:val="single" w:sz="8" w:space="0" w:color="auto"/>
              <w:left w:val="nil"/>
              <w:bottom w:val="single" w:sz="8" w:space="0" w:color="auto"/>
              <w:right w:val="single" w:sz="8" w:space="0" w:color="000000"/>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 xml:space="preserve">Сумма                  </w:t>
            </w:r>
          </w:p>
        </w:tc>
      </w:tr>
      <w:tr w:rsidR="00416396" w:rsidRPr="00416396" w:rsidTr="00416396">
        <w:trPr>
          <w:trHeight w:val="8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416396" w:rsidRPr="00416396" w:rsidRDefault="00416396" w:rsidP="00416396">
            <w:pPr>
              <w:rPr>
                <w:b/>
                <w:bCs/>
                <w:sz w:val="18"/>
                <w:szCs w:val="18"/>
              </w:rPr>
            </w:pPr>
          </w:p>
        </w:tc>
        <w:tc>
          <w:tcPr>
            <w:tcW w:w="1541" w:type="dxa"/>
            <w:gridSpan w:val="2"/>
            <w:vMerge/>
            <w:tcBorders>
              <w:top w:val="single" w:sz="8" w:space="0" w:color="auto"/>
              <w:left w:val="single" w:sz="8" w:space="0" w:color="auto"/>
              <w:bottom w:val="single" w:sz="8" w:space="0" w:color="000000"/>
              <w:right w:val="single" w:sz="8" w:space="0" w:color="000000"/>
            </w:tcBorders>
            <w:vAlign w:val="center"/>
            <w:hideMark/>
          </w:tcPr>
          <w:p w:rsidR="00416396" w:rsidRPr="00416396" w:rsidRDefault="00416396" w:rsidP="00416396">
            <w:pPr>
              <w:rPr>
                <w:b/>
                <w:bCs/>
                <w:sz w:val="18"/>
                <w:szCs w:val="18"/>
              </w:rPr>
            </w:pPr>
          </w:p>
        </w:tc>
        <w:tc>
          <w:tcPr>
            <w:tcW w:w="1636" w:type="dxa"/>
            <w:tcBorders>
              <w:top w:val="nil"/>
              <w:left w:val="nil"/>
              <w:bottom w:val="single" w:sz="8" w:space="0" w:color="auto"/>
              <w:right w:val="single" w:sz="8" w:space="0" w:color="auto"/>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2022</w:t>
            </w:r>
          </w:p>
        </w:tc>
        <w:tc>
          <w:tcPr>
            <w:tcW w:w="1766" w:type="dxa"/>
            <w:tcBorders>
              <w:top w:val="nil"/>
              <w:left w:val="nil"/>
              <w:bottom w:val="single" w:sz="8" w:space="0" w:color="auto"/>
              <w:right w:val="single" w:sz="8" w:space="0" w:color="auto"/>
            </w:tcBorders>
            <w:shd w:val="clear" w:color="auto" w:fill="auto"/>
            <w:vAlign w:val="center"/>
            <w:hideMark/>
          </w:tcPr>
          <w:p w:rsidR="00416396" w:rsidRPr="00416396" w:rsidRDefault="00416396" w:rsidP="00416396">
            <w:pPr>
              <w:jc w:val="center"/>
              <w:rPr>
                <w:b/>
                <w:bCs/>
                <w:sz w:val="20"/>
                <w:szCs w:val="20"/>
              </w:rPr>
            </w:pPr>
            <w:r w:rsidRPr="00416396">
              <w:rPr>
                <w:b/>
                <w:bCs/>
                <w:sz w:val="20"/>
                <w:szCs w:val="20"/>
              </w:rPr>
              <w:t>2023</w:t>
            </w:r>
          </w:p>
        </w:tc>
        <w:tc>
          <w:tcPr>
            <w:tcW w:w="1376" w:type="dxa"/>
            <w:tcBorders>
              <w:top w:val="nil"/>
              <w:left w:val="nil"/>
              <w:bottom w:val="single" w:sz="8" w:space="0" w:color="auto"/>
              <w:right w:val="single" w:sz="8"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2024</w:t>
            </w:r>
          </w:p>
        </w:tc>
      </w:tr>
      <w:tr w:rsidR="00416396" w:rsidRPr="00416396" w:rsidTr="00416396">
        <w:trPr>
          <w:trHeight w:val="270"/>
        </w:trPr>
        <w:tc>
          <w:tcPr>
            <w:tcW w:w="2854" w:type="dxa"/>
            <w:tcBorders>
              <w:top w:val="nil"/>
              <w:left w:val="single" w:sz="8" w:space="0" w:color="auto"/>
              <w:bottom w:val="single" w:sz="8" w:space="0" w:color="auto"/>
              <w:right w:val="single" w:sz="8" w:space="0" w:color="auto"/>
            </w:tcBorders>
            <w:shd w:val="clear" w:color="auto" w:fill="auto"/>
            <w:vAlign w:val="bottom"/>
            <w:hideMark/>
          </w:tcPr>
          <w:p w:rsidR="00416396" w:rsidRPr="00416396" w:rsidRDefault="00416396" w:rsidP="00416396">
            <w:pPr>
              <w:jc w:val="center"/>
              <w:rPr>
                <w:b/>
                <w:bCs/>
                <w:sz w:val="20"/>
                <w:szCs w:val="20"/>
              </w:rPr>
            </w:pPr>
            <w:r w:rsidRPr="00416396">
              <w:rPr>
                <w:b/>
                <w:bCs/>
                <w:sz w:val="20"/>
                <w:szCs w:val="20"/>
              </w:rPr>
              <w:t>1</w:t>
            </w:r>
          </w:p>
        </w:tc>
        <w:tc>
          <w:tcPr>
            <w:tcW w:w="15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2</w:t>
            </w:r>
          </w:p>
        </w:tc>
        <w:tc>
          <w:tcPr>
            <w:tcW w:w="1636" w:type="dxa"/>
            <w:tcBorders>
              <w:top w:val="nil"/>
              <w:left w:val="nil"/>
              <w:bottom w:val="single" w:sz="8" w:space="0" w:color="auto"/>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4</w:t>
            </w:r>
          </w:p>
        </w:tc>
        <w:tc>
          <w:tcPr>
            <w:tcW w:w="1766" w:type="dxa"/>
            <w:tcBorders>
              <w:top w:val="nil"/>
              <w:left w:val="nil"/>
              <w:bottom w:val="single" w:sz="8" w:space="0" w:color="auto"/>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5</w:t>
            </w:r>
          </w:p>
        </w:tc>
        <w:tc>
          <w:tcPr>
            <w:tcW w:w="1376" w:type="dxa"/>
            <w:tcBorders>
              <w:top w:val="nil"/>
              <w:left w:val="nil"/>
              <w:bottom w:val="single" w:sz="8" w:space="0" w:color="auto"/>
              <w:right w:val="single" w:sz="8" w:space="0" w:color="auto"/>
            </w:tcBorders>
            <w:shd w:val="clear" w:color="auto" w:fill="auto"/>
            <w:noWrap/>
            <w:vAlign w:val="center"/>
            <w:hideMark/>
          </w:tcPr>
          <w:p w:rsidR="00416396" w:rsidRPr="00416396" w:rsidRDefault="00416396" w:rsidP="00416396">
            <w:pPr>
              <w:rPr>
                <w:b/>
                <w:bCs/>
                <w:sz w:val="20"/>
                <w:szCs w:val="20"/>
              </w:rPr>
            </w:pPr>
            <w:r w:rsidRPr="00416396">
              <w:rPr>
                <w:b/>
                <w:bCs/>
                <w:sz w:val="20"/>
                <w:szCs w:val="20"/>
              </w:rPr>
              <w:t> </w:t>
            </w:r>
          </w:p>
        </w:tc>
      </w:tr>
      <w:tr w:rsidR="00416396" w:rsidRPr="00416396" w:rsidTr="00416396">
        <w:trPr>
          <w:trHeight w:val="1200"/>
        </w:trPr>
        <w:tc>
          <w:tcPr>
            <w:tcW w:w="28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Муниципальная  программа "Улучшение жилищных условий молодых семей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2021-2024гг."</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01 0 00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r>
      <w:tr w:rsidR="00416396" w:rsidRPr="00416396" w:rsidTr="00416396">
        <w:trPr>
          <w:trHeight w:val="1260"/>
        </w:trPr>
        <w:tc>
          <w:tcPr>
            <w:tcW w:w="2854" w:type="dxa"/>
            <w:tcBorders>
              <w:top w:val="nil"/>
              <w:left w:val="single" w:sz="4" w:space="0" w:color="auto"/>
              <w:bottom w:val="single" w:sz="4" w:space="0" w:color="auto"/>
              <w:right w:val="single" w:sz="4" w:space="0" w:color="auto"/>
            </w:tcBorders>
            <w:shd w:val="clear" w:color="000000" w:fill="FFFFFF"/>
            <w:vAlign w:val="bottom"/>
            <w:hideMark/>
          </w:tcPr>
          <w:p w:rsidR="00416396" w:rsidRPr="00416396" w:rsidRDefault="00416396" w:rsidP="00416396">
            <w:pPr>
              <w:rPr>
                <w:b/>
                <w:bCs/>
                <w:sz w:val="20"/>
                <w:szCs w:val="20"/>
              </w:rPr>
            </w:pPr>
            <w:r w:rsidRPr="00416396">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sidRPr="00416396">
              <w:rPr>
                <w:b/>
                <w:bCs/>
                <w:sz w:val="20"/>
                <w:szCs w:val="20"/>
              </w:rPr>
              <w:t>гг</w:t>
            </w:r>
            <w:proofErr w:type="spellEnd"/>
            <w:proofErr w:type="gramEnd"/>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10 0 00</w:t>
            </w:r>
          </w:p>
        </w:tc>
        <w:tc>
          <w:tcPr>
            <w:tcW w:w="1636" w:type="dxa"/>
            <w:tcBorders>
              <w:top w:val="nil"/>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700,00000</w:t>
            </w:r>
          </w:p>
        </w:tc>
        <w:tc>
          <w:tcPr>
            <w:tcW w:w="1766" w:type="dxa"/>
            <w:tcBorders>
              <w:top w:val="nil"/>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416396">
        <w:trPr>
          <w:trHeight w:val="2400"/>
        </w:trPr>
        <w:tc>
          <w:tcPr>
            <w:tcW w:w="2854" w:type="dxa"/>
            <w:tcBorders>
              <w:top w:val="nil"/>
              <w:left w:val="single" w:sz="8" w:space="0" w:color="auto"/>
              <w:bottom w:val="nil"/>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1541" w:type="dxa"/>
            <w:gridSpan w:val="2"/>
            <w:tcBorders>
              <w:top w:val="single" w:sz="4" w:space="0" w:color="auto"/>
              <w:left w:val="nil"/>
              <w:bottom w:val="nil"/>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14 0 00</w:t>
            </w:r>
          </w:p>
        </w:tc>
        <w:tc>
          <w:tcPr>
            <w:tcW w:w="163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200,00000</w:t>
            </w:r>
          </w:p>
        </w:tc>
        <w:tc>
          <w:tcPr>
            <w:tcW w:w="176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416396">
        <w:trPr>
          <w:trHeight w:val="2400"/>
        </w:trPr>
        <w:tc>
          <w:tcPr>
            <w:tcW w:w="28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Муниципальная целевая программа "</w:t>
            </w:r>
            <w:proofErr w:type="spellStart"/>
            <w:r w:rsidRPr="00416396">
              <w:rPr>
                <w:b/>
                <w:bCs/>
                <w:sz w:val="20"/>
                <w:szCs w:val="20"/>
              </w:rPr>
              <w:t>Энергосбережениеи</w:t>
            </w:r>
            <w:proofErr w:type="spellEnd"/>
            <w:r w:rsidRPr="00416396">
              <w:rPr>
                <w:b/>
                <w:bCs/>
                <w:sz w:val="20"/>
                <w:szCs w:val="20"/>
              </w:rPr>
              <w:t xml:space="preserve"> повышение энергоэффективности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 </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16 0 00</w:t>
            </w:r>
          </w:p>
        </w:tc>
        <w:tc>
          <w:tcPr>
            <w:tcW w:w="163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766" w:type="dxa"/>
            <w:tcBorders>
              <w:top w:val="single" w:sz="4" w:space="0" w:color="auto"/>
              <w:left w:val="nil"/>
              <w:bottom w:val="nil"/>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r>
      <w:tr w:rsidR="00416396" w:rsidRPr="00416396" w:rsidTr="00416396">
        <w:trPr>
          <w:trHeight w:val="2400"/>
        </w:trPr>
        <w:tc>
          <w:tcPr>
            <w:tcW w:w="2854" w:type="dxa"/>
            <w:tcBorders>
              <w:top w:val="nil"/>
              <w:left w:val="single" w:sz="8" w:space="0" w:color="auto"/>
              <w:bottom w:val="single" w:sz="8"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1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18 0 00</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1 680,00000</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1710,00000</w:t>
            </w:r>
          </w:p>
        </w:tc>
      </w:tr>
      <w:tr w:rsidR="00416396" w:rsidRPr="00416396" w:rsidTr="00416396">
        <w:trPr>
          <w:trHeight w:val="600"/>
        </w:trPr>
        <w:tc>
          <w:tcPr>
            <w:tcW w:w="2854" w:type="dxa"/>
            <w:tcBorders>
              <w:top w:val="nil"/>
              <w:left w:val="nil"/>
              <w:bottom w:val="double" w:sz="6" w:space="0" w:color="4F81BD"/>
              <w:right w:val="nil"/>
            </w:tcBorders>
            <w:shd w:val="clear" w:color="auto" w:fill="auto"/>
            <w:vAlign w:val="center"/>
            <w:hideMark/>
          </w:tcPr>
          <w:p w:rsidR="00416396" w:rsidRPr="00416396" w:rsidRDefault="00416396" w:rsidP="00416396">
            <w:pPr>
              <w:jc w:val="right"/>
              <w:rPr>
                <w:b/>
                <w:bCs/>
              </w:rPr>
            </w:pPr>
            <w:r>
              <w:rPr>
                <w:b/>
                <w:bCs/>
                <w:noProof/>
                <w:sz w:val="22"/>
                <w:szCs w:val="22"/>
              </w:rPr>
              <w:drawing>
                <wp:anchor distT="0" distB="0" distL="114300" distR="114300" simplePos="0" relativeHeight="251650048" behindDoc="0" locked="0" layoutInCell="1" allowOverlap="1">
                  <wp:simplePos x="0" y="0"/>
                  <wp:positionH relativeFrom="column">
                    <wp:posOffset>2105025</wp:posOffset>
                  </wp:positionH>
                  <wp:positionV relativeFrom="paragraph">
                    <wp:posOffset>0</wp:posOffset>
                  </wp:positionV>
                  <wp:extent cx="0" cy="0"/>
                  <wp:effectExtent l="0" t="0" r="635" b="0"/>
                  <wp:wrapNone/>
                  <wp:docPr id="8"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782050"/>
                            <a:ext cx="0" cy="0"/>
                            <a:chOff x="2105025" y="8782050"/>
                            <a:chExt cx="0" cy="0"/>
                          </a:xfrm>
                        </a:grpSpPr>
                        <a:sp>
                          <a:nvSpPr>
                            <a:cNvPr id="391520" name="Text Box 1"/>
                            <a:cNvSpPr txBox="1">
                              <a:spLocks noChangeArrowheads="1"/>
                            </a:cNvSpPr>
                          </a:nvSpPr>
                          <a:spPr bwMode="auto">
                            <a:xfrm>
                              <a:off x="2105025" y="8782050"/>
                              <a:ext cx="0" cy="0"/>
                            </a:xfrm>
                            <a:prstGeom prst="rect">
                              <a:avLst/>
                            </a:prstGeom>
                            <a:noFill/>
                            <a:ln w="9525">
                              <a:noFill/>
                              <a:miter lim="800000"/>
                              <a:headEnd/>
                              <a:tailEnd/>
                            </a:ln>
                          </a:spPr>
                        </a:sp>
                      </lc:lockedCanvas>
                    </a:graphicData>
                  </a:graphic>
                </wp:anchor>
              </w:drawing>
            </w:r>
            <w:r>
              <w:rPr>
                <w:b/>
                <w:bCs/>
                <w:noProof/>
                <w:sz w:val="22"/>
                <w:szCs w:val="22"/>
              </w:rPr>
              <w:drawing>
                <wp:anchor distT="0" distB="0" distL="114300" distR="114300" simplePos="0" relativeHeight="251651072" behindDoc="0" locked="0" layoutInCell="1" allowOverlap="1">
                  <wp:simplePos x="0" y="0"/>
                  <wp:positionH relativeFrom="column">
                    <wp:posOffset>2105025</wp:posOffset>
                  </wp:positionH>
                  <wp:positionV relativeFrom="paragraph">
                    <wp:posOffset>0</wp:posOffset>
                  </wp:positionV>
                  <wp:extent cx="0" cy="0"/>
                  <wp:effectExtent l="0" t="0" r="635" b="0"/>
                  <wp:wrapNone/>
                  <wp:docPr id="9" name="Поле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782050"/>
                            <a:ext cx="0" cy="0"/>
                            <a:chOff x="2105025" y="8782050"/>
                            <a:chExt cx="0" cy="0"/>
                          </a:xfrm>
                        </a:grpSpPr>
                        <a:sp>
                          <a:nvSpPr>
                            <a:cNvPr id="391521" name="Text Box 1"/>
                            <a:cNvSpPr txBox="1">
                              <a:spLocks noChangeArrowheads="1"/>
                            </a:cNvSpPr>
                          </a:nvSpPr>
                          <a:spPr bwMode="auto">
                            <a:xfrm>
                              <a:off x="2105025" y="8782050"/>
                              <a:ext cx="0" cy="0"/>
                            </a:xfrm>
                            <a:prstGeom prst="rect">
                              <a:avLst/>
                            </a:prstGeom>
                            <a:noFill/>
                            <a:ln w="9525">
                              <a:noFill/>
                              <a:miter lim="800000"/>
                              <a:headEnd/>
                              <a:tailEnd/>
                            </a:ln>
                          </a:spPr>
                        </a:sp>
                      </lc:lockedCanvas>
                    </a:graphicData>
                  </a:graphic>
                </wp:anchor>
              </w:drawing>
            </w:r>
            <w:r w:rsidRPr="00416396">
              <w:rPr>
                <w:b/>
                <w:bCs/>
                <w:sz w:val="22"/>
                <w:szCs w:val="22"/>
              </w:rPr>
              <w:t>ИТОГО</w:t>
            </w:r>
          </w:p>
        </w:tc>
        <w:tc>
          <w:tcPr>
            <w:tcW w:w="15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color w:val="000000"/>
              </w:rPr>
            </w:pPr>
            <w:r w:rsidRPr="00416396">
              <w:rPr>
                <w:b/>
                <w:bCs/>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2 780,00000</w:t>
            </w:r>
          </w:p>
        </w:tc>
        <w:tc>
          <w:tcPr>
            <w:tcW w:w="176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400,00000</w:t>
            </w:r>
          </w:p>
        </w:tc>
        <w:tc>
          <w:tcPr>
            <w:tcW w:w="1376"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1 910,00000</w:t>
            </w:r>
          </w:p>
        </w:tc>
      </w:tr>
    </w:tbl>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055324" w:rsidRDefault="00055324"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89161D" w:rsidRDefault="0089161D" w:rsidP="00D652CC">
      <w:pPr>
        <w:widowControl w:val="0"/>
      </w:pPr>
    </w:p>
    <w:p w:rsidR="00D652CC" w:rsidRDefault="00D652CC" w:rsidP="00D652CC">
      <w:pPr>
        <w:widowControl w:val="0"/>
      </w:pPr>
    </w:p>
    <w:tbl>
      <w:tblPr>
        <w:tblW w:w="9498" w:type="dxa"/>
        <w:tblInd w:w="108" w:type="dxa"/>
        <w:tblLayout w:type="fixed"/>
        <w:tblLook w:val="04A0"/>
      </w:tblPr>
      <w:tblGrid>
        <w:gridCol w:w="3402"/>
        <w:gridCol w:w="992"/>
        <w:gridCol w:w="292"/>
        <w:gridCol w:w="888"/>
        <w:gridCol w:w="271"/>
        <w:gridCol w:w="109"/>
        <w:gridCol w:w="283"/>
        <w:gridCol w:w="1559"/>
        <w:gridCol w:w="796"/>
        <w:gridCol w:w="236"/>
        <w:gridCol w:w="528"/>
        <w:gridCol w:w="142"/>
      </w:tblGrid>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Приложение 5</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 к решению Совета депутатов</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16396">
            <w:pPr>
              <w:jc w:val="right"/>
              <w:rPr>
                <w:sz w:val="18"/>
                <w:szCs w:val="18"/>
              </w:rPr>
            </w:pPr>
            <w:r w:rsidRPr="00416396">
              <w:rPr>
                <w:sz w:val="18"/>
                <w:szCs w:val="18"/>
              </w:rPr>
              <w:t xml:space="preserve">городского поселения р.п. </w:t>
            </w:r>
            <w:proofErr w:type="gramStart"/>
            <w:r w:rsidRPr="00416396">
              <w:rPr>
                <w:sz w:val="18"/>
                <w:szCs w:val="18"/>
              </w:rPr>
              <w:t>Октябрьский</w:t>
            </w:r>
            <w:proofErr w:type="gramEnd"/>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r w:rsidRPr="00416396">
              <w:rPr>
                <w:sz w:val="20"/>
                <w:szCs w:val="20"/>
              </w:rPr>
              <w:t xml:space="preserve">  </w:t>
            </w: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center"/>
            <w:hideMark/>
          </w:tcPr>
          <w:p w:rsidR="00416396" w:rsidRPr="00416396" w:rsidRDefault="00416396" w:rsidP="00416396">
            <w:pPr>
              <w:jc w:val="right"/>
              <w:rPr>
                <w:sz w:val="20"/>
                <w:szCs w:val="20"/>
              </w:rPr>
            </w:pPr>
          </w:p>
        </w:tc>
        <w:tc>
          <w:tcPr>
            <w:tcW w:w="2638" w:type="dxa"/>
            <w:gridSpan w:val="3"/>
            <w:tcBorders>
              <w:top w:val="nil"/>
              <w:left w:val="nil"/>
              <w:bottom w:val="nil"/>
              <w:right w:val="nil"/>
            </w:tcBorders>
            <w:shd w:val="clear" w:color="auto" w:fill="auto"/>
            <w:noWrap/>
            <w:vAlign w:val="center"/>
            <w:hideMark/>
          </w:tcPr>
          <w:p w:rsidR="00416396" w:rsidRPr="00416396" w:rsidRDefault="00416396" w:rsidP="00493692">
            <w:pPr>
              <w:jc w:val="right"/>
              <w:rPr>
                <w:sz w:val="20"/>
                <w:szCs w:val="20"/>
              </w:rPr>
            </w:pPr>
            <w:r w:rsidRPr="00416396">
              <w:rPr>
                <w:sz w:val="20"/>
                <w:szCs w:val="20"/>
              </w:rPr>
              <w:t xml:space="preserve">от </w:t>
            </w:r>
            <w:r w:rsidR="00493692">
              <w:rPr>
                <w:sz w:val="20"/>
                <w:szCs w:val="20"/>
              </w:rPr>
              <w:t>22</w:t>
            </w:r>
            <w:r w:rsidRPr="00416396">
              <w:rPr>
                <w:sz w:val="20"/>
                <w:szCs w:val="20"/>
              </w:rPr>
              <w:t>.</w:t>
            </w:r>
            <w:r w:rsidR="00493692">
              <w:rPr>
                <w:sz w:val="20"/>
                <w:szCs w:val="20"/>
              </w:rPr>
              <w:t>11</w:t>
            </w:r>
            <w:r w:rsidRPr="00416396">
              <w:rPr>
                <w:sz w:val="20"/>
                <w:szCs w:val="20"/>
              </w:rPr>
              <w:t>.2021 г. №</w:t>
            </w:r>
            <w:r w:rsidR="00493692">
              <w:rPr>
                <w:sz w:val="20"/>
                <w:szCs w:val="20"/>
              </w:rPr>
              <w:t>38-4/173</w:t>
            </w:r>
            <w:r w:rsidRPr="00416396">
              <w:rPr>
                <w:sz w:val="20"/>
                <w:szCs w:val="20"/>
              </w:rPr>
              <w:t xml:space="preserve">   </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4394" w:type="dxa"/>
            <w:gridSpan w:val="2"/>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11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380" w:type="dxa"/>
            <w:gridSpan w:val="2"/>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638" w:type="dxa"/>
            <w:gridSpan w:val="3"/>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trHeight w:val="255"/>
        </w:trPr>
        <w:tc>
          <w:tcPr>
            <w:tcW w:w="8592" w:type="dxa"/>
            <w:gridSpan w:val="9"/>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РАСПРЕДЕЛЕНИЕ БЮДЖЕТНЫХ  АССИГНОВАНИЙ</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gridAfter w:val="1"/>
          <w:wAfter w:w="142" w:type="dxa"/>
          <w:trHeight w:val="255"/>
        </w:trPr>
        <w:tc>
          <w:tcPr>
            <w:tcW w:w="9356" w:type="dxa"/>
            <w:gridSpan w:val="11"/>
            <w:tcBorders>
              <w:top w:val="nil"/>
              <w:left w:val="nil"/>
              <w:bottom w:val="nil"/>
              <w:right w:val="nil"/>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на реализацию ведомственных целевых программ  городского поселения р.п. Октябрьский на 2022 год и на плановый период 2023-2024 годов</w:t>
            </w:r>
          </w:p>
        </w:tc>
      </w:tr>
      <w:tr w:rsidR="00416396" w:rsidRPr="00416396" w:rsidTr="00E27A84">
        <w:trPr>
          <w:trHeight w:val="780"/>
        </w:trPr>
        <w:tc>
          <w:tcPr>
            <w:tcW w:w="3402" w:type="dxa"/>
            <w:tcBorders>
              <w:top w:val="nil"/>
              <w:left w:val="nil"/>
              <w:bottom w:val="nil"/>
              <w:right w:val="nil"/>
            </w:tcBorders>
            <w:shd w:val="clear" w:color="auto" w:fill="auto"/>
            <w:vAlign w:val="bottom"/>
            <w:hideMark/>
          </w:tcPr>
          <w:p w:rsidR="00416396" w:rsidRPr="00416396" w:rsidRDefault="00416396" w:rsidP="00416396">
            <w:pPr>
              <w:rPr>
                <w:sz w:val="20"/>
                <w:szCs w:val="20"/>
              </w:rPr>
            </w:pPr>
          </w:p>
        </w:tc>
        <w:tc>
          <w:tcPr>
            <w:tcW w:w="2172" w:type="dxa"/>
            <w:gridSpan w:val="3"/>
            <w:tcBorders>
              <w:top w:val="nil"/>
              <w:left w:val="nil"/>
              <w:bottom w:val="nil"/>
              <w:right w:val="nil"/>
            </w:tcBorders>
            <w:shd w:val="clear" w:color="auto" w:fill="auto"/>
            <w:noWrap/>
            <w:vAlign w:val="bottom"/>
            <w:hideMark/>
          </w:tcPr>
          <w:p w:rsidR="00416396" w:rsidRPr="00416396" w:rsidRDefault="00416396" w:rsidP="00416396">
            <w:pPr>
              <w:jc w:val="center"/>
              <w:rPr>
                <w:sz w:val="20"/>
                <w:szCs w:val="20"/>
              </w:rPr>
            </w:pPr>
          </w:p>
        </w:tc>
        <w:tc>
          <w:tcPr>
            <w:tcW w:w="271" w:type="dxa"/>
            <w:tcBorders>
              <w:top w:val="nil"/>
              <w:left w:val="nil"/>
              <w:bottom w:val="nil"/>
              <w:right w:val="nil"/>
            </w:tcBorders>
            <w:shd w:val="clear" w:color="auto" w:fill="auto"/>
            <w:noWrap/>
            <w:vAlign w:val="bottom"/>
            <w:hideMark/>
          </w:tcPr>
          <w:p w:rsidR="00416396" w:rsidRPr="00416396" w:rsidRDefault="00416396" w:rsidP="00416396">
            <w:pPr>
              <w:rPr>
                <w:b/>
                <w:bCs/>
                <w:sz w:val="20"/>
                <w:szCs w:val="20"/>
              </w:rPr>
            </w:pPr>
          </w:p>
        </w:tc>
        <w:tc>
          <w:tcPr>
            <w:tcW w:w="2747" w:type="dxa"/>
            <w:gridSpan w:val="4"/>
            <w:tcBorders>
              <w:top w:val="nil"/>
              <w:left w:val="nil"/>
              <w:bottom w:val="nil"/>
              <w:right w:val="nil"/>
            </w:tcBorders>
            <w:shd w:val="clear" w:color="auto" w:fill="auto"/>
            <w:noWrap/>
            <w:vAlign w:val="bottom"/>
            <w:hideMark/>
          </w:tcPr>
          <w:p w:rsidR="00416396" w:rsidRPr="00416396" w:rsidRDefault="00416396" w:rsidP="00416396">
            <w:pPr>
              <w:jc w:val="right"/>
              <w:rPr>
                <w:b/>
                <w:bCs/>
                <w:sz w:val="20"/>
                <w:szCs w:val="20"/>
              </w:rPr>
            </w:pPr>
            <w:r w:rsidRPr="00416396">
              <w:rPr>
                <w:b/>
                <w:bCs/>
                <w:sz w:val="20"/>
                <w:szCs w:val="20"/>
              </w:rPr>
              <w:t>(тыс.рублей)</w:t>
            </w:r>
          </w:p>
        </w:tc>
        <w:tc>
          <w:tcPr>
            <w:tcW w:w="236" w:type="dxa"/>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c>
          <w:tcPr>
            <w:tcW w:w="670" w:type="dxa"/>
            <w:gridSpan w:val="2"/>
            <w:tcBorders>
              <w:top w:val="nil"/>
              <w:left w:val="nil"/>
              <w:bottom w:val="nil"/>
              <w:right w:val="nil"/>
            </w:tcBorders>
            <w:shd w:val="clear" w:color="auto" w:fill="auto"/>
            <w:noWrap/>
            <w:vAlign w:val="bottom"/>
            <w:hideMark/>
          </w:tcPr>
          <w:p w:rsidR="00416396" w:rsidRPr="00416396" w:rsidRDefault="00416396" w:rsidP="00416396">
            <w:pPr>
              <w:rPr>
                <w:sz w:val="20"/>
                <w:szCs w:val="20"/>
              </w:rPr>
            </w:pPr>
          </w:p>
        </w:tc>
      </w:tr>
      <w:tr w:rsidR="00416396" w:rsidRPr="00416396" w:rsidTr="00E27A84">
        <w:trPr>
          <w:gridAfter w:val="1"/>
          <w:wAfter w:w="142" w:type="dxa"/>
          <w:trHeight w:val="889"/>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Наименование</w:t>
            </w:r>
          </w:p>
        </w:tc>
        <w:tc>
          <w:tcPr>
            <w:tcW w:w="992"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программа (подпрограмма)</w:t>
            </w:r>
          </w:p>
        </w:tc>
        <w:tc>
          <w:tcPr>
            <w:tcW w:w="4962" w:type="dxa"/>
            <w:gridSpan w:val="9"/>
            <w:tcBorders>
              <w:top w:val="single" w:sz="4" w:space="0" w:color="auto"/>
              <w:left w:val="nil"/>
              <w:bottom w:val="single" w:sz="4" w:space="0" w:color="auto"/>
              <w:right w:val="single" w:sz="4" w:space="0" w:color="000000"/>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Сумма</w:t>
            </w:r>
          </w:p>
        </w:tc>
      </w:tr>
      <w:tr w:rsidR="00416396" w:rsidRPr="00416396" w:rsidTr="00E27A84">
        <w:trPr>
          <w:gridAfter w:val="1"/>
          <w:wAfter w:w="142" w:type="dxa"/>
          <w:trHeight w:val="829"/>
        </w:trPr>
        <w:tc>
          <w:tcPr>
            <w:tcW w:w="3402" w:type="dxa"/>
            <w:vMerge/>
            <w:tcBorders>
              <w:top w:val="single" w:sz="8" w:space="0" w:color="auto"/>
              <w:left w:val="single" w:sz="8" w:space="0" w:color="auto"/>
              <w:bottom w:val="single" w:sz="8" w:space="0" w:color="000000"/>
              <w:right w:val="single" w:sz="8" w:space="0" w:color="auto"/>
            </w:tcBorders>
            <w:vAlign w:val="center"/>
            <w:hideMark/>
          </w:tcPr>
          <w:p w:rsidR="00416396" w:rsidRPr="00416396" w:rsidRDefault="00416396" w:rsidP="00416396">
            <w:pPr>
              <w:rPr>
                <w:b/>
                <w:bCs/>
                <w:sz w:val="18"/>
                <w:szCs w:val="18"/>
              </w:rPr>
            </w:pPr>
          </w:p>
        </w:tc>
        <w:tc>
          <w:tcPr>
            <w:tcW w:w="992" w:type="dxa"/>
            <w:vMerge/>
            <w:tcBorders>
              <w:top w:val="single" w:sz="8" w:space="0" w:color="auto"/>
              <w:left w:val="single" w:sz="8" w:space="0" w:color="auto"/>
              <w:bottom w:val="single" w:sz="8" w:space="0" w:color="000000"/>
              <w:right w:val="single" w:sz="4" w:space="0" w:color="000000"/>
            </w:tcBorders>
            <w:vAlign w:val="center"/>
            <w:hideMark/>
          </w:tcPr>
          <w:p w:rsidR="00416396" w:rsidRPr="00416396" w:rsidRDefault="00416396" w:rsidP="00416396">
            <w:pPr>
              <w:rPr>
                <w:b/>
                <w:bCs/>
                <w:sz w:val="18"/>
                <w:szCs w:val="18"/>
              </w:rPr>
            </w:pPr>
          </w:p>
        </w:tc>
        <w:tc>
          <w:tcPr>
            <w:tcW w:w="1843" w:type="dxa"/>
            <w:gridSpan w:val="5"/>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2022</w:t>
            </w:r>
          </w:p>
        </w:tc>
        <w:tc>
          <w:tcPr>
            <w:tcW w:w="1559" w:type="dxa"/>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2023</w:t>
            </w:r>
          </w:p>
        </w:tc>
        <w:tc>
          <w:tcPr>
            <w:tcW w:w="1560" w:type="dxa"/>
            <w:gridSpan w:val="3"/>
            <w:tcBorders>
              <w:top w:val="nil"/>
              <w:left w:val="nil"/>
              <w:bottom w:val="single" w:sz="4" w:space="0" w:color="auto"/>
              <w:right w:val="single" w:sz="4" w:space="0" w:color="auto"/>
            </w:tcBorders>
            <w:shd w:val="clear" w:color="auto" w:fill="auto"/>
            <w:vAlign w:val="center"/>
            <w:hideMark/>
          </w:tcPr>
          <w:p w:rsidR="00416396" w:rsidRPr="00416396" w:rsidRDefault="00416396" w:rsidP="00416396">
            <w:pPr>
              <w:jc w:val="center"/>
              <w:rPr>
                <w:b/>
                <w:bCs/>
                <w:sz w:val="18"/>
                <w:szCs w:val="18"/>
              </w:rPr>
            </w:pPr>
            <w:r w:rsidRPr="00416396">
              <w:rPr>
                <w:b/>
                <w:bCs/>
                <w:sz w:val="18"/>
                <w:szCs w:val="18"/>
              </w:rPr>
              <w:t>2024</w:t>
            </w:r>
          </w:p>
        </w:tc>
      </w:tr>
      <w:tr w:rsidR="00416396" w:rsidRPr="00416396" w:rsidTr="00E27A84">
        <w:trPr>
          <w:gridAfter w:val="1"/>
          <w:wAfter w:w="142" w:type="dxa"/>
          <w:trHeight w:val="255"/>
        </w:trPr>
        <w:tc>
          <w:tcPr>
            <w:tcW w:w="3402" w:type="dxa"/>
            <w:tcBorders>
              <w:top w:val="nil"/>
              <w:left w:val="single" w:sz="8" w:space="0" w:color="auto"/>
              <w:bottom w:val="nil"/>
              <w:right w:val="single" w:sz="8" w:space="0" w:color="auto"/>
            </w:tcBorders>
            <w:shd w:val="clear" w:color="auto" w:fill="auto"/>
            <w:vAlign w:val="bottom"/>
            <w:hideMark/>
          </w:tcPr>
          <w:p w:rsidR="00416396" w:rsidRPr="00416396" w:rsidRDefault="00416396" w:rsidP="00416396">
            <w:pPr>
              <w:jc w:val="center"/>
              <w:rPr>
                <w:b/>
                <w:bCs/>
                <w:sz w:val="20"/>
                <w:szCs w:val="20"/>
              </w:rPr>
            </w:pPr>
            <w:r w:rsidRPr="00416396">
              <w:rPr>
                <w:b/>
                <w:bCs/>
                <w:sz w:val="20"/>
                <w:szCs w:val="20"/>
              </w:rPr>
              <w:t>1</w:t>
            </w:r>
          </w:p>
        </w:tc>
        <w:tc>
          <w:tcPr>
            <w:tcW w:w="992" w:type="dxa"/>
            <w:tcBorders>
              <w:top w:val="single" w:sz="8" w:space="0" w:color="auto"/>
              <w:left w:val="nil"/>
              <w:bottom w:val="nil"/>
              <w:right w:val="single" w:sz="8" w:space="0" w:color="000000"/>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2</w:t>
            </w:r>
          </w:p>
        </w:tc>
        <w:tc>
          <w:tcPr>
            <w:tcW w:w="1843" w:type="dxa"/>
            <w:gridSpan w:val="5"/>
            <w:tcBorders>
              <w:top w:val="nil"/>
              <w:left w:val="nil"/>
              <w:bottom w:val="nil"/>
              <w:right w:val="single" w:sz="8" w:space="0" w:color="auto"/>
            </w:tcBorders>
            <w:shd w:val="clear" w:color="auto" w:fill="auto"/>
            <w:noWrap/>
            <w:vAlign w:val="bottom"/>
            <w:hideMark/>
          </w:tcPr>
          <w:p w:rsidR="00416396" w:rsidRPr="00416396" w:rsidRDefault="00416396" w:rsidP="00416396">
            <w:pPr>
              <w:jc w:val="center"/>
              <w:rPr>
                <w:b/>
                <w:bCs/>
                <w:sz w:val="20"/>
                <w:szCs w:val="20"/>
              </w:rPr>
            </w:pPr>
            <w:r w:rsidRPr="00416396">
              <w:rPr>
                <w:b/>
                <w:bCs/>
                <w:sz w:val="20"/>
                <w:szCs w:val="20"/>
              </w:rPr>
              <w:t>4</w:t>
            </w:r>
          </w:p>
        </w:tc>
        <w:tc>
          <w:tcPr>
            <w:tcW w:w="1559" w:type="dxa"/>
            <w:tcBorders>
              <w:top w:val="nil"/>
              <w:left w:val="nil"/>
              <w:bottom w:val="nil"/>
              <w:right w:val="single" w:sz="8" w:space="0" w:color="auto"/>
            </w:tcBorders>
            <w:shd w:val="clear" w:color="auto" w:fill="auto"/>
            <w:noWrap/>
            <w:vAlign w:val="bottom"/>
            <w:hideMark/>
          </w:tcPr>
          <w:p w:rsidR="00416396" w:rsidRPr="00416396" w:rsidRDefault="00416396" w:rsidP="00416396">
            <w:pPr>
              <w:rPr>
                <w:sz w:val="20"/>
                <w:szCs w:val="20"/>
              </w:rPr>
            </w:pPr>
            <w:r w:rsidRPr="00416396">
              <w:rPr>
                <w:sz w:val="20"/>
                <w:szCs w:val="20"/>
              </w:rPr>
              <w:t> </w:t>
            </w:r>
          </w:p>
        </w:tc>
        <w:tc>
          <w:tcPr>
            <w:tcW w:w="1560" w:type="dxa"/>
            <w:gridSpan w:val="3"/>
            <w:tcBorders>
              <w:top w:val="nil"/>
              <w:left w:val="nil"/>
              <w:bottom w:val="nil"/>
              <w:right w:val="single" w:sz="8" w:space="0" w:color="auto"/>
            </w:tcBorders>
            <w:shd w:val="clear" w:color="auto" w:fill="auto"/>
            <w:noWrap/>
            <w:vAlign w:val="bottom"/>
            <w:hideMark/>
          </w:tcPr>
          <w:p w:rsidR="00416396" w:rsidRPr="00416396" w:rsidRDefault="00416396" w:rsidP="00416396">
            <w:pPr>
              <w:rPr>
                <w:sz w:val="20"/>
                <w:szCs w:val="20"/>
              </w:rPr>
            </w:pPr>
            <w:r w:rsidRPr="00416396">
              <w:rPr>
                <w:sz w:val="20"/>
                <w:szCs w:val="20"/>
              </w:rPr>
              <w:t> </w:t>
            </w:r>
          </w:p>
        </w:tc>
      </w:tr>
      <w:tr w:rsidR="00416396" w:rsidRPr="00416396" w:rsidTr="00E27A84">
        <w:trPr>
          <w:gridAfter w:val="1"/>
          <w:wAfter w:w="142" w:type="dxa"/>
          <w:trHeight w:val="88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 годы"</w:t>
            </w:r>
          </w:p>
        </w:tc>
        <w:tc>
          <w:tcPr>
            <w:tcW w:w="992" w:type="dxa"/>
            <w:tcBorders>
              <w:top w:val="nil"/>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50 0 0000</w:t>
            </w:r>
          </w:p>
        </w:tc>
        <w:tc>
          <w:tcPr>
            <w:tcW w:w="1843" w:type="dxa"/>
            <w:gridSpan w:val="5"/>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4 932,70000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4 839,16300</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105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4 084,60000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4 084,60000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754,56300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754,56300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43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3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93,53700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физической культуры и спорта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иные выплаты, за исключением фонда оплаты труда</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53 0 0000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культуры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6 031,00000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6 100,00000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231,00000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60 0 0000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5 800,00000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5 800,00000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78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 xml:space="preserve">Ведомственная целевая программа "Пожарная безопасность и защита населения и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от чрезвычайных ситуаций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340,00000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340,00000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340,00000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340,00000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78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5 731,37800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5 508,66400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5 666,10900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5 731,37800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5508,66400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5666,10900</w:t>
            </w:r>
          </w:p>
        </w:tc>
      </w:tr>
      <w:tr w:rsidR="00416396" w:rsidRPr="00416396" w:rsidTr="00E27A84">
        <w:trPr>
          <w:gridAfter w:val="1"/>
          <w:wAfter w:w="142" w:type="dxa"/>
          <w:trHeight w:val="142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2020-2022гг."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69 0 0000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69 0 0000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1692"/>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636,68500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773,37000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636,68500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773,37000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8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"Развитие коммунального хозяйства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4 768,03198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5 882,40100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5 222,20400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442,70000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500,00000</w:t>
            </w:r>
          </w:p>
        </w:tc>
      </w:tr>
      <w:tr w:rsidR="00416396" w:rsidRPr="00416396" w:rsidTr="00E27A84">
        <w:trPr>
          <w:gridAfter w:val="1"/>
          <w:wAfter w:w="142" w:type="dxa"/>
          <w:trHeight w:val="3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3 625,33198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4682,40100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4022,20400</w:t>
            </w:r>
          </w:p>
        </w:tc>
      </w:tr>
      <w:tr w:rsidR="00416396" w:rsidRPr="00416396" w:rsidTr="00E27A84">
        <w:trPr>
          <w:gridAfter w:val="1"/>
          <w:wAfter w:w="142" w:type="dxa"/>
          <w:trHeight w:val="938"/>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Капитальные вложения в объекты недвижимого имущества государственно</w:t>
            </w:r>
            <w:proofErr w:type="gramStart"/>
            <w:r w:rsidRPr="00416396">
              <w:rPr>
                <w:sz w:val="20"/>
                <w:szCs w:val="20"/>
              </w:rPr>
              <w:t>й(</w:t>
            </w:r>
            <w:proofErr w:type="gramEnd"/>
            <w:r w:rsidRPr="00416396">
              <w:rPr>
                <w:sz w:val="20"/>
                <w:szCs w:val="20"/>
              </w:rPr>
              <w:t xml:space="preserve"> муниципальной )собственности</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78 0 0000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700,00000</w:t>
            </w:r>
          </w:p>
        </w:tc>
      </w:tr>
      <w:tr w:rsidR="00416396" w:rsidRPr="00416396" w:rsidTr="00E27A84">
        <w:trPr>
          <w:gridAfter w:val="1"/>
          <w:wAfter w:w="142" w:type="dxa"/>
          <w:trHeight w:val="1069"/>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3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 xml:space="preserve">Закупка товаров, работ и услуг для государственных (муниципальных) </w:t>
            </w:r>
            <w:r w:rsidRPr="00416396">
              <w:rPr>
                <w:sz w:val="20"/>
                <w:szCs w:val="20"/>
              </w:rPr>
              <w:lastRenderedPageBreak/>
              <w:t>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lastRenderedPageBreak/>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1043"/>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lastRenderedPageBreak/>
              <w:t xml:space="preserve">Ведомственная целевая программа "Содержание и благоустройство мест захоронения в городском поселении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190,00000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57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350,00000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190,00000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"Благоустройство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4 787,66798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5 273,14700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4 632,09100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79 0 0000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4 787,66798</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5273,14700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4632,09100</w:t>
            </w:r>
          </w:p>
        </w:tc>
      </w:tr>
      <w:tr w:rsidR="00416396" w:rsidRPr="00416396" w:rsidTr="00E27A84">
        <w:trPr>
          <w:gridAfter w:val="1"/>
          <w:wAfter w:w="142" w:type="dxa"/>
          <w:trHeight w:val="818"/>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Ведомственная целевая программа "Развитие территориального общественного самоуправления на 2022-2024гг."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308,00000</w:t>
            </w:r>
          </w:p>
        </w:tc>
      </w:tr>
      <w:tr w:rsidR="00416396" w:rsidRPr="00416396" w:rsidTr="00E27A84">
        <w:trPr>
          <w:gridAfter w:val="1"/>
          <w:wAfter w:w="142" w:type="dxa"/>
          <w:trHeight w:val="6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158,00000</w:t>
            </w:r>
          </w:p>
        </w:tc>
      </w:tr>
      <w:tr w:rsidR="00416396" w:rsidRPr="00416396" w:rsidTr="00E27A84">
        <w:trPr>
          <w:gridAfter w:val="1"/>
          <w:wAfter w:w="142" w:type="dxa"/>
          <w:trHeight w:val="6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57 0 0000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150,00000</w:t>
            </w:r>
          </w:p>
        </w:tc>
      </w:tr>
      <w:tr w:rsidR="00416396" w:rsidRPr="00416396" w:rsidTr="00E27A84">
        <w:trPr>
          <w:gridAfter w:val="1"/>
          <w:wAfter w:w="142" w:type="dxa"/>
          <w:trHeight w:val="88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b/>
                <w:bCs/>
                <w:sz w:val="20"/>
                <w:szCs w:val="20"/>
              </w:rPr>
            </w:pPr>
            <w:r w:rsidRPr="00416396">
              <w:rPr>
                <w:b/>
                <w:bCs/>
                <w:sz w:val="20"/>
                <w:szCs w:val="20"/>
              </w:rPr>
              <w:t xml:space="preserve">Ведомственная целевая программа "Информирование населения о деятельности органов местного самоуправления на территории городского поселения р.п. </w:t>
            </w:r>
            <w:proofErr w:type="gramStart"/>
            <w:r w:rsidRPr="00416396">
              <w:rPr>
                <w:b/>
                <w:bCs/>
                <w:sz w:val="20"/>
                <w:szCs w:val="20"/>
              </w:rPr>
              <w:t>Октябрьский</w:t>
            </w:r>
            <w:proofErr w:type="gramEnd"/>
            <w:r w:rsidRPr="00416396">
              <w:rPr>
                <w:b/>
                <w:bCs/>
                <w:sz w:val="20"/>
                <w:szCs w:val="20"/>
              </w:rPr>
              <w:t xml:space="preserve"> на 2021-2023гг."</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b/>
                <w:bCs/>
                <w:sz w:val="20"/>
                <w:szCs w:val="20"/>
              </w:rPr>
            </w:pPr>
            <w:r w:rsidRPr="00416396">
              <w:rPr>
                <w:b/>
                <w:bCs/>
                <w:sz w:val="20"/>
                <w:szCs w:val="20"/>
              </w:rPr>
              <w:t>85 0 0000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205,00000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205,00000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b/>
                <w:bCs/>
                <w:sz w:val="20"/>
                <w:szCs w:val="20"/>
              </w:rPr>
            </w:pPr>
            <w:r w:rsidRPr="00416396">
              <w:rPr>
                <w:b/>
                <w:bCs/>
                <w:sz w:val="20"/>
                <w:szCs w:val="20"/>
              </w:rPr>
              <w:t>0,00000</w:t>
            </w:r>
          </w:p>
        </w:tc>
      </w:tr>
      <w:tr w:rsidR="00416396" w:rsidRPr="00416396" w:rsidTr="00E27A84">
        <w:trPr>
          <w:gridAfter w:val="1"/>
          <w:wAfter w:w="142" w:type="dxa"/>
          <w:trHeight w:val="60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416396" w:rsidRPr="00416396" w:rsidRDefault="00416396" w:rsidP="00416396">
            <w:pPr>
              <w:rPr>
                <w:sz w:val="20"/>
                <w:szCs w:val="20"/>
              </w:rPr>
            </w:pPr>
            <w:r w:rsidRPr="00416396">
              <w:rPr>
                <w:sz w:val="20"/>
                <w:szCs w:val="20"/>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416396" w:rsidRPr="00416396" w:rsidRDefault="00416396" w:rsidP="00416396">
            <w:pPr>
              <w:jc w:val="center"/>
              <w:rPr>
                <w:sz w:val="20"/>
                <w:szCs w:val="20"/>
              </w:rPr>
            </w:pPr>
            <w:r w:rsidRPr="00416396">
              <w:rPr>
                <w:sz w:val="20"/>
                <w:szCs w:val="20"/>
              </w:rPr>
              <w:t>85 0 0000</w:t>
            </w:r>
          </w:p>
        </w:tc>
        <w:tc>
          <w:tcPr>
            <w:tcW w:w="1843" w:type="dxa"/>
            <w:gridSpan w:val="5"/>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205,00000</w:t>
            </w:r>
          </w:p>
        </w:tc>
        <w:tc>
          <w:tcPr>
            <w:tcW w:w="1559" w:type="dxa"/>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205,00000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416396" w:rsidRPr="00416396" w:rsidRDefault="00416396" w:rsidP="00416396">
            <w:pPr>
              <w:jc w:val="right"/>
              <w:rPr>
                <w:sz w:val="20"/>
                <w:szCs w:val="20"/>
              </w:rPr>
            </w:pPr>
            <w:r w:rsidRPr="00416396">
              <w:rPr>
                <w:sz w:val="20"/>
                <w:szCs w:val="20"/>
              </w:rPr>
              <w:t>0,00000</w:t>
            </w:r>
          </w:p>
        </w:tc>
      </w:tr>
      <w:tr w:rsidR="00E27A84" w:rsidRPr="00416396" w:rsidTr="00E27A84">
        <w:trPr>
          <w:gridAfter w:val="1"/>
          <w:wAfter w:w="142" w:type="dxa"/>
          <w:trHeight w:val="615"/>
        </w:trPr>
        <w:tc>
          <w:tcPr>
            <w:tcW w:w="3402" w:type="dxa"/>
            <w:tcBorders>
              <w:top w:val="nil"/>
              <w:left w:val="nil"/>
              <w:bottom w:val="double" w:sz="6" w:space="0" w:color="4F81BD"/>
              <w:right w:val="nil"/>
            </w:tcBorders>
            <w:shd w:val="clear" w:color="auto" w:fill="auto"/>
            <w:vAlign w:val="center"/>
            <w:hideMark/>
          </w:tcPr>
          <w:p w:rsidR="00416396" w:rsidRPr="00416396" w:rsidRDefault="00416396" w:rsidP="00416396">
            <w:pPr>
              <w:rPr>
                <w:b/>
                <w:bCs/>
              </w:rPr>
            </w:pPr>
            <w:r>
              <w:rPr>
                <w:b/>
                <w:bCs/>
                <w:noProof/>
                <w:sz w:val="22"/>
                <w:szCs w:val="22"/>
              </w:rPr>
              <w:drawing>
                <wp:anchor distT="0" distB="0" distL="114300" distR="114300" simplePos="0" relativeHeight="251652096" behindDoc="0" locked="0" layoutInCell="1" allowOverlap="1">
                  <wp:simplePos x="0" y="0"/>
                  <wp:positionH relativeFrom="column">
                    <wp:posOffset>2105025</wp:posOffset>
                  </wp:positionH>
                  <wp:positionV relativeFrom="paragraph">
                    <wp:posOffset>0</wp:posOffset>
                  </wp:positionV>
                  <wp:extent cx="0" cy="0"/>
                  <wp:effectExtent l="0" t="0" r="635" b="0"/>
                  <wp:wrapNone/>
                  <wp:docPr id="10"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8745200"/>
                            <a:ext cx="0" cy="0"/>
                            <a:chOff x="2105025" y="18745200"/>
                            <a:chExt cx="0" cy="0"/>
                          </a:xfrm>
                        </a:grpSpPr>
                        <a:sp>
                          <a:nvSpPr>
                            <a:cNvPr id="390496" name="Text Box 1"/>
                            <a:cNvSpPr txBox="1">
                              <a:spLocks noChangeArrowheads="1"/>
                            </a:cNvSpPr>
                          </a:nvSpPr>
                          <a:spPr bwMode="auto">
                            <a:xfrm>
                              <a:off x="2105025" y="18745200"/>
                              <a:ext cx="0" cy="0"/>
                            </a:xfrm>
                            <a:prstGeom prst="rect">
                              <a:avLst/>
                            </a:prstGeom>
                            <a:noFill/>
                            <a:ln w="9525">
                              <a:noFill/>
                              <a:miter lim="800000"/>
                              <a:headEnd/>
                              <a:tailEnd/>
                            </a:ln>
                          </a:spPr>
                        </a:sp>
                      </lc:lockedCanvas>
                    </a:graphicData>
                  </a:graphic>
                </wp:anchor>
              </w:drawing>
            </w:r>
            <w:r>
              <w:rPr>
                <w:b/>
                <w:bCs/>
                <w:noProof/>
                <w:sz w:val="22"/>
                <w:szCs w:val="22"/>
              </w:rPr>
              <w:drawing>
                <wp:anchor distT="0" distB="0" distL="114300" distR="114300" simplePos="0" relativeHeight="251653120" behindDoc="0" locked="0" layoutInCell="1" allowOverlap="1">
                  <wp:simplePos x="0" y="0"/>
                  <wp:positionH relativeFrom="column">
                    <wp:posOffset>2105025</wp:posOffset>
                  </wp:positionH>
                  <wp:positionV relativeFrom="paragraph">
                    <wp:posOffset>0</wp:posOffset>
                  </wp:positionV>
                  <wp:extent cx="0" cy="0"/>
                  <wp:effectExtent l="0" t="0" r="635" b="0"/>
                  <wp:wrapNone/>
                  <wp:docPr id="11" name="Поле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8745200"/>
                            <a:ext cx="0" cy="0"/>
                            <a:chOff x="2105025" y="18745200"/>
                            <a:chExt cx="0" cy="0"/>
                          </a:xfrm>
                        </a:grpSpPr>
                        <a:sp>
                          <a:nvSpPr>
                            <a:cNvPr id="390497" name="Text Box 1"/>
                            <a:cNvSpPr txBox="1">
                              <a:spLocks noChangeArrowheads="1"/>
                            </a:cNvSpPr>
                          </a:nvSpPr>
                          <a:spPr bwMode="auto">
                            <a:xfrm>
                              <a:off x="2105025" y="18745200"/>
                              <a:ext cx="0" cy="0"/>
                            </a:xfrm>
                            <a:prstGeom prst="rect">
                              <a:avLst/>
                            </a:prstGeom>
                            <a:noFill/>
                            <a:ln w="9525">
                              <a:noFill/>
                              <a:miter lim="800000"/>
                              <a:headEnd/>
                              <a:tailEnd/>
                            </a:ln>
                          </a:spPr>
                        </a:sp>
                      </lc:lockedCanvas>
                    </a:graphicData>
                  </a:graphic>
                </wp:anchor>
              </w:drawing>
            </w:r>
            <w:r w:rsidRPr="00416396">
              <w:rPr>
                <w:b/>
                <w:bCs/>
                <w:sz w:val="22"/>
                <w:szCs w:val="22"/>
              </w:rPr>
              <w:t>ИТОГО</w:t>
            </w:r>
          </w:p>
        </w:tc>
        <w:tc>
          <w:tcPr>
            <w:tcW w:w="992"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center"/>
              <w:rPr>
                <w:b/>
                <w:bCs/>
                <w:color w:val="000000"/>
              </w:rPr>
            </w:pPr>
            <w:r w:rsidRPr="00416396">
              <w:rPr>
                <w:b/>
                <w:bCs/>
                <w:color w:val="000000"/>
                <w:sz w:val="22"/>
                <w:szCs w:val="22"/>
              </w:rPr>
              <w:t> </w:t>
            </w:r>
          </w:p>
        </w:tc>
        <w:tc>
          <w:tcPr>
            <w:tcW w:w="292"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 </w:t>
            </w:r>
          </w:p>
        </w:tc>
        <w:tc>
          <w:tcPr>
            <w:tcW w:w="1551" w:type="dxa"/>
            <w:gridSpan w:val="4"/>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28 740,46296</w:t>
            </w:r>
          </w:p>
        </w:tc>
        <w:tc>
          <w:tcPr>
            <w:tcW w:w="1559" w:type="dxa"/>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29 969,74500</w:t>
            </w:r>
          </w:p>
        </w:tc>
        <w:tc>
          <w:tcPr>
            <w:tcW w:w="1560" w:type="dxa"/>
            <w:gridSpan w:val="3"/>
            <w:tcBorders>
              <w:top w:val="nil"/>
              <w:left w:val="nil"/>
              <w:bottom w:val="double" w:sz="6" w:space="0" w:color="4F81BD"/>
              <w:right w:val="nil"/>
            </w:tcBorders>
            <w:shd w:val="clear" w:color="auto" w:fill="auto"/>
            <w:noWrap/>
            <w:vAlign w:val="center"/>
            <w:hideMark/>
          </w:tcPr>
          <w:p w:rsidR="00416396" w:rsidRPr="00416396" w:rsidRDefault="00416396" w:rsidP="00416396">
            <w:pPr>
              <w:jc w:val="right"/>
              <w:rPr>
                <w:b/>
                <w:bCs/>
                <w:color w:val="000000"/>
              </w:rPr>
            </w:pPr>
            <w:r w:rsidRPr="00416396">
              <w:rPr>
                <w:b/>
                <w:bCs/>
                <w:color w:val="000000"/>
                <w:sz w:val="22"/>
                <w:szCs w:val="22"/>
              </w:rPr>
              <w:t>15 828,40400</w:t>
            </w:r>
          </w:p>
        </w:tc>
      </w:tr>
    </w:tbl>
    <w:p w:rsidR="00D652CC" w:rsidRDefault="00D652CC"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tbl>
      <w:tblPr>
        <w:tblW w:w="9644" w:type="dxa"/>
        <w:tblInd w:w="103" w:type="dxa"/>
        <w:tblLayout w:type="fixed"/>
        <w:tblLook w:val="04A0"/>
      </w:tblPr>
      <w:tblGrid>
        <w:gridCol w:w="3302"/>
        <w:gridCol w:w="546"/>
        <w:gridCol w:w="628"/>
        <w:gridCol w:w="207"/>
        <w:gridCol w:w="29"/>
        <w:gridCol w:w="619"/>
        <w:gridCol w:w="29"/>
        <w:gridCol w:w="559"/>
        <w:gridCol w:w="29"/>
        <w:gridCol w:w="436"/>
        <w:gridCol w:w="751"/>
        <w:gridCol w:w="29"/>
        <w:gridCol w:w="1359"/>
        <w:gridCol w:w="29"/>
        <w:gridCol w:w="1092"/>
      </w:tblGrid>
      <w:tr w:rsidR="00E27A84" w:rsidRPr="00E27A84" w:rsidTr="00AF33DD">
        <w:trPr>
          <w:trHeight w:val="255"/>
        </w:trPr>
        <w:tc>
          <w:tcPr>
            <w:tcW w:w="3302" w:type="dxa"/>
            <w:tcBorders>
              <w:top w:val="single" w:sz="4" w:space="0" w:color="auto"/>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lastRenderedPageBreak/>
              <w:t> </w:t>
            </w:r>
          </w:p>
        </w:tc>
        <w:tc>
          <w:tcPr>
            <w:tcW w:w="546" w:type="dxa"/>
            <w:tcBorders>
              <w:top w:val="single" w:sz="4" w:space="0" w:color="auto"/>
              <w:left w:val="nil"/>
              <w:bottom w:val="nil"/>
              <w:right w:val="nil"/>
            </w:tcBorders>
            <w:shd w:val="clear" w:color="auto" w:fill="auto"/>
            <w:noWrap/>
            <w:vAlign w:val="bottom"/>
            <w:hideMark/>
          </w:tcPr>
          <w:p w:rsidR="00E27A84" w:rsidRPr="00E27A84" w:rsidRDefault="00E27A84" w:rsidP="00E27A84">
            <w:pPr>
              <w:rPr>
                <w:sz w:val="20"/>
                <w:szCs w:val="20"/>
              </w:rPr>
            </w:pPr>
            <w:r w:rsidRPr="00E27A84">
              <w:rPr>
                <w:sz w:val="20"/>
                <w:szCs w:val="20"/>
              </w:rPr>
              <w:t> </w:t>
            </w:r>
          </w:p>
        </w:tc>
        <w:tc>
          <w:tcPr>
            <w:tcW w:w="628" w:type="dxa"/>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236" w:type="dxa"/>
            <w:gridSpan w:val="2"/>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648" w:type="dxa"/>
            <w:gridSpan w:val="2"/>
            <w:tcBorders>
              <w:top w:val="single" w:sz="4" w:space="0" w:color="auto"/>
              <w:left w:val="nil"/>
              <w:bottom w:val="nil"/>
              <w:right w:val="nil"/>
            </w:tcBorders>
            <w:shd w:val="clear" w:color="auto" w:fill="auto"/>
            <w:noWrap/>
            <w:vAlign w:val="bottom"/>
            <w:hideMark/>
          </w:tcPr>
          <w:p w:rsidR="00E27A84" w:rsidRPr="00E27A84" w:rsidRDefault="00E27A84" w:rsidP="00E27A84">
            <w:pPr>
              <w:jc w:val="center"/>
              <w:rPr>
                <w:sz w:val="20"/>
                <w:szCs w:val="20"/>
              </w:rPr>
            </w:pPr>
            <w:r w:rsidRPr="00E27A84">
              <w:rPr>
                <w:sz w:val="20"/>
                <w:szCs w:val="20"/>
              </w:rPr>
              <w:t> </w:t>
            </w:r>
          </w:p>
        </w:tc>
        <w:tc>
          <w:tcPr>
            <w:tcW w:w="588" w:type="dxa"/>
            <w:gridSpan w:val="2"/>
            <w:tcBorders>
              <w:top w:val="single" w:sz="4" w:space="0" w:color="auto"/>
              <w:left w:val="nil"/>
              <w:bottom w:val="nil"/>
              <w:right w:val="nil"/>
            </w:tcBorders>
            <w:shd w:val="clear" w:color="auto" w:fill="auto"/>
            <w:noWrap/>
            <w:vAlign w:val="center"/>
            <w:hideMark/>
          </w:tcPr>
          <w:p w:rsidR="00E27A84" w:rsidRPr="00E27A84" w:rsidRDefault="00E27A84" w:rsidP="00E27A84">
            <w:pPr>
              <w:jc w:val="center"/>
              <w:rPr>
                <w:sz w:val="20"/>
                <w:szCs w:val="20"/>
              </w:rPr>
            </w:pPr>
            <w:r w:rsidRPr="00E27A84">
              <w:rPr>
                <w:sz w:val="20"/>
                <w:szCs w:val="20"/>
              </w:rPr>
              <w:t> </w:t>
            </w:r>
          </w:p>
        </w:tc>
        <w:tc>
          <w:tcPr>
            <w:tcW w:w="436" w:type="dxa"/>
            <w:tcBorders>
              <w:top w:val="single" w:sz="4" w:space="0" w:color="auto"/>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w:t>
            </w:r>
          </w:p>
        </w:tc>
        <w:tc>
          <w:tcPr>
            <w:tcW w:w="2168" w:type="dxa"/>
            <w:gridSpan w:val="4"/>
            <w:tcBorders>
              <w:top w:val="single" w:sz="4" w:space="0" w:color="auto"/>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Приложение 6</w:t>
            </w:r>
          </w:p>
        </w:tc>
        <w:tc>
          <w:tcPr>
            <w:tcW w:w="1092" w:type="dxa"/>
            <w:tcBorders>
              <w:top w:val="single" w:sz="4" w:space="0" w:color="auto"/>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312"/>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xml:space="preserve"> к решению Совета депутатов</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55"/>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E27A84">
            <w:pPr>
              <w:jc w:val="right"/>
              <w:rPr>
                <w:sz w:val="18"/>
                <w:szCs w:val="18"/>
              </w:rPr>
            </w:pPr>
            <w:r w:rsidRPr="00E27A84">
              <w:rPr>
                <w:sz w:val="18"/>
                <w:szCs w:val="18"/>
              </w:rPr>
              <w:t xml:space="preserve">городского поселения р.п. </w:t>
            </w:r>
            <w:proofErr w:type="gramStart"/>
            <w:r w:rsidRPr="00E27A84">
              <w:rPr>
                <w:sz w:val="18"/>
                <w:szCs w:val="18"/>
              </w:rPr>
              <w:t>Октябрьский</w:t>
            </w:r>
            <w:proofErr w:type="gramEnd"/>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55"/>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center"/>
            <w:hideMark/>
          </w:tcPr>
          <w:p w:rsidR="00E27A84" w:rsidRPr="00E27A84" w:rsidRDefault="00E27A84" w:rsidP="00E27A84">
            <w:pPr>
              <w:jc w:val="right"/>
              <w:rPr>
                <w:sz w:val="20"/>
                <w:szCs w:val="20"/>
              </w:rPr>
            </w:pPr>
          </w:p>
        </w:tc>
        <w:tc>
          <w:tcPr>
            <w:tcW w:w="2168" w:type="dxa"/>
            <w:gridSpan w:val="4"/>
            <w:tcBorders>
              <w:top w:val="nil"/>
              <w:left w:val="nil"/>
              <w:bottom w:val="nil"/>
              <w:right w:val="nil"/>
            </w:tcBorders>
            <w:shd w:val="clear" w:color="auto" w:fill="auto"/>
            <w:noWrap/>
            <w:vAlign w:val="center"/>
            <w:hideMark/>
          </w:tcPr>
          <w:p w:rsidR="00E27A84" w:rsidRPr="00E27A84" w:rsidRDefault="00E27A84" w:rsidP="00AF33DD">
            <w:pPr>
              <w:jc w:val="right"/>
              <w:rPr>
                <w:sz w:val="20"/>
                <w:szCs w:val="20"/>
              </w:rPr>
            </w:pPr>
            <w:r w:rsidRPr="00E27A84">
              <w:rPr>
                <w:sz w:val="20"/>
                <w:szCs w:val="20"/>
              </w:rPr>
              <w:t xml:space="preserve">от </w:t>
            </w:r>
            <w:r w:rsidR="00AF33DD">
              <w:rPr>
                <w:sz w:val="20"/>
                <w:szCs w:val="20"/>
              </w:rPr>
              <w:t>22.11.</w:t>
            </w:r>
            <w:r w:rsidRPr="00E27A84">
              <w:rPr>
                <w:sz w:val="20"/>
                <w:szCs w:val="20"/>
              </w:rPr>
              <w:t>2021 г. №</w:t>
            </w:r>
            <w:r w:rsidR="00AF33DD">
              <w:rPr>
                <w:sz w:val="20"/>
                <w:szCs w:val="20"/>
              </w:rPr>
              <w:t>38-4/173</w:t>
            </w:r>
            <w:r w:rsidRPr="00E27A84">
              <w:rPr>
                <w:sz w:val="20"/>
                <w:szCs w:val="20"/>
              </w:rPr>
              <w:t xml:space="preserve">  </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AF33DD">
        <w:trPr>
          <w:trHeight w:val="270"/>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436"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168" w:type="dxa"/>
            <w:gridSpan w:val="4"/>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E27A84">
        <w:trPr>
          <w:trHeight w:val="660"/>
        </w:trPr>
        <w:tc>
          <w:tcPr>
            <w:tcW w:w="9644" w:type="dxa"/>
            <w:gridSpan w:val="15"/>
            <w:tcBorders>
              <w:top w:val="nil"/>
              <w:left w:val="single" w:sz="4" w:space="0" w:color="auto"/>
              <w:bottom w:val="nil"/>
              <w:right w:val="single" w:sz="4" w:space="0" w:color="000000"/>
            </w:tcBorders>
            <w:shd w:val="clear" w:color="auto" w:fill="auto"/>
            <w:vAlign w:val="bottom"/>
            <w:hideMark/>
          </w:tcPr>
          <w:p w:rsidR="00E27A84" w:rsidRPr="00E27A84" w:rsidRDefault="00E27A84" w:rsidP="00E27A84">
            <w:pPr>
              <w:jc w:val="center"/>
              <w:rPr>
                <w:b/>
                <w:bCs/>
                <w:sz w:val="20"/>
                <w:szCs w:val="20"/>
              </w:rPr>
            </w:pPr>
            <w:r w:rsidRPr="00E27A84">
              <w:rPr>
                <w:b/>
                <w:bCs/>
                <w:sz w:val="20"/>
                <w:szCs w:val="20"/>
              </w:rPr>
              <w:t xml:space="preserve">Ведомственная структура расходов бюджета городского поселения р.п.Октябрьский на 2022год и на плановый период 2023 и 2024 годов </w:t>
            </w:r>
          </w:p>
        </w:tc>
      </w:tr>
      <w:tr w:rsidR="00E27A84" w:rsidRPr="00E27A84" w:rsidTr="00E27A84">
        <w:trPr>
          <w:trHeight w:val="432"/>
        </w:trPr>
        <w:tc>
          <w:tcPr>
            <w:tcW w:w="3302" w:type="dxa"/>
            <w:tcBorders>
              <w:top w:val="nil"/>
              <w:left w:val="single" w:sz="4" w:space="0" w:color="auto"/>
              <w:bottom w:val="nil"/>
              <w:right w:val="nil"/>
            </w:tcBorders>
            <w:shd w:val="clear" w:color="auto" w:fill="auto"/>
            <w:vAlign w:val="bottom"/>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bottom"/>
            <w:hideMark/>
          </w:tcPr>
          <w:p w:rsidR="00E27A84" w:rsidRPr="00E27A84" w:rsidRDefault="00E27A84" w:rsidP="00E27A84">
            <w:pPr>
              <w:rPr>
                <w:sz w:val="20"/>
                <w:szCs w:val="20"/>
              </w:rPr>
            </w:pPr>
          </w:p>
        </w:tc>
        <w:tc>
          <w:tcPr>
            <w:tcW w:w="628" w:type="dxa"/>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648" w:type="dxa"/>
            <w:gridSpan w:val="2"/>
            <w:tcBorders>
              <w:top w:val="nil"/>
              <w:left w:val="nil"/>
              <w:bottom w:val="nil"/>
              <w:right w:val="nil"/>
            </w:tcBorders>
            <w:shd w:val="clear" w:color="auto" w:fill="auto"/>
            <w:noWrap/>
            <w:vAlign w:val="bottom"/>
            <w:hideMark/>
          </w:tcPr>
          <w:p w:rsidR="00E27A84" w:rsidRPr="00E27A84" w:rsidRDefault="00E27A84" w:rsidP="00E27A84">
            <w:pPr>
              <w:jc w:val="center"/>
              <w:rPr>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sz w:val="20"/>
                <w:szCs w:val="20"/>
              </w:rPr>
            </w:pPr>
          </w:p>
        </w:tc>
        <w:tc>
          <w:tcPr>
            <w:tcW w:w="1216" w:type="dxa"/>
            <w:gridSpan w:val="3"/>
            <w:tcBorders>
              <w:top w:val="nil"/>
              <w:left w:val="nil"/>
              <w:bottom w:val="nil"/>
              <w:right w:val="nil"/>
            </w:tcBorders>
            <w:shd w:val="clear" w:color="auto" w:fill="auto"/>
            <w:noWrap/>
            <w:vAlign w:val="bottom"/>
            <w:hideMark/>
          </w:tcPr>
          <w:p w:rsidR="00E27A84" w:rsidRPr="00E27A84" w:rsidRDefault="00E27A84" w:rsidP="00E27A84">
            <w:pPr>
              <w:jc w:val="right"/>
              <w:rPr>
                <w:b/>
                <w:bCs/>
                <w:sz w:val="20"/>
                <w:szCs w:val="20"/>
              </w:rPr>
            </w:pPr>
          </w:p>
        </w:tc>
        <w:tc>
          <w:tcPr>
            <w:tcW w:w="1388" w:type="dxa"/>
            <w:gridSpan w:val="2"/>
            <w:tcBorders>
              <w:top w:val="nil"/>
              <w:left w:val="nil"/>
              <w:bottom w:val="nil"/>
              <w:right w:val="nil"/>
            </w:tcBorders>
            <w:shd w:val="clear" w:color="auto" w:fill="auto"/>
            <w:noWrap/>
            <w:vAlign w:val="bottom"/>
            <w:hideMark/>
          </w:tcPr>
          <w:p w:rsidR="00E27A84" w:rsidRPr="00E27A84" w:rsidRDefault="00E27A84" w:rsidP="00E27A84">
            <w:pPr>
              <w:jc w:val="right"/>
              <w:rPr>
                <w:b/>
                <w:bCs/>
                <w:sz w:val="20"/>
                <w:szCs w:val="20"/>
              </w:rPr>
            </w:pPr>
            <w:r w:rsidRPr="00E27A84">
              <w:rPr>
                <w:b/>
                <w:bCs/>
                <w:sz w:val="20"/>
                <w:szCs w:val="20"/>
              </w:rPr>
              <w:t>(тыс.рублей)</w:t>
            </w:r>
          </w:p>
        </w:tc>
        <w:tc>
          <w:tcPr>
            <w:tcW w:w="1092" w:type="dxa"/>
            <w:tcBorders>
              <w:top w:val="nil"/>
              <w:left w:val="nil"/>
              <w:bottom w:val="nil"/>
              <w:right w:val="single" w:sz="4" w:space="0" w:color="auto"/>
            </w:tcBorders>
            <w:shd w:val="clear" w:color="auto" w:fill="auto"/>
            <w:noWrap/>
            <w:vAlign w:val="bottom"/>
            <w:hideMark/>
          </w:tcPr>
          <w:p w:rsidR="00E27A84" w:rsidRPr="00E27A84" w:rsidRDefault="00E27A84" w:rsidP="00E27A84">
            <w:pPr>
              <w:rPr>
                <w:sz w:val="20"/>
                <w:szCs w:val="20"/>
              </w:rPr>
            </w:pPr>
            <w:r w:rsidRPr="00E27A84">
              <w:rPr>
                <w:sz w:val="20"/>
                <w:szCs w:val="20"/>
              </w:rPr>
              <w:t> </w:t>
            </w:r>
          </w:p>
        </w:tc>
      </w:tr>
      <w:tr w:rsidR="00E27A84" w:rsidRPr="00E27A84" w:rsidTr="00E27A84">
        <w:trPr>
          <w:trHeight w:val="600"/>
        </w:trPr>
        <w:tc>
          <w:tcPr>
            <w:tcW w:w="330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27A84" w:rsidRPr="00E27A84" w:rsidRDefault="00E27A84" w:rsidP="00E27A84">
            <w:pPr>
              <w:jc w:val="center"/>
              <w:rPr>
                <w:b/>
                <w:bCs/>
                <w:sz w:val="16"/>
                <w:szCs w:val="16"/>
              </w:rPr>
            </w:pPr>
            <w:r w:rsidRPr="00E27A84">
              <w:rPr>
                <w:b/>
                <w:bCs/>
                <w:sz w:val="16"/>
                <w:szCs w:val="16"/>
              </w:rPr>
              <w:t>Наименование</w:t>
            </w:r>
          </w:p>
        </w:tc>
        <w:tc>
          <w:tcPr>
            <w:tcW w:w="5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27A84" w:rsidRPr="00E27A84" w:rsidRDefault="00E27A84" w:rsidP="00E27A84">
            <w:pPr>
              <w:jc w:val="center"/>
              <w:rPr>
                <w:b/>
                <w:bCs/>
                <w:sz w:val="16"/>
                <w:szCs w:val="16"/>
              </w:rPr>
            </w:pPr>
            <w:r w:rsidRPr="00E27A84">
              <w:rPr>
                <w:b/>
                <w:bCs/>
                <w:sz w:val="16"/>
                <w:szCs w:val="16"/>
              </w:rPr>
              <w:t>ведомство</w:t>
            </w:r>
          </w:p>
        </w:tc>
        <w:tc>
          <w:tcPr>
            <w:tcW w:w="835" w:type="dxa"/>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E27A84" w:rsidRPr="00E27A84" w:rsidRDefault="00E27A84" w:rsidP="00E27A84">
            <w:pPr>
              <w:jc w:val="center"/>
              <w:rPr>
                <w:rFonts w:ascii="Arial CYR" w:hAnsi="Arial CYR"/>
                <w:sz w:val="16"/>
                <w:szCs w:val="16"/>
              </w:rPr>
            </w:pPr>
            <w:r w:rsidRPr="00E27A84">
              <w:rPr>
                <w:rFonts w:ascii="Arial CYR" w:hAnsi="Arial CYR"/>
                <w:sz w:val="16"/>
                <w:szCs w:val="16"/>
              </w:rPr>
              <w:t>раздел</w:t>
            </w:r>
            <w:proofErr w:type="gramStart"/>
            <w:r w:rsidRPr="00E27A84">
              <w:rPr>
                <w:rFonts w:ascii="Arial CYR" w:hAnsi="Arial CYR"/>
                <w:sz w:val="16"/>
                <w:szCs w:val="16"/>
              </w:rPr>
              <w:t xml:space="preserve"> ,</w:t>
            </w:r>
            <w:proofErr w:type="gramEnd"/>
            <w:r w:rsidRPr="00E27A84">
              <w:rPr>
                <w:rFonts w:ascii="Arial CYR" w:hAnsi="Arial CYR"/>
                <w:sz w:val="16"/>
                <w:szCs w:val="16"/>
              </w:rPr>
              <w:t>подраздел</w:t>
            </w:r>
          </w:p>
        </w:tc>
        <w:tc>
          <w:tcPr>
            <w:tcW w:w="64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rsidR="00E27A84" w:rsidRPr="00E27A84" w:rsidRDefault="00E27A84" w:rsidP="00E27A84">
            <w:pPr>
              <w:jc w:val="center"/>
              <w:rPr>
                <w:b/>
                <w:bCs/>
                <w:sz w:val="16"/>
                <w:szCs w:val="16"/>
              </w:rPr>
            </w:pPr>
            <w:r w:rsidRPr="00E27A84">
              <w:rPr>
                <w:b/>
                <w:bCs/>
                <w:sz w:val="16"/>
                <w:szCs w:val="16"/>
              </w:rPr>
              <w:t>целевая статья (</w:t>
            </w:r>
            <w:proofErr w:type="spellStart"/>
            <w:r w:rsidRPr="00E27A84">
              <w:rPr>
                <w:b/>
                <w:bCs/>
                <w:sz w:val="16"/>
                <w:szCs w:val="16"/>
              </w:rPr>
              <w:t>програмн</w:t>
            </w:r>
            <w:proofErr w:type="spellEnd"/>
            <w:r w:rsidRPr="00E27A84">
              <w:rPr>
                <w:b/>
                <w:bCs/>
                <w:sz w:val="16"/>
                <w:szCs w:val="16"/>
              </w:rPr>
              <w:t xml:space="preserve">, </w:t>
            </w:r>
            <w:proofErr w:type="spellStart"/>
            <w:r w:rsidRPr="00E27A84">
              <w:rPr>
                <w:b/>
                <w:bCs/>
                <w:sz w:val="16"/>
                <w:szCs w:val="16"/>
              </w:rPr>
              <w:t>непрограм</w:t>
            </w:r>
            <w:proofErr w:type="spellEnd"/>
            <w:r w:rsidRPr="00E27A84">
              <w:rPr>
                <w:b/>
                <w:bCs/>
                <w:sz w:val="16"/>
                <w:szCs w:val="16"/>
              </w:rPr>
              <w:t>)</w:t>
            </w:r>
          </w:p>
        </w:tc>
        <w:tc>
          <w:tcPr>
            <w:tcW w:w="588"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27A84" w:rsidRPr="00E27A84" w:rsidRDefault="00E27A84" w:rsidP="00E27A84">
            <w:pPr>
              <w:jc w:val="center"/>
              <w:rPr>
                <w:rFonts w:ascii="Arial CYR" w:hAnsi="Arial CYR"/>
                <w:sz w:val="16"/>
                <w:szCs w:val="16"/>
              </w:rPr>
            </w:pPr>
            <w:r w:rsidRPr="00E27A84">
              <w:rPr>
                <w:rFonts w:ascii="Arial CYR" w:hAnsi="Arial CYR"/>
                <w:sz w:val="16"/>
                <w:szCs w:val="16"/>
              </w:rPr>
              <w:t>группа видов расходов</w:t>
            </w:r>
          </w:p>
        </w:tc>
        <w:tc>
          <w:tcPr>
            <w:tcW w:w="3725" w:type="dxa"/>
            <w:gridSpan w:val="7"/>
            <w:tcBorders>
              <w:top w:val="single" w:sz="8" w:space="0" w:color="auto"/>
              <w:left w:val="nil"/>
              <w:bottom w:val="single" w:sz="8" w:space="0" w:color="auto"/>
              <w:right w:val="single" w:sz="8" w:space="0" w:color="000000"/>
            </w:tcBorders>
            <w:shd w:val="clear" w:color="auto" w:fill="auto"/>
            <w:vAlign w:val="center"/>
            <w:hideMark/>
          </w:tcPr>
          <w:p w:rsidR="00E27A84" w:rsidRPr="00E27A84" w:rsidRDefault="00E27A84" w:rsidP="00E27A84">
            <w:pPr>
              <w:jc w:val="center"/>
              <w:rPr>
                <w:b/>
                <w:bCs/>
                <w:sz w:val="16"/>
                <w:szCs w:val="16"/>
              </w:rPr>
            </w:pPr>
            <w:r w:rsidRPr="00E27A84">
              <w:rPr>
                <w:b/>
                <w:bCs/>
                <w:sz w:val="16"/>
                <w:szCs w:val="16"/>
              </w:rPr>
              <w:t xml:space="preserve">Сумма                  </w:t>
            </w:r>
          </w:p>
        </w:tc>
      </w:tr>
      <w:tr w:rsidR="00E27A84" w:rsidRPr="00E27A84" w:rsidTr="00E27A84">
        <w:trPr>
          <w:trHeight w:val="2112"/>
        </w:trPr>
        <w:tc>
          <w:tcPr>
            <w:tcW w:w="3302" w:type="dxa"/>
            <w:vMerge/>
            <w:tcBorders>
              <w:top w:val="single" w:sz="8" w:space="0" w:color="auto"/>
              <w:left w:val="single" w:sz="4"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835" w:type="dxa"/>
            <w:gridSpan w:val="2"/>
            <w:vMerge/>
            <w:tcBorders>
              <w:top w:val="single" w:sz="8" w:space="0" w:color="auto"/>
              <w:left w:val="single" w:sz="8" w:space="0" w:color="auto"/>
              <w:bottom w:val="single" w:sz="8" w:space="0" w:color="000000"/>
              <w:right w:val="single" w:sz="8" w:space="0" w:color="000000"/>
            </w:tcBorders>
            <w:vAlign w:val="center"/>
            <w:hideMark/>
          </w:tcPr>
          <w:p w:rsidR="00E27A84" w:rsidRPr="00E27A84" w:rsidRDefault="00E27A84" w:rsidP="00E27A84">
            <w:pPr>
              <w:rPr>
                <w:rFonts w:ascii="Arial CYR" w:hAnsi="Arial CYR"/>
                <w:sz w:val="16"/>
                <w:szCs w:val="16"/>
              </w:rPr>
            </w:pPr>
          </w:p>
        </w:tc>
        <w:tc>
          <w:tcPr>
            <w:tcW w:w="648" w:type="dxa"/>
            <w:gridSpan w:val="2"/>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b/>
                <w:bCs/>
                <w:sz w:val="16"/>
                <w:szCs w:val="16"/>
              </w:rPr>
            </w:pPr>
          </w:p>
        </w:tc>
        <w:tc>
          <w:tcPr>
            <w:tcW w:w="588" w:type="dxa"/>
            <w:gridSpan w:val="2"/>
            <w:vMerge/>
            <w:tcBorders>
              <w:top w:val="single" w:sz="8" w:space="0" w:color="auto"/>
              <w:left w:val="single" w:sz="8" w:space="0" w:color="auto"/>
              <w:bottom w:val="single" w:sz="8" w:space="0" w:color="000000"/>
              <w:right w:val="single" w:sz="8" w:space="0" w:color="auto"/>
            </w:tcBorders>
            <w:vAlign w:val="center"/>
            <w:hideMark/>
          </w:tcPr>
          <w:p w:rsidR="00E27A84" w:rsidRPr="00E27A84" w:rsidRDefault="00E27A84" w:rsidP="00E27A84">
            <w:pPr>
              <w:rPr>
                <w:rFonts w:ascii="Arial CYR" w:hAnsi="Arial CYR"/>
                <w:sz w:val="16"/>
                <w:szCs w:val="16"/>
              </w:rPr>
            </w:pPr>
          </w:p>
        </w:tc>
        <w:tc>
          <w:tcPr>
            <w:tcW w:w="1216" w:type="dxa"/>
            <w:gridSpan w:val="3"/>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2022</w:t>
            </w:r>
          </w:p>
        </w:tc>
        <w:tc>
          <w:tcPr>
            <w:tcW w:w="1388" w:type="dxa"/>
            <w:gridSpan w:val="2"/>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2023</w:t>
            </w:r>
          </w:p>
        </w:tc>
        <w:tc>
          <w:tcPr>
            <w:tcW w:w="1121" w:type="dxa"/>
            <w:gridSpan w:val="2"/>
            <w:tcBorders>
              <w:top w:val="nil"/>
              <w:left w:val="nil"/>
              <w:bottom w:val="single" w:sz="8" w:space="0" w:color="auto"/>
              <w:right w:val="single" w:sz="8" w:space="0" w:color="auto"/>
            </w:tcBorders>
            <w:shd w:val="clear" w:color="auto" w:fill="auto"/>
            <w:vAlign w:val="center"/>
            <w:hideMark/>
          </w:tcPr>
          <w:p w:rsidR="00E27A84" w:rsidRPr="00E27A84" w:rsidRDefault="00E27A84" w:rsidP="00E27A84">
            <w:pPr>
              <w:jc w:val="center"/>
              <w:rPr>
                <w:b/>
                <w:bCs/>
                <w:sz w:val="20"/>
                <w:szCs w:val="20"/>
              </w:rPr>
            </w:pPr>
            <w:r w:rsidRPr="00E27A84">
              <w:rPr>
                <w:b/>
                <w:bCs/>
                <w:sz w:val="20"/>
                <w:szCs w:val="20"/>
              </w:rPr>
              <w:t>2024</w:t>
            </w:r>
          </w:p>
        </w:tc>
      </w:tr>
      <w:tr w:rsidR="00E27A84" w:rsidRPr="00E27A84" w:rsidTr="00E27A84">
        <w:trPr>
          <w:trHeight w:val="270"/>
        </w:trPr>
        <w:tc>
          <w:tcPr>
            <w:tcW w:w="3302" w:type="dxa"/>
            <w:tcBorders>
              <w:top w:val="nil"/>
              <w:left w:val="single" w:sz="4" w:space="0" w:color="auto"/>
              <w:bottom w:val="nil"/>
              <w:right w:val="single" w:sz="8" w:space="0" w:color="auto"/>
            </w:tcBorders>
            <w:shd w:val="clear" w:color="auto" w:fill="auto"/>
            <w:vAlign w:val="bottom"/>
            <w:hideMark/>
          </w:tcPr>
          <w:p w:rsidR="00E27A84" w:rsidRPr="00E27A84" w:rsidRDefault="00E27A84" w:rsidP="00E27A84">
            <w:pPr>
              <w:jc w:val="center"/>
              <w:rPr>
                <w:b/>
                <w:bCs/>
                <w:sz w:val="16"/>
                <w:szCs w:val="16"/>
              </w:rPr>
            </w:pPr>
            <w:r w:rsidRPr="00E27A84">
              <w:rPr>
                <w:b/>
                <w:bCs/>
                <w:sz w:val="16"/>
                <w:szCs w:val="16"/>
              </w:rPr>
              <w:t>1</w:t>
            </w:r>
          </w:p>
        </w:tc>
        <w:tc>
          <w:tcPr>
            <w:tcW w:w="546" w:type="dxa"/>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2</w:t>
            </w:r>
          </w:p>
        </w:tc>
        <w:tc>
          <w:tcPr>
            <w:tcW w:w="83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27A84" w:rsidRPr="00E27A84" w:rsidRDefault="00E27A84" w:rsidP="00E27A84">
            <w:pPr>
              <w:jc w:val="center"/>
              <w:rPr>
                <w:rFonts w:ascii="Arial CYR" w:hAnsi="Arial CYR"/>
                <w:sz w:val="20"/>
                <w:szCs w:val="20"/>
              </w:rPr>
            </w:pPr>
            <w:r w:rsidRPr="00E27A84">
              <w:rPr>
                <w:rFonts w:ascii="Arial CYR" w:hAnsi="Arial CYR"/>
                <w:sz w:val="20"/>
                <w:szCs w:val="20"/>
              </w:rPr>
              <w:t>3</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4</w:t>
            </w:r>
          </w:p>
        </w:tc>
        <w:tc>
          <w:tcPr>
            <w:tcW w:w="588" w:type="dxa"/>
            <w:gridSpan w:val="2"/>
            <w:tcBorders>
              <w:top w:val="nil"/>
              <w:left w:val="single" w:sz="8" w:space="0" w:color="auto"/>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5</w:t>
            </w:r>
          </w:p>
        </w:tc>
        <w:tc>
          <w:tcPr>
            <w:tcW w:w="1216" w:type="dxa"/>
            <w:gridSpan w:val="3"/>
            <w:tcBorders>
              <w:top w:val="nil"/>
              <w:left w:val="single" w:sz="8" w:space="0" w:color="auto"/>
              <w:bottom w:val="single" w:sz="8" w:space="0" w:color="auto"/>
              <w:right w:val="single" w:sz="8"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6</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7</w:t>
            </w:r>
          </w:p>
        </w:tc>
        <w:tc>
          <w:tcPr>
            <w:tcW w:w="1121" w:type="dxa"/>
            <w:gridSpan w:val="2"/>
            <w:tcBorders>
              <w:top w:val="nil"/>
              <w:left w:val="single" w:sz="8" w:space="0" w:color="auto"/>
              <w:bottom w:val="nil"/>
              <w:right w:val="single" w:sz="8" w:space="0" w:color="auto"/>
            </w:tcBorders>
            <w:shd w:val="clear" w:color="auto" w:fill="auto"/>
            <w:noWrap/>
            <w:vAlign w:val="bottom"/>
            <w:hideMark/>
          </w:tcPr>
          <w:p w:rsidR="00E27A84" w:rsidRPr="00E27A84" w:rsidRDefault="00E27A84" w:rsidP="00E27A84">
            <w:pPr>
              <w:jc w:val="center"/>
              <w:rPr>
                <w:b/>
                <w:bCs/>
                <w:sz w:val="16"/>
                <w:szCs w:val="16"/>
              </w:rPr>
            </w:pPr>
            <w:r w:rsidRPr="00E27A84">
              <w:rPr>
                <w:b/>
                <w:bCs/>
                <w:sz w:val="16"/>
                <w:szCs w:val="16"/>
              </w:rPr>
              <w:t>8</w:t>
            </w:r>
          </w:p>
        </w:tc>
      </w:tr>
      <w:tr w:rsidR="00E27A84" w:rsidRPr="00E27A84" w:rsidTr="00E27A84">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rPr>
            </w:pPr>
            <w:r w:rsidRPr="00E27A84">
              <w:rPr>
                <w:b/>
                <w:bCs/>
                <w:sz w:val="22"/>
                <w:szCs w:val="22"/>
              </w:rPr>
              <w:t xml:space="preserve">Администрация городского поселения р.п.Октябрьский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rFonts w:ascii="Arial CYR" w:hAnsi="Arial CYR"/>
                <w:i/>
                <w:iCs/>
                <w:sz w:val="20"/>
                <w:szCs w:val="20"/>
              </w:rPr>
            </w:pPr>
            <w:r w:rsidRPr="00E27A84">
              <w:rPr>
                <w:rFonts w:ascii="Arial CYR" w:hAnsi="Arial CYR"/>
                <w:i/>
                <w:iCs/>
                <w:sz w:val="20"/>
                <w:szCs w:val="20"/>
              </w:rPr>
              <w:t> </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34347,29896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33435,71100</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34719,42600</w:t>
            </w:r>
          </w:p>
        </w:tc>
      </w:tr>
      <w:tr w:rsidR="00E27A84" w:rsidRPr="00E27A84" w:rsidTr="00E27A84">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6051,63600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6924,21400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7731,23700</w:t>
            </w:r>
          </w:p>
        </w:tc>
      </w:tr>
      <w:tr w:rsidR="00E27A84" w:rsidRPr="00E27A84" w:rsidTr="00E27A84">
        <w:trPr>
          <w:trHeight w:val="129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Функционирование высшего должностного лица субъекта Российской Федерации 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r>
      <w:tr w:rsidR="00E27A84" w:rsidRPr="00E27A84" w:rsidTr="00E27A84">
        <w:trPr>
          <w:trHeight w:val="129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730,50000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730,50000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0,00000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730,50000</w:t>
            </w:r>
          </w:p>
        </w:tc>
      </w:tr>
      <w:tr w:rsidR="00E27A84" w:rsidRPr="00E27A84" w:rsidTr="00E27A84">
        <w:trPr>
          <w:trHeight w:val="13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27A84">
              <w:rPr>
                <w:i/>
                <w:iCs/>
                <w:sz w:val="20"/>
                <w:szCs w:val="20"/>
              </w:rPr>
              <w:lastRenderedPageBreak/>
              <w:t>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730,50000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258,40000</w:t>
            </w:r>
          </w:p>
        </w:tc>
      </w:tr>
      <w:tr w:rsidR="00E27A84" w:rsidRPr="00E27A84" w:rsidTr="00E27A84">
        <w:trPr>
          <w:trHeight w:val="130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258,40000</w:t>
            </w:r>
          </w:p>
        </w:tc>
      </w:tr>
      <w:tr w:rsidR="00E27A84" w:rsidRPr="00E27A84" w:rsidTr="00E27A84">
        <w:trPr>
          <w:trHeight w:val="10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258,40000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258,40000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258,40000</w:t>
            </w:r>
          </w:p>
        </w:tc>
      </w:tr>
      <w:tr w:rsidR="00E27A84" w:rsidRPr="00E27A84" w:rsidTr="00E27A84">
        <w:trPr>
          <w:trHeight w:val="17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2963,76300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2963,76300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2963,76300</w:t>
            </w:r>
          </w:p>
        </w:tc>
      </w:tr>
      <w:tr w:rsidR="00E27A84" w:rsidRPr="00E27A84" w:rsidTr="00E27A84">
        <w:trPr>
          <w:trHeight w:val="11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2946,56300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2946,56300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142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2664,00000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2664,00000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282,56300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282,56300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54144"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1266825" cy="0"/>
                            <a:chOff x="2105025" y="13868400"/>
                            <a:chExt cx="1266825" cy="0"/>
                          </a:xfrm>
                        </a:grpSpPr>
                        <a:sp>
                          <a:nvSpPr>
                            <a:cNvPr id="397408" name="Text Box 1"/>
                            <a:cNvSpPr txBox="1">
                              <a:spLocks noChangeArrowheads="1"/>
                            </a:cNvSpPr>
                          </a:nvSpPr>
                          <a:spPr bwMode="auto">
                            <a:xfrm>
                              <a:off x="2105025" y="1386840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6" name="Поле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1266825" cy="0"/>
                            <a:chOff x="2105025" y="13868400"/>
                            <a:chExt cx="1266825" cy="0"/>
                          </a:xfrm>
                        </a:grpSpPr>
                        <a:sp>
                          <a:nvSpPr>
                            <a:cNvPr id="397412" name="Text Box 1"/>
                            <a:cNvSpPr txBox="1">
                              <a:spLocks noChangeArrowheads="1"/>
                            </a:cNvSpPr>
                          </a:nvSpPr>
                          <a:spPr bwMode="auto">
                            <a:xfrm>
                              <a:off x="2105025" y="1386840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7" name="Поле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3868400"/>
                            <a:ext cx="2209800" cy="0"/>
                            <a:chOff x="2105025" y="13868400"/>
                            <a:chExt cx="2209800" cy="0"/>
                          </a:xfrm>
                        </a:grpSpPr>
                        <a:sp>
                          <a:nvSpPr>
                            <a:cNvPr id="397413" name="Text Box 1"/>
                            <a:cNvSpPr txBox="1">
                              <a:spLocks noChangeArrowheads="1"/>
                            </a:cNvSpPr>
                          </a:nvSpPr>
                          <a:spPr bwMode="auto">
                            <a:xfrm>
                              <a:off x="2105025" y="13868400"/>
                              <a:ext cx="2209800" cy="0"/>
                            </a:xfrm>
                            <a:prstGeom prst="rect">
                              <a:avLst/>
                            </a:prstGeom>
                            <a:noFill/>
                            <a:ln w="9525">
                              <a:noFill/>
                              <a:miter lim="800000"/>
                              <a:headEnd/>
                              <a:tailEnd/>
                            </a:ln>
                          </a:spPr>
                        </a:sp>
                      </lc:lockedCanvas>
                    </a:graphicData>
                  </a:graphic>
                </wp:anchor>
              </w:drawing>
            </w:r>
            <w:r w:rsidRPr="00E27A84">
              <w:rPr>
                <w:i/>
                <w:iCs/>
                <w:sz w:val="20"/>
                <w:szCs w:val="20"/>
              </w:rPr>
              <w:t>Иные бюджетные ассигнования</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2946,56300</w:t>
            </w:r>
          </w:p>
        </w:tc>
      </w:tr>
      <w:tr w:rsidR="00E27A84" w:rsidRPr="00E27A84" w:rsidTr="00E27A84">
        <w:trPr>
          <w:trHeight w:val="14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2664,00000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282,56300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rPr>
                <w:i/>
                <w:iCs/>
                <w:sz w:val="20"/>
                <w:szCs w:val="20"/>
              </w:rPr>
            </w:pPr>
            <w:r w:rsidRPr="00E27A84">
              <w:rPr>
                <w:i/>
                <w:iCs/>
                <w:sz w:val="20"/>
                <w:szCs w:val="20"/>
              </w:rPr>
              <w:t>104</w:t>
            </w:r>
          </w:p>
        </w:tc>
        <w:tc>
          <w:tcPr>
            <w:tcW w:w="648" w:type="dxa"/>
            <w:gridSpan w:val="2"/>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99 0</w:t>
            </w:r>
          </w:p>
        </w:tc>
        <w:tc>
          <w:tcPr>
            <w:tcW w:w="588" w:type="dxa"/>
            <w:gridSpan w:val="2"/>
            <w:tcBorders>
              <w:top w:val="single" w:sz="4" w:space="0" w:color="auto"/>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0,00000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1,40000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15,80000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w:t>
            </w:r>
          </w:p>
        </w:tc>
      </w:tr>
      <w:tr w:rsidR="00E27A84" w:rsidRPr="00E27A84" w:rsidTr="00E27A84">
        <w:trPr>
          <w:trHeight w:val="12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93,53700</w:t>
            </w:r>
          </w:p>
        </w:tc>
      </w:tr>
      <w:tr w:rsidR="00E27A84" w:rsidRPr="00E27A84" w:rsidTr="00E27A84">
        <w:trPr>
          <w:trHeight w:val="140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Межбюджетные трансферты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93,53700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93,53700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Межбюджетные трансферты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93,53700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93,53700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Резервные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260,00000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260,00000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993300"/>
              </w:rPr>
            </w:pPr>
            <w:r w:rsidRPr="00E27A84">
              <w:rPr>
                <w:b/>
                <w:bCs/>
                <w:color w:val="993300"/>
                <w:sz w:val="22"/>
                <w:szCs w:val="22"/>
              </w:rPr>
              <w:t>Другие общегосударственные вопросы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1745,43600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2618,01400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3425,03700</w:t>
            </w:r>
          </w:p>
        </w:tc>
      </w:tr>
      <w:tr w:rsidR="00E27A84" w:rsidRPr="00E27A84" w:rsidTr="00E27A84">
        <w:trPr>
          <w:trHeight w:val="112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"Организация деятельности администрации городского поселения р.п. </w:t>
            </w:r>
            <w:proofErr w:type="gramStart"/>
            <w:r w:rsidRPr="00E27A84">
              <w:rPr>
                <w:b/>
                <w:bCs/>
                <w:sz w:val="20"/>
                <w:szCs w:val="20"/>
              </w:rPr>
              <w:lastRenderedPageBreak/>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1162,10000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1162,10000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18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690,10000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690,10000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7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94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E27A84" w:rsidRPr="00E27A84" w:rsidRDefault="00E27A84" w:rsidP="00E27A84">
            <w:pPr>
              <w:jc w:val="right"/>
              <w:rPr>
                <w:b/>
                <w:bCs/>
                <w:i/>
                <w:iCs/>
                <w:sz w:val="20"/>
                <w:szCs w:val="20"/>
              </w:rPr>
            </w:pPr>
            <w:r w:rsidRPr="00E27A84">
              <w:rPr>
                <w:b/>
                <w:bCs/>
                <w:i/>
                <w:iCs/>
                <w:sz w:val="20"/>
                <w:szCs w:val="20"/>
              </w:rPr>
              <w:t>1162,10000</w:t>
            </w:r>
          </w:p>
        </w:tc>
      </w:tr>
      <w:tr w:rsidR="00E27A84" w:rsidRPr="00E27A84" w:rsidTr="00E27A84">
        <w:trPr>
          <w:trHeight w:val="14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690,10000</w:t>
            </w:r>
          </w:p>
        </w:tc>
      </w:tr>
      <w:tr w:rsidR="00E27A84" w:rsidRPr="00E27A84" w:rsidTr="00E27A84">
        <w:trPr>
          <w:trHeight w:val="7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472,00000</w:t>
            </w:r>
          </w:p>
        </w:tc>
      </w:tr>
      <w:tr w:rsidR="00E27A84" w:rsidRPr="00E27A84" w:rsidTr="00E27A84">
        <w:trPr>
          <w:trHeight w:val="79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rPr>
            </w:pPr>
            <w:r w:rsidRPr="00E27A84">
              <w:rPr>
                <w:b/>
                <w:bCs/>
                <w:i/>
                <w:iCs/>
                <w:sz w:val="22"/>
                <w:szCs w:val="22"/>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15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9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243,63000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243,63000</w:t>
            </w:r>
          </w:p>
        </w:tc>
      </w:tr>
      <w:tr w:rsidR="00E27A84" w:rsidRPr="00E27A84" w:rsidTr="00E27A84">
        <w:trPr>
          <w:trHeight w:val="15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85</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85</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141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35,00000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35,00000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8,80000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r>
      <w:tr w:rsidR="00E27A84" w:rsidRPr="00E27A84" w:rsidTr="00E27A84">
        <w:trPr>
          <w:trHeight w:val="43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8,80000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8,80000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8,80000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9,00000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9,00000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141,00000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r>
      <w:tr w:rsidR="00E27A84" w:rsidRPr="00E27A84" w:rsidTr="00E27A84">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141,00000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141,00000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141,00000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835,89300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1735,97100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835,89300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1735,97100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направления </w:t>
            </w:r>
            <w:proofErr w:type="gramStart"/>
            <w:r w:rsidRPr="00E27A84">
              <w:rPr>
                <w:b/>
                <w:bCs/>
                <w:sz w:val="20"/>
                <w:szCs w:val="20"/>
              </w:rPr>
              <w:t>обеспечения деятельности органов местного самоуправления городского поселения</w:t>
            </w:r>
            <w:proofErr w:type="gramEnd"/>
            <w:r w:rsidRPr="00E27A84">
              <w:rPr>
                <w:b/>
                <w:bCs/>
                <w:sz w:val="20"/>
                <w:szCs w:val="20"/>
              </w:rPr>
              <w:t xml:space="preserve"> р.п. Октябрьский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59,53600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0113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59,53600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59,53600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59,53600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0200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313,00000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lastRenderedPageBreak/>
              <w:t>Мобилизационная и вневойсковая подготовка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313,00000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292,80000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313,00000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282,80000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292,50000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303,00000</w:t>
            </w:r>
          </w:p>
        </w:tc>
      </w:tr>
      <w:tr w:rsidR="00E27A84" w:rsidRPr="00E27A84" w:rsidTr="00E27A84">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0203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w:t>
            </w:r>
          </w:p>
        </w:tc>
      </w:tr>
      <w:tr w:rsidR="00E27A84" w:rsidRPr="00E27A84" w:rsidTr="00E27A84">
        <w:trPr>
          <w:trHeight w:val="9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БЕЗОПАСНОСТЬ И ПРАВООХРАНИТЕЛЬНАЯ ДЕЯТЕЛЬНОСТЬ</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340,00000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340,00000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340,00000</w:t>
            </w:r>
          </w:p>
        </w:tc>
      </w:tr>
      <w:tr w:rsidR="00E27A84" w:rsidRPr="00E27A84" w:rsidTr="00E27A84">
        <w:trPr>
          <w:trHeight w:val="12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Защита населения и территорий от чрезвычайных ситуаций природного и техногенного характера, гражданская оборона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280,00000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от чрезвычайных ситуаций на 2021- 2023 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280,00000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280,00000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280,00000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национальной безопасности и правоохранительной деятельности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60,00000</w:t>
            </w:r>
          </w:p>
        </w:tc>
      </w:tr>
      <w:tr w:rsidR="00E27A84" w:rsidRPr="00E27A84" w:rsidTr="00E27A84">
        <w:trPr>
          <w:trHeight w:val="11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"Пожарная безопасность и защита населения 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от чрезвычайных ситуаций на 2021- 2023 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60,00000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w:t>
            </w:r>
            <w:r w:rsidRPr="00E27A84">
              <w:rPr>
                <w:b/>
                <w:bCs/>
                <w:sz w:val="20"/>
                <w:szCs w:val="20"/>
              </w:rPr>
              <w:lastRenderedPageBreak/>
              <w:t xml:space="preserve">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lastRenderedPageBreak/>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0314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НАЦИОНАЛЬНАЯ ЭКОНОМИКА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6053,66300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5130,94900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5188,39400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Водное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81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00"/>
                <w:sz w:val="20"/>
                <w:szCs w:val="20"/>
              </w:rPr>
            </w:pPr>
            <w:r w:rsidRPr="00E27A84">
              <w:rPr>
                <w:b/>
                <w:bCs/>
                <w:i/>
                <w:iCs/>
                <w:color w:val="000000"/>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00"/>
                <w:sz w:val="20"/>
                <w:szCs w:val="20"/>
              </w:rPr>
            </w:pPr>
            <w:r w:rsidRPr="00E27A84">
              <w:rPr>
                <w:b/>
                <w:bCs/>
                <w:i/>
                <w:iCs/>
                <w:color w:val="000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000000"/>
                <w:sz w:val="20"/>
                <w:szCs w:val="20"/>
              </w:rPr>
            </w:pPr>
            <w:r w:rsidRPr="00E27A84">
              <w:rPr>
                <w:b/>
                <w:bCs/>
                <w:i/>
                <w:iCs/>
                <w:color w:val="000000"/>
                <w:sz w:val="20"/>
                <w:szCs w:val="20"/>
              </w:rPr>
              <w:t>0,00000</w:t>
            </w:r>
          </w:p>
        </w:tc>
      </w:tr>
      <w:tr w:rsidR="00E27A84" w:rsidRPr="00E27A84" w:rsidTr="00E27A84">
        <w:trPr>
          <w:trHeight w:val="10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color w:val="000000"/>
              </w:rPr>
            </w:pPr>
            <w:r w:rsidRPr="00E27A84">
              <w:rPr>
                <w:i/>
                <w:iCs/>
                <w:color w:val="000000"/>
                <w:sz w:val="22"/>
                <w:szCs w:val="22"/>
              </w:rPr>
              <w:t>0406</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color w:val="000000"/>
                <w:sz w:val="20"/>
                <w:szCs w:val="20"/>
              </w:rPr>
            </w:pPr>
            <w:r w:rsidRPr="00E27A84">
              <w:rPr>
                <w:i/>
                <w:iCs/>
                <w:color w:val="0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color w:val="000000"/>
                <w:sz w:val="20"/>
                <w:szCs w:val="20"/>
              </w:rPr>
            </w:pPr>
            <w:r w:rsidRPr="00E27A84">
              <w:rPr>
                <w:i/>
                <w:iCs/>
                <w:color w:val="000000"/>
                <w:sz w:val="20"/>
                <w:szCs w:val="20"/>
              </w:rPr>
              <w:t>0,00000</w:t>
            </w:r>
          </w:p>
        </w:tc>
      </w:tr>
      <w:tr w:rsidR="00E27A84" w:rsidRPr="00E27A84" w:rsidTr="00E27A84">
        <w:trPr>
          <w:trHeight w:val="52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sz w:val="20"/>
                <w:szCs w:val="20"/>
              </w:rPr>
            </w:pPr>
            <w:r w:rsidRPr="00E27A84">
              <w:rPr>
                <w:b/>
                <w:bCs/>
                <w:color w:val="C00000"/>
                <w:sz w:val="20"/>
                <w:szCs w:val="20"/>
              </w:rPr>
              <w:t>Транспорт</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785,60000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785,60000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52,40000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52,40000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52,40000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5,20000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5,20000</w:t>
            </w:r>
          </w:p>
        </w:tc>
      </w:tr>
      <w:tr w:rsidR="00E27A84" w:rsidRPr="00E27A84" w:rsidTr="00E27A84">
        <w:trPr>
          <w:trHeight w:val="10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0408</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728,00000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728,00000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728,00000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Дорожное хозяйство (дорожные фонды)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3908,66400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4066,10900</w:t>
            </w:r>
          </w:p>
        </w:tc>
      </w:tr>
      <w:tr w:rsidR="00E27A84" w:rsidRPr="00E27A84" w:rsidTr="00E27A84">
        <w:trPr>
          <w:trHeight w:val="1283"/>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3908,66400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4066,10900</w:t>
            </w:r>
          </w:p>
        </w:tc>
      </w:tr>
      <w:tr w:rsidR="00E27A84" w:rsidRPr="00E27A84" w:rsidTr="00E27A84">
        <w:trPr>
          <w:trHeight w:val="7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4131,37800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3908,66400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4066,10900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sz w:val="20"/>
                <w:szCs w:val="20"/>
              </w:rPr>
            </w:pPr>
            <w:proofErr w:type="spellStart"/>
            <w:r w:rsidRPr="00E27A84">
              <w:rPr>
                <w:sz w:val="20"/>
                <w:szCs w:val="20"/>
              </w:rPr>
              <w:t>Непрограммные</w:t>
            </w:r>
            <w:proofErr w:type="spellEnd"/>
            <w:r w:rsidRPr="00E27A84">
              <w:rPr>
                <w:sz w:val="20"/>
                <w:szCs w:val="20"/>
              </w:rPr>
              <w:t xml:space="preserve"> расходы органов местного самоуправления городского поселения р.п. </w:t>
            </w:r>
            <w:proofErr w:type="gramStart"/>
            <w:r w:rsidRPr="00E27A84">
              <w:rPr>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i/>
                <w:iCs/>
                <w:color w:val="0000FF"/>
                <w:sz w:val="20"/>
                <w:szCs w:val="20"/>
              </w:rPr>
            </w:pPr>
            <w:r w:rsidRPr="00E27A84">
              <w:rPr>
                <w:i/>
                <w:iCs/>
                <w:color w:val="0000FF"/>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i/>
                <w:iCs/>
                <w:color w:val="0000FF"/>
                <w:sz w:val="20"/>
                <w:szCs w:val="20"/>
              </w:rPr>
            </w:pPr>
            <w:r w:rsidRPr="00E27A84">
              <w:rPr>
                <w:i/>
                <w:iCs/>
                <w:color w:val="0000FF"/>
                <w:sz w:val="20"/>
                <w:szCs w:val="20"/>
              </w:rPr>
              <w:t>0,00000</w:t>
            </w:r>
          </w:p>
        </w:tc>
      </w:tr>
      <w:tr w:rsidR="00E27A84" w:rsidRPr="00E27A84" w:rsidTr="00E27A84">
        <w:trPr>
          <w:trHeight w:val="7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0409</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национальной экономики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336,68500</w:t>
            </w:r>
          </w:p>
        </w:tc>
      </w:tr>
      <w:tr w:rsidR="00E27A84" w:rsidRPr="00E27A84" w:rsidTr="00E27A84">
        <w:trPr>
          <w:trHeight w:val="130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 xml:space="preserve">Ведомственная целевая программа "Обновление градостроительной документации о градостроительном планировании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2020-2022гг."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163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"Оценка недвижимости, признание прав и регулирование отношений по муниципальной собственности, мероприятия по землеустройству и землепользованию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336,68500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436,68500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11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336,68500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0412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336,68500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ЖИЛИЩНО-КОММУНАЛЬНОЕ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14371,19996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14131,04800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14539,79500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Жилищное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127,50000</w:t>
            </w:r>
          </w:p>
        </w:tc>
      </w:tr>
      <w:tr w:rsidR="00E27A84" w:rsidRPr="00E27A84" w:rsidTr="00E27A84">
        <w:trPr>
          <w:trHeight w:val="5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Поддержка жилищного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4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127,50000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127,50000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127,50000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127,50000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Коммунальное хозяйство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4968,03198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6082,40100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5422,20400</w:t>
            </w:r>
          </w:p>
        </w:tc>
      </w:tr>
      <w:tr w:rsidR="00E27A84" w:rsidRPr="00E27A84" w:rsidTr="00E27A84">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Бюджетные инвестиции в объекты капитального строительства собственности муниципального образования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200,00000</w:t>
            </w:r>
          </w:p>
        </w:tc>
      </w:tr>
      <w:tr w:rsidR="00E27A84" w:rsidRPr="00E27A84" w:rsidTr="00E27A84">
        <w:trPr>
          <w:trHeight w:val="25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Муниципальная программа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городского поселения р.п.Октябрьский Октябрьского муниципального района Волгоградской области на 2021-2023 годы"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14 0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14 0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200,00000</w:t>
            </w:r>
          </w:p>
        </w:tc>
      </w:tr>
      <w:tr w:rsidR="00E27A84" w:rsidRPr="00E27A84" w:rsidTr="00E27A84">
        <w:trPr>
          <w:trHeight w:val="9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Мероприятия в области коммунального хозяйства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4768,03198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5882,40100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5222,20400</w:t>
            </w:r>
          </w:p>
        </w:tc>
      </w:tr>
      <w:tr w:rsidR="00E27A84" w:rsidRPr="00E27A84" w:rsidTr="00E27A84">
        <w:trPr>
          <w:trHeight w:val="15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442,70000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500,00000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442,70000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500,00000</w:t>
            </w:r>
          </w:p>
        </w:tc>
      </w:tr>
      <w:tr w:rsidR="00E27A84" w:rsidRPr="00E27A84" w:rsidTr="00E27A84">
        <w:trPr>
          <w:trHeight w:val="92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700,00000</w:t>
            </w:r>
          </w:p>
        </w:tc>
      </w:tr>
      <w:tr w:rsidR="00E27A84" w:rsidRPr="00E27A84" w:rsidTr="00E27A84">
        <w:trPr>
          <w:trHeight w:val="10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700,00000</w:t>
            </w:r>
          </w:p>
        </w:tc>
      </w:tr>
      <w:tr w:rsidR="00E27A84" w:rsidRPr="00E27A84" w:rsidTr="00E27A84">
        <w:trPr>
          <w:trHeight w:val="17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коммунального хозяйства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3625,33198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4682,40100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4022,20400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3625,33198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4682,40100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4022,20400</w:t>
            </w:r>
          </w:p>
        </w:tc>
      </w:tr>
      <w:tr w:rsidR="00E27A84" w:rsidRPr="00E27A84" w:rsidTr="00E27A84">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5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Благоустройство</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9275,66798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7921,14700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8990,09100</w:t>
            </w:r>
          </w:p>
        </w:tc>
      </w:tr>
      <w:tr w:rsidR="00E27A84" w:rsidRPr="00E27A84" w:rsidTr="00E27A84">
        <w:trPr>
          <w:trHeight w:val="4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Уличное освещение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1700,00000</w:t>
            </w:r>
          </w:p>
        </w:tc>
      </w:tr>
      <w:tr w:rsidR="00E27A84" w:rsidRPr="00E27A84" w:rsidTr="00E27A84">
        <w:trPr>
          <w:trHeight w:val="10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Pr>
                <w:b/>
                <w:bCs/>
                <w:noProof/>
                <w:sz w:val="20"/>
                <w:szCs w:val="20"/>
              </w:rPr>
              <w:drawing>
                <wp:anchor distT="0" distB="0" distL="114300" distR="114300" simplePos="0" relativeHeight="25165516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3" name="Поле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71904225"/>
                            <a:ext cx="1266825" cy="0"/>
                            <a:chOff x="2105025" y="71904225"/>
                            <a:chExt cx="1266825" cy="0"/>
                          </a:xfrm>
                        </a:grpSpPr>
                        <a:sp>
                          <a:nvSpPr>
                            <a:cNvPr id="397409" name="Text Box 1"/>
                            <a:cNvSpPr txBox="1">
                              <a:spLocks noChangeArrowheads="1"/>
                            </a:cNvSpPr>
                          </a:nvSpPr>
                          <a:spPr bwMode="auto">
                            <a:xfrm>
                              <a:off x="2105025" y="71904225"/>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57216"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5" name="Поле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71904225"/>
                            <a:ext cx="2209800" cy="0"/>
                            <a:chOff x="2105025" y="71904225"/>
                            <a:chExt cx="2209800" cy="0"/>
                          </a:xfrm>
                        </a:grpSpPr>
                        <a:sp>
                          <a:nvSpPr>
                            <a:cNvPr id="397411" name="Text Box 1"/>
                            <a:cNvSpPr txBox="1">
                              <a:spLocks noChangeArrowheads="1"/>
                            </a:cNvSpPr>
                          </a:nvSpPr>
                          <a:spPr bwMode="auto">
                            <a:xfrm>
                              <a:off x="2105025" y="71904225"/>
                              <a:ext cx="2209800" cy="0"/>
                            </a:xfrm>
                            <a:prstGeom prst="rect">
                              <a:avLst/>
                            </a:prstGeom>
                            <a:noFill/>
                            <a:ln w="9525">
                              <a:noFill/>
                              <a:miter lim="800000"/>
                              <a:headEnd/>
                              <a:tailEnd/>
                            </a:ln>
                          </a:spPr>
                        </a:sp>
                      </lc:lockedCanvas>
                    </a:graphicData>
                  </a:graphic>
                </wp:anchor>
              </w:drawing>
            </w:r>
            <w:r w:rsidRPr="00E27A84">
              <w:rPr>
                <w:b/>
                <w:bCs/>
                <w:sz w:val="20"/>
                <w:szCs w:val="20"/>
              </w:rPr>
              <w:t xml:space="preserve">Ведомственная целевая программа "Обеспечение безопасности дорожного движения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1600,00000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1600,00000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1600,00000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68 0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1600,00000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1600,00000</w:t>
            </w:r>
          </w:p>
        </w:tc>
      </w:tr>
      <w:tr w:rsidR="00E27A84" w:rsidRPr="00E27A84" w:rsidTr="00E27A84">
        <w:trPr>
          <w:trHeight w:val="7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nil"/>
              <w:right w:val="nil"/>
            </w:tcBorders>
            <w:shd w:val="clear" w:color="auto" w:fill="auto"/>
            <w:noWrap/>
            <w:vAlign w:val="center"/>
            <w:hideMark/>
          </w:tcPr>
          <w:p w:rsidR="00E27A84" w:rsidRPr="00E27A84" w:rsidRDefault="00E27A84" w:rsidP="00E27A84">
            <w:pPr>
              <w:jc w:val="right"/>
              <w:rPr>
                <w:b/>
                <w:bCs/>
                <w:color w:val="0000FF"/>
                <w:sz w:val="20"/>
                <w:szCs w:val="20"/>
              </w:rPr>
            </w:pPr>
            <w:r w:rsidRPr="00E27A84">
              <w:rPr>
                <w:b/>
                <w:bCs/>
                <w:color w:val="0000FF"/>
                <w:sz w:val="20"/>
                <w:szCs w:val="20"/>
              </w:rPr>
              <w:t>941</w:t>
            </w:r>
          </w:p>
        </w:tc>
        <w:tc>
          <w:tcPr>
            <w:tcW w:w="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1452"/>
        </w:trPr>
        <w:tc>
          <w:tcPr>
            <w:tcW w:w="3302" w:type="dxa"/>
            <w:tcBorders>
              <w:top w:val="nil"/>
              <w:left w:val="single" w:sz="8"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Муниципальная целевая программа "</w:t>
            </w:r>
            <w:proofErr w:type="spellStart"/>
            <w:r w:rsidRPr="00E27A84">
              <w:rPr>
                <w:b/>
                <w:bCs/>
                <w:sz w:val="20"/>
                <w:szCs w:val="20"/>
              </w:rPr>
              <w:t>Энергосбережениеи</w:t>
            </w:r>
            <w:proofErr w:type="spellEnd"/>
            <w:r w:rsidRPr="00E27A84">
              <w:rPr>
                <w:b/>
                <w:bCs/>
                <w:sz w:val="20"/>
                <w:szCs w:val="20"/>
              </w:rPr>
              <w:t xml:space="preserve"> повышение энергоэффективности на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xml:space="preserve">941 </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16 0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100,00000</w:t>
            </w:r>
          </w:p>
        </w:tc>
      </w:tr>
      <w:tr w:rsidR="00E27A84" w:rsidRPr="00E27A84" w:rsidTr="00E27A84">
        <w:trPr>
          <w:trHeight w:val="9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Озеленение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450,00000</w:t>
            </w:r>
          </w:p>
        </w:tc>
      </w:tr>
      <w:tr w:rsidR="00E27A84" w:rsidRPr="00E27A84" w:rsidTr="00E27A84">
        <w:trPr>
          <w:trHeight w:val="14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"Сохранение и воспроизводство зеленого фонда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450,00000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450,00000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Организация и содержание мест захоронения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190,00000</w:t>
            </w:r>
          </w:p>
        </w:tc>
      </w:tr>
      <w:tr w:rsidR="00E27A84" w:rsidRPr="00E27A84" w:rsidTr="00E27A84">
        <w:trPr>
          <w:trHeight w:val="13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"Содержание и благоустройство мест захоронения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350,00000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190,00000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xml:space="preserve">941 </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190,00000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190,00000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Прочие мероприятия по благоустройству</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6775,66798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5581,14700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6650,09100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"Благоустройство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4787,66798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5273,14700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4632,09100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67456"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5" name="Поле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2162650"/>
                            <a:ext cx="1266825" cy="0"/>
                            <a:chOff x="2105025" y="82162650"/>
                            <a:chExt cx="1266825" cy="0"/>
                          </a:xfrm>
                        </a:grpSpPr>
                        <a:sp>
                          <a:nvSpPr>
                            <a:cNvPr id="397421" name="Text Box 1"/>
                            <a:cNvSpPr txBox="1">
                              <a:spLocks noChangeArrowheads="1"/>
                            </a:cNvSpPr>
                          </a:nvSpPr>
                          <a:spPr bwMode="auto">
                            <a:xfrm>
                              <a:off x="2105025" y="82162650"/>
                              <a:ext cx="1266825"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68480"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6" name="Поле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82162650"/>
                            <a:ext cx="2209800" cy="0"/>
                            <a:chOff x="2105025" y="82162650"/>
                            <a:chExt cx="2209800" cy="0"/>
                          </a:xfrm>
                        </a:grpSpPr>
                        <a:sp>
                          <a:nvSpPr>
                            <a:cNvPr id="397422" name="Text Box 1"/>
                            <a:cNvSpPr txBox="1">
                              <a:spLocks noChangeArrowheads="1"/>
                            </a:cNvSpPr>
                          </a:nvSpPr>
                          <a:spPr bwMode="auto">
                            <a:xfrm>
                              <a:off x="2105025" y="82162650"/>
                              <a:ext cx="2209800" cy="0"/>
                            </a:xfrm>
                            <a:prstGeom prst="rect">
                              <a:avLst/>
                            </a:prstGeom>
                            <a:noFill/>
                            <a:ln w="9525">
                              <a:noFill/>
                              <a:miter lim="800000"/>
                              <a:headEnd/>
                              <a:tailEnd/>
                            </a:ln>
                          </a:spPr>
                        </a:sp>
                      </lc:lockedCanvas>
                    </a:graphicData>
                  </a:graphic>
                </wp:anchor>
              </w:drawing>
            </w: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4787,66798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5273,14700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4632,09100</w:t>
            </w:r>
          </w:p>
        </w:tc>
      </w:tr>
      <w:tr w:rsidR="00E27A84" w:rsidRPr="00E27A84" w:rsidTr="00E27A84">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1538"/>
        </w:trPr>
        <w:tc>
          <w:tcPr>
            <w:tcW w:w="3302" w:type="dxa"/>
            <w:tcBorders>
              <w:top w:val="nil"/>
              <w:left w:val="single" w:sz="8" w:space="0" w:color="auto"/>
              <w:bottom w:val="single" w:sz="8"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Муниципальная   программа "Формирование современной городской среды на территории городского поселения р.п.Октябрьский Октябрьского муниципального района Волгоградской области на 2018-2024 годы"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1680,00000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1710,00000</w:t>
            </w:r>
          </w:p>
        </w:tc>
      </w:tr>
      <w:tr w:rsidR="00E27A84" w:rsidRPr="00E27A84" w:rsidTr="00E27A84">
        <w:trPr>
          <w:trHeight w:val="8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Капитальные вложения в объекты недвижимого имущества государственной (муниципальной) собственности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18</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400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1680,00000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1710,00000</w:t>
            </w:r>
          </w:p>
        </w:tc>
      </w:tr>
      <w:tr w:rsidR="00E27A84" w:rsidRPr="00E27A84" w:rsidTr="00E27A84">
        <w:trPr>
          <w:trHeight w:val="10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"Благоустройство территории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"Развитие территориального общественного самоуправления на 2022-2024гг."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308,00000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158,00000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158,00000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158,00000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бюджетные ассигнования</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57 0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150,00000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150,00000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150,00000</w:t>
            </w:r>
          </w:p>
        </w:tc>
      </w:tr>
      <w:tr w:rsidR="00E27A84" w:rsidRPr="00E27A84" w:rsidTr="00E27A84">
        <w:trPr>
          <w:trHeight w:val="10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0503</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rPr>
                <w:i/>
                <w:iCs/>
                <w:sz w:val="20"/>
                <w:szCs w:val="20"/>
              </w:rPr>
            </w:pPr>
            <w:r w:rsidRPr="00E27A84">
              <w:rPr>
                <w:i/>
                <w:iCs/>
                <w:sz w:val="20"/>
                <w:szCs w:val="20"/>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ОБРАЗОВАНИЕ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0700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Молодежная политика и оздоровление детей</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20,00000</w:t>
            </w:r>
          </w:p>
        </w:tc>
      </w:tr>
      <w:tr w:rsidR="00E27A84" w:rsidRPr="00E27A84" w:rsidTr="00E27A84">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20,00000</w:t>
            </w:r>
          </w:p>
        </w:tc>
      </w:tr>
      <w:tr w:rsidR="00E27A84" w:rsidRPr="00E27A84" w:rsidTr="00E27A84">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0707</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20,00000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КУЛЬТУРА, КИНЕМАТОГРАФИЯ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r>
      <w:tr w:rsidR="00E27A84" w:rsidRPr="00E27A84" w:rsidTr="00E27A84">
        <w:trPr>
          <w:trHeight w:val="4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Культура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6731,00000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6100,00000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000000" w:fill="FFFFFF"/>
            <w:vAlign w:val="bottom"/>
            <w:hideMark/>
          </w:tcPr>
          <w:p w:rsidR="00E27A84" w:rsidRPr="00E27A84" w:rsidRDefault="00E27A84" w:rsidP="00E27A84">
            <w:pPr>
              <w:rPr>
                <w:b/>
                <w:bCs/>
                <w:sz w:val="20"/>
                <w:szCs w:val="20"/>
              </w:rPr>
            </w:pPr>
            <w:r w:rsidRPr="00E27A84">
              <w:rPr>
                <w:b/>
                <w:bCs/>
                <w:sz w:val="20"/>
                <w:szCs w:val="20"/>
              </w:rPr>
              <w:t xml:space="preserve">Муниципальная целевая программа «Поддержка учреждений культуры в городском поселении р.п. Октябрьский» на 2021-2024 </w:t>
            </w:r>
            <w:proofErr w:type="spellStart"/>
            <w:proofErr w:type="gramStart"/>
            <w:r w:rsidRPr="00E27A84">
              <w:rPr>
                <w:b/>
                <w:bCs/>
                <w:sz w:val="20"/>
                <w:szCs w:val="20"/>
              </w:rPr>
              <w:t>гг</w:t>
            </w:r>
            <w:proofErr w:type="spellEnd"/>
            <w:proofErr w:type="gramEnd"/>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0,00000</w:t>
            </w:r>
          </w:p>
        </w:tc>
      </w:tr>
      <w:tr w:rsidR="00E27A84" w:rsidRPr="00E27A84" w:rsidTr="00E27A84">
        <w:trPr>
          <w:trHeight w:val="7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0801</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700,00000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0,00000</w:t>
            </w:r>
          </w:p>
        </w:tc>
      </w:tr>
      <w:tr w:rsidR="00E27A84" w:rsidRPr="00E27A84" w:rsidTr="00E27A84">
        <w:trPr>
          <w:trHeight w:val="8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Pr>
                <w:b/>
                <w:bCs/>
                <w:noProof/>
                <w:sz w:val="20"/>
                <w:szCs w:val="20"/>
              </w:rPr>
              <w:drawing>
                <wp:anchor distT="0" distB="0" distL="114300" distR="114300" simplePos="0" relativeHeight="251663360"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1" name="Поле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1266825" cy="0"/>
                            <a:chOff x="2105025" y="91992450"/>
                            <a:chExt cx="1266825" cy="0"/>
                          </a:xfrm>
                        </a:grpSpPr>
                        <a:sp>
                          <a:nvSpPr>
                            <a:cNvPr id="397417" name="Text Box 1"/>
                            <a:cNvSpPr txBox="1">
                              <a:spLocks noChangeArrowheads="1"/>
                            </a:cNvSpPr>
                          </a:nvSpPr>
                          <a:spPr bwMode="auto">
                            <a:xfrm>
                              <a:off x="2105025" y="91992450"/>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4384"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2" name="Поле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2209800" cy="0"/>
                            <a:chOff x="2105025" y="91992450"/>
                            <a:chExt cx="2209800" cy="0"/>
                          </a:xfrm>
                        </a:grpSpPr>
                        <a:sp>
                          <a:nvSpPr>
                            <a:cNvPr id="397418" name="Text Box 1"/>
                            <a:cNvSpPr txBox="1">
                              <a:spLocks noChangeArrowheads="1"/>
                            </a:cNvSpPr>
                          </a:nvSpPr>
                          <a:spPr bwMode="auto">
                            <a:xfrm>
                              <a:off x="2105025" y="91992450"/>
                              <a:ext cx="2209800"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540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3" name="Поле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1266825" cy="0"/>
                            <a:chOff x="2105025" y="91992450"/>
                            <a:chExt cx="1266825" cy="0"/>
                          </a:xfrm>
                        </a:grpSpPr>
                        <a:sp>
                          <a:nvSpPr>
                            <a:cNvPr id="397419" name="Text Box 1"/>
                            <a:cNvSpPr txBox="1">
                              <a:spLocks noChangeArrowheads="1"/>
                            </a:cNvSpPr>
                          </a:nvSpPr>
                          <a:spPr bwMode="auto">
                            <a:xfrm>
                              <a:off x="2105025" y="91992450"/>
                              <a:ext cx="1266825" cy="0"/>
                            </a:xfrm>
                            <a:prstGeom prst="rect">
                              <a:avLst/>
                            </a:prstGeom>
                            <a:noFill/>
                            <a:ln w="9525">
                              <a:noFill/>
                              <a:miter lim="800000"/>
                              <a:headEnd/>
                              <a:tailEnd/>
                            </a:ln>
                          </a:spPr>
                        </a:sp>
                      </lc:lockedCanvas>
                    </a:graphicData>
                  </a:graphic>
                </wp:anchor>
              </w:drawing>
            </w:r>
            <w:r>
              <w:rPr>
                <w:b/>
                <w:bCs/>
                <w:noProof/>
                <w:sz w:val="20"/>
                <w:szCs w:val="20"/>
              </w:rPr>
              <w:drawing>
                <wp:anchor distT="0" distB="0" distL="114300" distR="114300" simplePos="0" relativeHeight="251666432"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4" name="Поле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1992450"/>
                            <a:ext cx="2209800" cy="0"/>
                            <a:chOff x="2105025" y="91992450"/>
                            <a:chExt cx="2209800" cy="0"/>
                          </a:xfrm>
                        </a:grpSpPr>
                        <a:sp>
                          <a:nvSpPr>
                            <a:cNvPr id="397420" name="Text Box 1"/>
                            <a:cNvSpPr txBox="1">
                              <a:spLocks noChangeArrowheads="1"/>
                            </a:cNvSpPr>
                          </a:nvSpPr>
                          <a:spPr bwMode="auto">
                            <a:xfrm>
                              <a:off x="2105025" y="91992450"/>
                              <a:ext cx="2209800" cy="0"/>
                            </a:xfrm>
                            <a:prstGeom prst="rect">
                              <a:avLst/>
                            </a:prstGeom>
                            <a:noFill/>
                            <a:ln w="9525">
                              <a:noFill/>
                              <a:miter lim="800000"/>
                              <a:headEnd/>
                              <a:tailEnd/>
                            </a:ln>
                          </a:spPr>
                        </a:sp>
                      </lc:lockedCanvas>
                    </a:graphicData>
                  </a:graphic>
                </wp:anchor>
              </w:drawing>
            </w:r>
            <w:r w:rsidRPr="00E27A84">
              <w:rPr>
                <w:b/>
                <w:bCs/>
                <w:sz w:val="20"/>
                <w:szCs w:val="20"/>
              </w:rPr>
              <w:t xml:space="preserve">Ведомственная целевая программа "Развитие культуры в городском поселении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0801</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60 0</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6031,00000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6100,00000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7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60 0</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231,00000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FF0000"/>
                <w:sz w:val="20"/>
                <w:szCs w:val="20"/>
              </w:rPr>
            </w:pPr>
            <w:r w:rsidRPr="00E27A84">
              <w:rPr>
                <w:b/>
                <w:bCs/>
                <w:i/>
                <w:iCs/>
                <w:color w:val="FF0000"/>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5800,00000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5800,00000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6100,00000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300,00000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lastRenderedPageBreak/>
              <w:t>Предоставление субсидий бюджетным, автономным учреждениям и иным некоммерческим организациям</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0801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600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5800,00000</w:t>
            </w:r>
          </w:p>
        </w:tc>
      </w:tr>
      <w:tr w:rsidR="00E27A84" w:rsidRPr="00E27A84" w:rsidTr="00E27A84">
        <w:trPr>
          <w:trHeight w:val="55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СОЦИАЛЬНАЯ ПОЛИТИКА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212,00000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212,00000</w:t>
            </w:r>
          </w:p>
        </w:tc>
      </w:tr>
      <w:tr w:rsidR="00E27A84" w:rsidRPr="00E27A84" w:rsidTr="00E27A84">
        <w:trPr>
          <w:trHeight w:val="63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112,00000</w:t>
            </w:r>
          </w:p>
        </w:tc>
      </w:tr>
      <w:tr w:rsidR="00E27A84" w:rsidRPr="00E27A84" w:rsidTr="00E27A84">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112,00000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Пенсионное обеспечение</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1001</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112,00000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112,00000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112,00000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Социальное обеспечение и иные выплаты населению</w:t>
            </w:r>
          </w:p>
        </w:tc>
        <w:tc>
          <w:tcPr>
            <w:tcW w:w="546"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1004</w:t>
            </w:r>
          </w:p>
        </w:tc>
        <w:tc>
          <w:tcPr>
            <w:tcW w:w="64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46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Pr>
                <w:b/>
                <w:bCs/>
                <w:noProof/>
                <w:color w:val="C00000"/>
                <w:sz w:val="22"/>
                <w:szCs w:val="22"/>
              </w:rPr>
              <w:drawing>
                <wp:anchor distT="0" distB="0" distL="114300" distR="114300" simplePos="0" relativeHeight="251660288"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8" name="Поле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14"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1312"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19" name="Поле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15"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2336"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0" name="Поле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2209800" cy="0"/>
                            <a:chOff x="2105025" y="97231200"/>
                            <a:chExt cx="2209800" cy="0"/>
                          </a:xfrm>
                        </a:grpSpPr>
                        <a:sp>
                          <a:nvSpPr>
                            <a:cNvPr id="397416" name="Text Box 1"/>
                            <a:cNvSpPr txBox="1">
                              <a:spLocks noChangeArrowheads="1"/>
                            </a:cNvSpPr>
                          </a:nvSpPr>
                          <a:spPr bwMode="auto">
                            <a:xfrm>
                              <a:off x="2105025" y="97231200"/>
                              <a:ext cx="2209800"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69504" behindDoc="0" locked="0" layoutInCell="1" allowOverlap="1">
                  <wp:simplePos x="0" y="0"/>
                  <wp:positionH relativeFrom="column">
                    <wp:posOffset>2105025</wp:posOffset>
                  </wp:positionH>
                  <wp:positionV relativeFrom="paragraph">
                    <wp:posOffset>0</wp:posOffset>
                  </wp:positionV>
                  <wp:extent cx="1266825" cy="0"/>
                  <wp:effectExtent l="0" t="0" r="0" b="0"/>
                  <wp:wrapNone/>
                  <wp:docPr id="27" name="Поле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1266825" cy="0"/>
                            <a:chOff x="2105025" y="97231200"/>
                            <a:chExt cx="1266825" cy="0"/>
                          </a:xfrm>
                        </a:grpSpPr>
                        <a:sp>
                          <a:nvSpPr>
                            <a:cNvPr id="397423" name="Text Box 1"/>
                            <a:cNvSpPr txBox="1">
                              <a:spLocks noChangeArrowheads="1"/>
                            </a:cNvSpPr>
                          </a:nvSpPr>
                          <a:spPr bwMode="auto">
                            <a:xfrm>
                              <a:off x="2105025" y="97231200"/>
                              <a:ext cx="1266825" cy="0"/>
                            </a:xfrm>
                            <a:prstGeom prst="rect">
                              <a:avLst/>
                            </a:prstGeom>
                            <a:noFill/>
                            <a:ln w="9525">
                              <a:noFill/>
                              <a:miter lim="800000"/>
                              <a:headEnd/>
                              <a:tailEnd/>
                            </a:ln>
                          </a:spPr>
                        </a:sp>
                      </lc:lockedCanvas>
                    </a:graphicData>
                  </a:graphic>
                </wp:anchor>
              </w:drawing>
            </w:r>
            <w:r>
              <w:rPr>
                <w:b/>
                <w:bCs/>
                <w:noProof/>
                <w:color w:val="C00000"/>
                <w:sz w:val="22"/>
                <w:szCs w:val="22"/>
              </w:rPr>
              <w:drawing>
                <wp:anchor distT="0" distB="0" distL="114300" distR="114300" simplePos="0" relativeHeight="251670528"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28" name="Поле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97231200"/>
                            <a:ext cx="2209800" cy="0"/>
                            <a:chOff x="2105025" y="97231200"/>
                            <a:chExt cx="2209800" cy="0"/>
                          </a:xfrm>
                        </a:grpSpPr>
                        <a:sp>
                          <a:nvSpPr>
                            <a:cNvPr id="397424" name="Text Box 1"/>
                            <a:cNvSpPr txBox="1">
                              <a:spLocks noChangeArrowheads="1"/>
                            </a:cNvSpPr>
                          </a:nvSpPr>
                          <a:spPr bwMode="auto">
                            <a:xfrm>
                              <a:off x="2105025" y="97231200"/>
                              <a:ext cx="2209800" cy="0"/>
                            </a:xfrm>
                            <a:prstGeom prst="rect">
                              <a:avLst/>
                            </a:prstGeom>
                            <a:noFill/>
                            <a:ln w="9525">
                              <a:noFill/>
                              <a:miter lim="800000"/>
                              <a:headEnd/>
                              <a:tailEnd/>
                            </a:ln>
                          </a:spPr>
                        </a:sp>
                      </lc:lockedCanvas>
                    </a:graphicData>
                  </a:graphic>
                </wp:anchor>
              </w:drawing>
            </w:r>
            <w:r w:rsidRPr="00E27A84">
              <w:rPr>
                <w:b/>
                <w:bCs/>
                <w:color w:val="C00000"/>
                <w:sz w:val="22"/>
                <w:szCs w:val="22"/>
              </w:rPr>
              <w:t>Защита семьи и детства</w:t>
            </w:r>
          </w:p>
        </w:tc>
        <w:tc>
          <w:tcPr>
            <w:tcW w:w="546" w:type="dxa"/>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1004</w:t>
            </w:r>
          </w:p>
        </w:tc>
        <w:tc>
          <w:tcPr>
            <w:tcW w:w="64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single" w:sz="4" w:space="0" w:color="auto"/>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11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Муниципальная  программа "Улучшение жилищных условий молодых семей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2021-2024гг."</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1004</w:t>
            </w:r>
          </w:p>
        </w:tc>
        <w:tc>
          <w:tcPr>
            <w:tcW w:w="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01 0</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100,00000</w:t>
            </w:r>
          </w:p>
        </w:tc>
      </w:tr>
      <w:tr w:rsidR="00E27A84" w:rsidRPr="00E27A84" w:rsidTr="00E27A84">
        <w:trPr>
          <w:trHeight w:val="5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Социальное обеспечение и иные выплаты населению</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01 0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300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100,00000</w:t>
            </w:r>
          </w:p>
        </w:tc>
      </w:tr>
      <w:tr w:rsidR="00E27A84" w:rsidRPr="00E27A84" w:rsidTr="00E27A84">
        <w:trPr>
          <w:trHeight w:val="51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ФИЗИЧЕСКАЯ КУЛЬТУРА И СПОРТ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1100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Массовый спорт</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8000"/>
                <w:sz w:val="20"/>
                <w:szCs w:val="20"/>
              </w:rPr>
            </w:pPr>
            <w:r w:rsidRPr="00E27A84">
              <w:rPr>
                <w:b/>
                <w:bCs/>
                <w:i/>
                <w:iCs/>
                <w:color w:val="008000"/>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100,00000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t xml:space="preserve">Ведомственная целевая программа "Развитие физической культуры и спорта городского поселения р.п. </w:t>
            </w:r>
            <w:proofErr w:type="gramStart"/>
            <w:r w:rsidRPr="00E27A84">
              <w:rPr>
                <w:b/>
                <w:bCs/>
                <w:sz w:val="20"/>
                <w:szCs w:val="20"/>
              </w:rPr>
              <w:t>Октябрьский</w:t>
            </w:r>
            <w:proofErr w:type="gramEnd"/>
            <w:r w:rsidRPr="00E27A84">
              <w:rPr>
                <w:b/>
                <w:bCs/>
                <w:sz w:val="20"/>
                <w:szCs w:val="20"/>
              </w:rPr>
              <w:t xml:space="preserve"> на 2021-2023гг."</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r>
      <w:tr w:rsidR="00E27A84" w:rsidRPr="00E27A84" w:rsidTr="00E27A84">
        <w:trPr>
          <w:trHeight w:val="8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выплаты, за исключением фонда оплаты труда</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0000FF"/>
                <w:sz w:val="20"/>
                <w:szCs w:val="20"/>
              </w:rPr>
            </w:pPr>
            <w:r w:rsidRPr="00E27A84">
              <w:rPr>
                <w:b/>
                <w:bCs/>
                <w:i/>
                <w:iCs/>
                <w:color w:val="0000FF"/>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30,00000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53 0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70,00000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70,00000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8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100,00000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иные выплаты</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30,00000</w:t>
            </w:r>
          </w:p>
        </w:tc>
      </w:tr>
      <w:tr w:rsidR="00E27A84" w:rsidRPr="00E27A84" w:rsidTr="00E27A84">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1102</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70,00000</w:t>
            </w:r>
          </w:p>
        </w:tc>
      </w:tr>
      <w:tr w:rsidR="00E27A84" w:rsidRPr="00E27A84" w:rsidTr="00E27A84">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jc w:val="center"/>
              <w:rPr>
                <w:b/>
                <w:bCs/>
                <w:color w:val="C00000"/>
              </w:rPr>
            </w:pPr>
            <w:r w:rsidRPr="00E27A84">
              <w:rPr>
                <w:b/>
                <w:bCs/>
                <w:color w:val="C00000"/>
                <w:sz w:val="22"/>
                <w:szCs w:val="22"/>
              </w:rPr>
              <w:t xml:space="preserve">СРЕДСТВА МАССОВОЙ ИНФОРМАЦИИ </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1200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r>
      <w:tr w:rsidR="00E27A84" w:rsidRPr="00E27A84" w:rsidTr="00E27A84">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color w:val="C00000"/>
              </w:rPr>
            </w:pPr>
            <w:r w:rsidRPr="00E27A84">
              <w:rPr>
                <w:b/>
                <w:bCs/>
                <w:color w:val="C00000"/>
                <w:sz w:val="22"/>
                <w:szCs w:val="22"/>
              </w:rPr>
              <w:t>Другие вопросы в области средств массовой информации</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rPr>
            </w:pPr>
            <w:r w:rsidRPr="00E27A84">
              <w:rPr>
                <w:b/>
                <w:bCs/>
                <w:i/>
                <w:iCs/>
                <w:color w:val="C00000"/>
                <w:sz w:val="22"/>
                <w:szCs w:val="22"/>
              </w:rPr>
              <w:t> </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color w:val="C00000"/>
                <w:sz w:val="20"/>
                <w:szCs w:val="20"/>
              </w:rPr>
            </w:pPr>
            <w:r w:rsidRPr="00E27A84">
              <w:rPr>
                <w:b/>
                <w:bCs/>
                <w:i/>
                <w:iCs/>
                <w:color w:val="C00000"/>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color w:val="C00000"/>
                <w:sz w:val="20"/>
                <w:szCs w:val="20"/>
              </w:rPr>
            </w:pPr>
            <w:r w:rsidRPr="00E27A84">
              <w:rPr>
                <w:b/>
                <w:bCs/>
                <w:i/>
                <w:iCs/>
                <w:color w:val="C00000"/>
                <w:sz w:val="20"/>
                <w:szCs w:val="20"/>
              </w:rPr>
              <w:t>175,00000</w:t>
            </w:r>
          </w:p>
        </w:tc>
      </w:tr>
      <w:tr w:rsidR="00E27A84" w:rsidRPr="00E27A84" w:rsidTr="00E27A84">
        <w:trPr>
          <w:trHeight w:val="139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r w:rsidRPr="00E27A84">
              <w:rPr>
                <w:b/>
                <w:bCs/>
                <w:sz w:val="20"/>
                <w:szCs w:val="20"/>
              </w:rPr>
              <w:lastRenderedPageBreak/>
              <w:t>Ведомственная целевая программа "Информирование населения о деятельности органов местного самоуправления на территории городского поселения р.п. Октябрьский на  2021-2023 год"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85 0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0,00000</w:t>
            </w:r>
          </w:p>
        </w:tc>
      </w:tr>
      <w:tr w:rsidR="00E27A84" w:rsidRPr="00E27A84" w:rsidTr="00E27A84">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85 0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175,00000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175,00000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r>
      <w:tr w:rsidR="00E27A84" w:rsidRPr="00E27A84" w:rsidTr="00E27A84">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b/>
                <w:bCs/>
                <w:sz w:val="20"/>
                <w:szCs w:val="20"/>
              </w:rPr>
            </w:pPr>
            <w:proofErr w:type="spellStart"/>
            <w:r w:rsidRPr="00E27A84">
              <w:rPr>
                <w:b/>
                <w:bCs/>
                <w:sz w:val="20"/>
                <w:szCs w:val="20"/>
              </w:rPr>
              <w:t>Непрограммные</w:t>
            </w:r>
            <w:proofErr w:type="spellEnd"/>
            <w:r w:rsidRPr="00E27A84">
              <w:rPr>
                <w:b/>
                <w:bCs/>
                <w:sz w:val="20"/>
                <w:szCs w:val="20"/>
              </w:rPr>
              <w:t xml:space="preserve"> расходы органов местного самоуправления городского поселения р.п. </w:t>
            </w:r>
            <w:proofErr w:type="gramStart"/>
            <w:r w:rsidRPr="00E27A84">
              <w:rPr>
                <w:b/>
                <w:bCs/>
                <w:sz w:val="20"/>
                <w:szCs w:val="20"/>
              </w:rPr>
              <w:t>Октябрьский</w:t>
            </w:r>
            <w:proofErr w:type="gramEnd"/>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b/>
                <w:bCs/>
                <w:i/>
                <w:iCs/>
                <w:sz w:val="20"/>
                <w:szCs w:val="20"/>
              </w:rPr>
            </w:pPr>
            <w:r w:rsidRPr="00E27A84">
              <w:rPr>
                <w:b/>
                <w:bCs/>
                <w:i/>
                <w:iCs/>
                <w:sz w:val="20"/>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b/>
                <w:bCs/>
                <w:i/>
                <w:iCs/>
                <w:sz w:val="20"/>
                <w:szCs w:val="20"/>
              </w:rPr>
            </w:pPr>
            <w:r w:rsidRPr="00E27A84">
              <w:rPr>
                <w:b/>
                <w:bCs/>
                <w:i/>
                <w:iCs/>
                <w:sz w:val="20"/>
                <w:szCs w:val="20"/>
              </w:rPr>
              <w:t>175,00000</w:t>
            </w:r>
          </w:p>
        </w:tc>
      </w:tr>
      <w:tr w:rsidR="00E27A84" w:rsidRPr="00E27A84" w:rsidTr="00E27A84">
        <w:trPr>
          <w:trHeight w:val="5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E27A84" w:rsidRPr="00E27A84" w:rsidRDefault="00E27A84" w:rsidP="00E27A84">
            <w:pPr>
              <w:rPr>
                <w:i/>
                <w:iCs/>
                <w:sz w:val="20"/>
                <w:szCs w:val="20"/>
              </w:rPr>
            </w:pPr>
            <w:r>
              <w:rPr>
                <w:i/>
                <w:iCs/>
                <w:noProof/>
                <w:sz w:val="20"/>
                <w:szCs w:val="20"/>
              </w:rPr>
              <w:drawing>
                <wp:anchor distT="0" distB="0" distL="114300" distR="114300" simplePos="0" relativeHeight="251656192" behindDoc="0" locked="0" layoutInCell="1" allowOverlap="1">
                  <wp:simplePos x="0" y="0"/>
                  <wp:positionH relativeFrom="column">
                    <wp:posOffset>2105025</wp:posOffset>
                  </wp:positionH>
                  <wp:positionV relativeFrom="paragraph">
                    <wp:posOffset>0</wp:posOffset>
                  </wp:positionV>
                  <wp:extent cx="2209800" cy="0"/>
                  <wp:effectExtent l="0" t="0" r="0" b="0"/>
                  <wp:wrapNone/>
                  <wp:docPr id="14" name="Поле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04908350"/>
                            <a:ext cx="2209800" cy="0"/>
                            <a:chOff x="2105025" y="104908350"/>
                            <a:chExt cx="2209800" cy="0"/>
                          </a:xfrm>
                        </a:grpSpPr>
                        <a:sp>
                          <a:nvSpPr>
                            <a:cNvPr id="397410" name="Text Box 1"/>
                            <a:cNvSpPr txBox="1">
                              <a:spLocks noChangeArrowheads="1"/>
                            </a:cNvSpPr>
                          </a:nvSpPr>
                          <a:spPr bwMode="auto">
                            <a:xfrm>
                              <a:off x="2105025" y="104908350"/>
                              <a:ext cx="2209800" cy="0"/>
                            </a:xfrm>
                            <a:prstGeom prst="rect">
                              <a:avLst/>
                            </a:prstGeom>
                            <a:noFill/>
                            <a:ln w="9525">
                              <a:noFill/>
                              <a:miter lim="800000"/>
                              <a:headEnd/>
                              <a:tailEnd/>
                            </a:ln>
                          </a:spPr>
                        </a:sp>
                      </lc:lockedCanvas>
                    </a:graphicData>
                  </a:graphic>
                </wp:anchor>
              </w:drawing>
            </w:r>
            <w:r>
              <w:rPr>
                <w:i/>
                <w:iCs/>
                <w:noProof/>
                <w:sz w:val="20"/>
                <w:szCs w:val="20"/>
              </w:rPr>
              <w:drawing>
                <wp:anchor distT="0" distB="0" distL="114300" distR="114300" simplePos="0" relativeHeight="251671552" behindDoc="0" locked="0" layoutInCell="1" allowOverlap="1">
                  <wp:simplePos x="0" y="0"/>
                  <wp:positionH relativeFrom="column">
                    <wp:posOffset>2105025</wp:posOffset>
                  </wp:positionH>
                  <wp:positionV relativeFrom="paragraph">
                    <wp:posOffset>0</wp:posOffset>
                  </wp:positionV>
                  <wp:extent cx="762000" cy="0"/>
                  <wp:effectExtent l="0" t="0" r="0" b="0"/>
                  <wp:wrapNone/>
                  <wp:docPr id="29" name="Поле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04908350"/>
                            <a:ext cx="762000" cy="0"/>
                            <a:chOff x="2105025" y="104908350"/>
                            <a:chExt cx="762000" cy="0"/>
                          </a:xfrm>
                        </a:grpSpPr>
                        <a:sp>
                          <a:nvSpPr>
                            <a:cNvPr id="397425" name="Text Box 1"/>
                            <a:cNvSpPr txBox="1">
                              <a:spLocks noChangeArrowheads="1"/>
                            </a:cNvSpPr>
                          </a:nvSpPr>
                          <a:spPr bwMode="auto">
                            <a:xfrm>
                              <a:off x="2105025" y="104908350"/>
                              <a:ext cx="762000" cy="0"/>
                            </a:xfrm>
                            <a:prstGeom prst="rect">
                              <a:avLst/>
                            </a:prstGeom>
                            <a:noFill/>
                            <a:ln w="9525">
                              <a:noFill/>
                              <a:miter lim="800000"/>
                              <a:headEnd/>
                              <a:tailEnd/>
                            </a:ln>
                          </a:spPr>
                        </a:sp>
                      </lc:lockedCanvas>
                    </a:graphicData>
                  </a:graphic>
                </wp:anchor>
              </w:drawing>
            </w:r>
            <w:r w:rsidRPr="00E27A84">
              <w:rPr>
                <w:i/>
                <w:iCs/>
                <w:sz w:val="20"/>
                <w:szCs w:val="20"/>
              </w:rPr>
              <w:t>Закупка товаров, работ и услуг для государственных (муниципальных) нужд</w:t>
            </w:r>
          </w:p>
        </w:tc>
        <w:tc>
          <w:tcPr>
            <w:tcW w:w="546" w:type="dxa"/>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941</w:t>
            </w:r>
          </w:p>
        </w:tc>
        <w:tc>
          <w:tcPr>
            <w:tcW w:w="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1204</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99 0</w:t>
            </w:r>
          </w:p>
        </w:tc>
        <w:tc>
          <w:tcPr>
            <w:tcW w:w="5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200</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right"/>
              <w:rPr>
                <w:i/>
                <w:iCs/>
                <w:sz w:val="20"/>
                <w:szCs w:val="20"/>
              </w:rPr>
            </w:pPr>
            <w:r w:rsidRPr="00E27A84">
              <w:rPr>
                <w:i/>
                <w:iCs/>
                <w:sz w:val="20"/>
                <w:szCs w:val="20"/>
              </w:rPr>
              <w:t>0,00000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0,00000</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175,00000</w:t>
            </w:r>
          </w:p>
        </w:tc>
      </w:tr>
      <w:tr w:rsidR="00E27A84" w:rsidRPr="00E27A84" w:rsidTr="00E27A84">
        <w:trPr>
          <w:trHeight w:val="349"/>
        </w:trPr>
        <w:tc>
          <w:tcPr>
            <w:tcW w:w="3302" w:type="dxa"/>
            <w:tcBorders>
              <w:top w:val="nil"/>
              <w:left w:val="single" w:sz="4" w:space="0" w:color="auto"/>
              <w:bottom w:val="nil"/>
              <w:right w:val="nil"/>
            </w:tcBorders>
            <w:shd w:val="clear" w:color="auto" w:fill="auto"/>
            <w:vAlign w:val="center"/>
            <w:hideMark/>
          </w:tcPr>
          <w:p w:rsidR="00E27A84" w:rsidRPr="00E27A84" w:rsidRDefault="00E27A84" w:rsidP="00E27A84">
            <w:pPr>
              <w:rPr>
                <w:sz w:val="20"/>
                <w:szCs w:val="20"/>
              </w:rPr>
            </w:pPr>
            <w:r w:rsidRPr="00E27A84">
              <w:rPr>
                <w:sz w:val="20"/>
                <w:szCs w:val="20"/>
              </w:rPr>
              <w:t> </w:t>
            </w:r>
          </w:p>
        </w:tc>
        <w:tc>
          <w:tcPr>
            <w:tcW w:w="546" w:type="dxa"/>
            <w:tcBorders>
              <w:top w:val="nil"/>
              <w:left w:val="nil"/>
              <w:bottom w:val="nil"/>
              <w:right w:val="nil"/>
            </w:tcBorders>
            <w:shd w:val="clear" w:color="auto" w:fill="auto"/>
            <w:noWrap/>
            <w:vAlign w:val="center"/>
            <w:hideMark/>
          </w:tcPr>
          <w:p w:rsidR="00E27A84" w:rsidRPr="00E27A84" w:rsidRDefault="00E27A84" w:rsidP="00E27A84">
            <w:pPr>
              <w:rPr>
                <w:i/>
                <w:iCs/>
                <w:sz w:val="20"/>
                <w:szCs w:val="20"/>
              </w:rPr>
            </w:pPr>
          </w:p>
        </w:tc>
        <w:tc>
          <w:tcPr>
            <w:tcW w:w="628" w:type="dxa"/>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236"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64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5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1216" w:type="dxa"/>
            <w:gridSpan w:val="3"/>
            <w:tcBorders>
              <w:top w:val="nil"/>
              <w:left w:val="nil"/>
              <w:bottom w:val="nil"/>
              <w:right w:val="nil"/>
            </w:tcBorders>
            <w:shd w:val="clear" w:color="auto" w:fill="auto"/>
            <w:noWrap/>
            <w:vAlign w:val="center"/>
            <w:hideMark/>
          </w:tcPr>
          <w:p w:rsidR="00E27A84" w:rsidRPr="00E27A84" w:rsidRDefault="00E27A84" w:rsidP="00E27A84">
            <w:pPr>
              <w:rPr>
                <w:i/>
                <w:iCs/>
                <w:sz w:val="20"/>
                <w:szCs w:val="20"/>
              </w:rPr>
            </w:pPr>
          </w:p>
        </w:tc>
        <w:tc>
          <w:tcPr>
            <w:tcW w:w="1388" w:type="dxa"/>
            <w:gridSpan w:val="2"/>
            <w:tcBorders>
              <w:top w:val="nil"/>
              <w:left w:val="nil"/>
              <w:bottom w:val="nil"/>
              <w:right w:val="nil"/>
            </w:tcBorders>
            <w:shd w:val="clear" w:color="auto" w:fill="auto"/>
            <w:noWrap/>
            <w:vAlign w:val="center"/>
            <w:hideMark/>
          </w:tcPr>
          <w:p w:rsidR="00E27A84" w:rsidRPr="00E27A84" w:rsidRDefault="00E27A84" w:rsidP="00E27A84">
            <w:pPr>
              <w:jc w:val="center"/>
              <w:rPr>
                <w:i/>
                <w:iCs/>
                <w:sz w:val="20"/>
                <w:szCs w:val="20"/>
              </w:rPr>
            </w:pPr>
          </w:p>
        </w:tc>
        <w:tc>
          <w:tcPr>
            <w:tcW w:w="1092" w:type="dxa"/>
            <w:tcBorders>
              <w:top w:val="nil"/>
              <w:left w:val="nil"/>
              <w:bottom w:val="nil"/>
              <w:right w:val="single" w:sz="4" w:space="0" w:color="auto"/>
            </w:tcBorders>
            <w:shd w:val="clear" w:color="auto" w:fill="auto"/>
            <w:noWrap/>
            <w:vAlign w:val="center"/>
            <w:hideMark/>
          </w:tcPr>
          <w:p w:rsidR="00E27A84" w:rsidRPr="00E27A84" w:rsidRDefault="00E27A84" w:rsidP="00E27A84">
            <w:pPr>
              <w:jc w:val="center"/>
              <w:rPr>
                <w:i/>
                <w:iCs/>
                <w:sz w:val="20"/>
                <w:szCs w:val="20"/>
              </w:rPr>
            </w:pPr>
            <w:r w:rsidRPr="00E27A84">
              <w:rPr>
                <w:i/>
                <w:iCs/>
                <w:sz w:val="20"/>
                <w:szCs w:val="20"/>
              </w:rPr>
              <w:t> </w:t>
            </w:r>
          </w:p>
        </w:tc>
      </w:tr>
      <w:tr w:rsidR="00E27A84" w:rsidRPr="00E27A84" w:rsidTr="00E27A84">
        <w:trPr>
          <w:trHeight w:val="525"/>
        </w:trPr>
        <w:tc>
          <w:tcPr>
            <w:tcW w:w="3302" w:type="dxa"/>
            <w:tcBorders>
              <w:top w:val="single" w:sz="4" w:space="0" w:color="4F81BD"/>
              <w:left w:val="single" w:sz="4" w:space="0" w:color="auto"/>
              <w:bottom w:val="single" w:sz="4" w:space="0" w:color="auto"/>
              <w:right w:val="nil"/>
            </w:tcBorders>
            <w:shd w:val="clear" w:color="auto" w:fill="auto"/>
            <w:vAlign w:val="center"/>
            <w:hideMark/>
          </w:tcPr>
          <w:p w:rsidR="00E27A84" w:rsidRPr="00E27A84" w:rsidRDefault="00E27A84" w:rsidP="00E27A84">
            <w:pPr>
              <w:jc w:val="right"/>
              <w:rPr>
                <w:b/>
                <w:bCs/>
                <w:color w:val="000000"/>
              </w:rPr>
            </w:pPr>
            <w:r w:rsidRPr="00E27A84">
              <w:rPr>
                <w:b/>
                <w:bCs/>
                <w:color w:val="000000"/>
                <w:sz w:val="22"/>
                <w:szCs w:val="22"/>
              </w:rPr>
              <w:t>ИТОГО</w:t>
            </w:r>
          </w:p>
        </w:tc>
        <w:tc>
          <w:tcPr>
            <w:tcW w:w="546"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628"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236"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64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58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center"/>
              <w:rPr>
                <w:b/>
                <w:bCs/>
                <w:i/>
                <w:iCs/>
                <w:color w:val="000000"/>
              </w:rPr>
            </w:pPr>
            <w:r w:rsidRPr="00E27A84">
              <w:rPr>
                <w:b/>
                <w:bCs/>
                <w:i/>
                <w:iCs/>
                <w:color w:val="000000"/>
                <w:sz w:val="22"/>
                <w:szCs w:val="22"/>
              </w:rPr>
              <w:t> </w:t>
            </w:r>
          </w:p>
        </w:tc>
        <w:tc>
          <w:tcPr>
            <w:tcW w:w="1216" w:type="dxa"/>
            <w:gridSpan w:val="3"/>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34347,29896</w:t>
            </w:r>
          </w:p>
        </w:tc>
        <w:tc>
          <w:tcPr>
            <w:tcW w:w="1388" w:type="dxa"/>
            <w:gridSpan w:val="2"/>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33435,71100</w:t>
            </w:r>
          </w:p>
        </w:tc>
        <w:tc>
          <w:tcPr>
            <w:tcW w:w="1092" w:type="dxa"/>
            <w:tcBorders>
              <w:top w:val="single" w:sz="4" w:space="0" w:color="4F81BD"/>
              <w:left w:val="nil"/>
              <w:bottom w:val="single" w:sz="4" w:space="0" w:color="auto"/>
              <w:right w:val="nil"/>
            </w:tcBorders>
            <w:shd w:val="clear" w:color="auto" w:fill="auto"/>
            <w:noWrap/>
            <w:vAlign w:val="center"/>
            <w:hideMark/>
          </w:tcPr>
          <w:p w:rsidR="00E27A84" w:rsidRPr="00E27A84" w:rsidRDefault="00E27A84" w:rsidP="00E27A84">
            <w:pPr>
              <w:jc w:val="right"/>
              <w:rPr>
                <w:rFonts w:ascii="Calibri" w:hAnsi="Calibri"/>
                <w:b/>
                <w:bCs/>
                <w:i/>
                <w:iCs/>
                <w:color w:val="000000"/>
              </w:rPr>
            </w:pPr>
            <w:r w:rsidRPr="00E27A84">
              <w:rPr>
                <w:rFonts w:ascii="Calibri" w:hAnsi="Calibri"/>
                <w:b/>
                <w:bCs/>
                <w:i/>
                <w:iCs/>
                <w:color w:val="000000"/>
                <w:sz w:val="22"/>
                <w:szCs w:val="22"/>
              </w:rPr>
              <w:t>34719,42600</w:t>
            </w:r>
          </w:p>
        </w:tc>
      </w:tr>
    </w:tbl>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416396" w:rsidRDefault="00416396" w:rsidP="00D652CC">
      <w:pPr>
        <w:widowControl w:val="0"/>
      </w:pPr>
    </w:p>
    <w:p w:rsidR="00D652CC" w:rsidRDefault="00D652CC" w:rsidP="00D652CC">
      <w:pPr>
        <w:pStyle w:val="a8"/>
        <w:jc w:val="right"/>
        <w:rPr>
          <w:rStyle w:val="a4"/>
          <w:color w:val="000000"/>
          <w:sz w:val="20"/>
          <w:szCs w:val="20"/>
        </w:rPr>
      </w:pPr>
      <w:r>
        <w:rPr>
          <w:rStyle w:val="a4"/>
          <w:color w:val="000000"/>
          <w:sz w:val="20"/>
          <w:szCs w:val="20"/>
        </w:rPr>
        <w:lastRenderedPageBreak/>
        <w:t>Приложение 7</w:t>
      </w:r>
    </w:p>
    <w:p w:rsidR="00D652CC" w:rsidRDefault="00D652CC" w:rsidP="00D652CC">
      <w:pPr>
        <w:pStyle w:val="a8"/>
        <w:jc w:val="right"/>
        <w:rPr>
          <w:rStyle w:val="a4"/>
          <w:color w:val="000000"/>
          <w:sz w:val="20"/>
          <w:szCs w:val="20"/>
        </w:rPr>
      </w:pPr>
      <w:r>
        <w:rPr>
          <w:rStyle w:val="a4"/>
          <w:color w:val="000000"/>
          <w:sz w:val="20"/>
          <w:szCs w:val="20"/>
        </w:rPr>
        <w:t>к решению Совета депутатов городского</w:t>
      </w:r>
    </w:p>
    <w:p w:rsidR="00D652CC" w:rsidRDefault="00D652CC" w:rsidP="00D652CC">
      <w:pPr>
        <w:pStyle w:val="a8"/>
        <w:jc w:val="right"/>
        <w:rPr>
          <w:rStyle w:val="a4"/>
          <w:color w:val="000000"/>
          <w:sz w:val="20"/>
          <w:szCs w:val="20"/>
        </w:rPr>
      </w:pPr>
      <w:r>
        <w:rPr>
          <w:rStyle w:val="a4"/>
          <w:color w:val="000000"/>
          <w:sz w:val="20"/>
          <w:szCs w:val="20"/>
        </w:rPr>
        <w:t xml:space="preserve">поселения р.п. </w:t>
      </w:r>
      <w:proofErr w:type="gramStart"/>
      <w:r>
        <w:rPr>
          <w:rStyle w:val="a4"/>
          <w:color w:val="000000"/>
          <w:sz w:val="20"/>
          <w:szCs w:val="20"/>
        </w:rPr>
        <w:t>Октябрьский</w:t>
      </w:r>
      <w:proofErr w:type="gramEnd"/>
    </w:p>
    <w:p w:rsidR="00D652CC" w:rsidRDefault="00D652CC" w:rsidP="00D652CC">
      <w:pPr>
        <w:pStyle w:val="a8"/>
        <w:tabs>
          <w:tab w:val="left" w:pos="7050"/>
          <w:tab w:val="right" w:pos="9638"/>
        </w:tabs>
        <w:jc w:val="right"/>
        <w:rPr>
          <w:rStyle w:val="a4"/>
          <w:color w:val="000000"/>
          <w:sz w:val="20"/>
          <w:szCs w:val="20"/>
        </w:rPr>
      </w:pPr>
      <w:r>
        <w:rPr>
          <w:rStyle w:val="a4"/>
          <w:color w:val="000000"/>
          <w:sz w:val="20"/>
          <w:szCs w:val="20"/>
        </w:rPr>
        <w:t>от</w:t>
      </w:r>
      <w:r w:rsidR="00AF33DD">
        <w:rPr>
          <w:rStyle w:val="a4"/>
          <w:color w:val="000000"/>
          <w:sz w:val="20"/>
          <w:szCs w:val="20"/>
        </w:rPr>
        <w:t>22</w:t>
      </w:r>
      <w:r>
        <w:rPr>
          <w:rStyle w:val="a4"/>
          <w:color w:val="000000"/>
          <w:sz w:val="20"/>
          <w:szCs w:val="20"/>
        </w:rPr>
        <w:t>.1</w:t>
      </w:r>
      <w:r w:rsidR="00AF33DD">
        <w:rPr>
          <w:rStyle w:val="a4"/>
          <w:color w:val="000000"/>
          <w:sz w:val="20"/>
          <w:szCs w:val="20"/>
        </w:rPr>
        <w:t>1</w:t>
      </w:r>
      <w:r>
        <w:rPr>
          <w:rStyle w:val="a4"/>
          <w:color w:val="000000"/>
          <w:sz w:val="20"/>
          <w:szCs w:val="20"/>
        </w:rPr>
        <w:t>.2021г.  №</w:t>
      </w:r>
      <w:r w:rsidR="00AF33DD">
        <w:rPr>
          <w:rStyle w:val="a4"/>
          <w:color w:val="000000"/>
          <w:sz w:val="20"/>
          <w:szCs w:val="20"/>
        </w:rPr>
        <w:t>38-4/173</w:t>
      </w:r>
      <w:r>
        <w:rPr>
          <w:rStyle w:val="a4"/>
          <w:color w:val="000000"/>
          <w:sz w:val="20"/>
          <w:szCs w:val="20"/>
        </w:rPr>
        <w:t xml:space="preserve">  </w:t>
      </w:r>
    </w:p>
    <w:p w:rsidR="00D652CC" w:rsidRDefault="00D652CC" w:rsidP="00D652CC">
      <w:pPr>
        <w:rPr>
          <w:sz w:val="22"/>
          <w:szCs w:val="22"/>
        </w:rPr>
      </w:pPr>
    </w:p>
    <w:p w:rsidR="00D652CC" w:rsidRDefault="00D652CC" w:rsidP="00D652CC">
      <w:pPr>
        <w:jc w:val="center"/>
        <w:rPr>
          <w:rStyle w:val="a9"/>
          <w:sz w:val="22"/>
          <w:szCs w:val="22"/>
        </w:rPr>
      </w:pPr>
      <w:r>
        <w:rPr>
          <w:rStyle w:val="a9"/>
          <w:sz w:val="22"/>
          <w:szCs w:val="22"/>
        </w:rPr>
        <w:t>Смета</w:t>
      </w:r>
    </w:p>
    <w:p w:rsidR="00D652CC" w:rsidRDefault="00D652CC" w:rsidP="00D652CC">
      <w:pPr>
        <w:rPr>
          <w:sz w:val="20"/>
        </w:rPr>
      </w:pPr>
      <w:r>
        <w:rPr>
          <w:rStyle w:val="a9"/>
          <w:sz w:val="22"/>
          <w:szCs w:val="22"/>
        </w:rPr>
        <w:t xml:space="preserve">                                    доходов и расходов муниципального дорожного фонда</w:t>
      </w:r>
    </w:p>
    <w:p w:rsidR="00D652CC" w:rsidRDefault="00D652CC" w:rsidP="00D652CC">
      <w:pPr>
        <w:jc w:val="center"/>
        <w:rPr>
          <w:rStyle w:val="a9"/>
          <w:sz w:val="22"/>
          <w:szCs w:val="22"/>
        </w:rPr>
      </w:pPr>
    </w:p>
    <w:p w:rsidR="00D652CC" w:rsidRDefault="00D652CC" w:rsidP="00D652CC">
      <w:pPr>
        <w:jc w:val="center"/>
        <w:rPr>
          <w:rStyle w:val="a9"/>
          <w:sz w:val="22"/>
          <w:szCs w:val="22"/>
        </w:rPr>
      </w:pPr>
      <w:r>
        <w:rPr>
          <w:rStyle w:val="a9"/>
          <w:sz w:val="22"/>
          <w:szCs w:val="22"/>
        </w:rPr>
        <w:t>городского поселения р.п. Октябрьский на 2022 год и на плановый период 2023-2024 годов</w:t>
      </w:r>
    </w:p>
    <w:p w:rsidR="00D652CC" w:rsidRDefault="00D652CC" w:rsidP="00D652CC">
      <w:pPr>
        <w:jc w:val="center"/>
        <w:rPr>
          <w:rStyle w:val="a9"/>
          <w:b w:val="0"/>
          <w:i/>
          <w:sz w:val="22"/>
          <w:szCs w:val="22"/>
          <w:u w:val="single"/>
        </w:rPr>
      </w:pP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5464"/>
        <w:gridCol w:w="1041"/>
        <w:gridCol w:w="1041"/>
        <w:gridCol w:w="45"/>
        <w:gridCol w:w="1041"/>
        <w:gridCol w:w="235"/>
      </w:tblGrid>
      <w:tr w:rsidR="00D652CC" w:rsidTr="00BC127E">
        <w:trPr>
          <w:gridAfter w:val="1"/>
          <w:wAfter w:w="236" w:type="dxa"/>
          <w:trHeight w:val="228"/>
        </w:trPr>
        <w:tc>
          <w:tcPr>
            <w:tcW w:w="658" w:type="dxa"/>
            <w:vMerge w:val="restart"/>
            <w:tcBorders>
              <w:top w:val="single" w:sz="4" w:space="0" w:color="000000"/>
              <w:left w:val="single" w:sz="4" w:space="0" w:color="000000"/>
              <w:right w:val="single" w:sz="4" w:space="0" w:color="000000"/>
            </w:tcBorders>
            <w:hideMark/>
          </w:tcPr>
          <w:p w:rsidR="00D652CC" w:rsidRDefault="00D652CC" w:rsidP="00BC127E">
            <w:pPr>
              <w:jc w:val="center"/>
            </w:pPr>
            <w:r>
              <w:rPr>
                <w:sz w:val="22"/>
                <w:szCs w:val="22"/>
              </w:rPr>
              <w:t>№</w:t>
            </w:r>
          </w:p>
          <w:p w:rsidR="00D652CC" w:rsidRDefault="00D652CC" w:rsidP="00BC127E">
            <w:pPr>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83" w:type="dxa"/>
            <w:vMerge w:val="restart"/>
            <w:tcBorders>
              <w:top w:val="single" w:sz="4" w:space="0" w:color="000000"/>
              <w:left w:val="single" w:sz="4" w:space="0" w:color="000000"/>
              <w:right w:val="single" w:sz="4" w:space="0" w:color="000000"/>
            </w:tcBorders>
            <w:hideMark/>
          </w:tcPr>
          <w:p w:rsidR="00D652CC" w:rsidRDefault="00D652CC" w:rsidP="00BC127E">
            <w:pPr>
              <w:jc w:val="center"/>
            </w:pPr>
            <w:r>
              <w:rPr>
                <w:sz w:val="22"/>
                <w:szCs w:val="22"/>
              </w:rPr>
              <w:t>Наименование показателей</w:t>
            </w:r>
          </w:p>
        </w:tc>
        <w:tc>
          <w:tcPr>
            <w:tcW w:w="2940" w:type="dxa"/>
            <w:gridSpan w:val="4"/>
            <w:tcBorders>
              <w:top w:val="single" w:sz="4" w:space="0" w:color="000000"/>
              <w:left w:val="single" w:sz="4" w:space="0" w:color="000000"/>
              <w:bottom w:val="nil"/>
              <w:right w:val="single" w:sz="4" w:space="0" w:color="auto"/>
            </w:tcBorders>
            <w:hideMark/>
          </w:tcPr>
          <w:p w:rsidR="00D652CC" w:rsidRDefault="00D652CC" w:rsidP="00BC127E">
            <w:pPr>
              <w:jc w:val="center"/>
            </w:pPr>
            <w:r>
              <w:rPr>
                <w:sz w:val="22"/>
                <w:szCs w:val="22"/>
              </w:rPr>
              <w:t>Сумма</w:t>
            </w:r>
          </w:p>
        </w:tc>
      </w:tr>
      <w:tr w:rsidR="00D652CC" w:rsidTr="00BC127E">
        <w:trPr>
          <w:trHeight w:val="276"/>
        </w:trPr>
        <w:tc>
          <w:tcPr>
            <w:tcW w:w="658" w:type="dxa"/>
            <w:vMerge/>
            <w:tcBorders>
              <w:left w:val="single" w:sz="4" w:space="0" w:color="000000"/>
              <w:bottom w:val="single" w:sz="4" w:space="0" w:color="000000"/>
              <w:right w:val="single" w:sz="4" w:space="0" w:color="000000"/>
            </w:tcBorders>
            <w:hideMark/>
          </w:tcPr>
          <w:p w:rsidR="00D652CC" w:rsidRDefault="00D652CC" w:rsidP="00BC127E">
            <w:pPr>
              <w:jc w:val="center"/>
            </w:pPr>
          </w:p>
        </w:tc>
        <w:tc>
          <w:tcPr>
            <w:tcW w:w="5683" w:type="dxa"/>
            <w:vMerge/>
            <w:tcBorders>
              <w:left w:val="single" w:sz="4" w:space="0" w:color="000000"/>
              <w:bottom w:val="single" w:sz="4" w:space="0" w:color="000000"/>
              <w:right w:val="single" w:sz="4" w:space="0" w:color="000000"/>
            </w:tcBorders>
            <w:hideMark/>
          </w:tcPr>
          <w:p w:rsidR="00D652CC" w:rsidRDefault="00D652CC" w:rsidP="00BC127E">
            <w:pPr>
              <w:jc w:val="center"/>
            </w:pPr>
          </w:p>
        </w:tc>
        <w:tc>
          <w:tcPr>
            <w:tcW w:w="1041" w:type="dxa"/>
            <w:tcBorders>
              <w:top w:val="single" w:sz="4" w:space="0" w:color="auto"/>
              <w:left w:val="single" w:sz="4" w:space="0" w:color="000000"/>
              <w:bottom w:val="single" w:sz="4" w:space="0" w:color="000000"/>
              <w:right w:val="single" w:sz="4" w:space="0" w:color="auto"/>
            </w:tcBorders>
            <w:hideMark/>
          </w:tcPr>
          <w:p w:rsidR="00D652CC" w:rsidRDefault="00D652CC" w:rsidP="00BC127E">
            <w:pPr>
              <w:jc w:val="center"/>
            </w:pPr>
            <w:r>
              <w:rPr>
                <w:sz w:val="22"/>
                <w:szCs w:val="22"/>
              </w:rPr>
              <w:t>2022</w:t>
            </w:r>
          </w:p>
        </w:tc>
        <w:tc>
          <w:tcPr>
            <w:tcW w:w="939" w:type="dxa"/>
            <w:gridSpan w:val="2"/>
            <w:tcBorders>
              <w:top w:val="single" w:sz="4" w:space="0" w:color="auto"/>
              <w:left w:val="single" w:sz="4" w:space="0" w:color="000000"/>
              <w:bottom w:val="single" w:sz="4" w:space="0" w:color="000000"/>
              <w:right w:val="single" w:sz="4" w:space="0" w:color="auto"/>
            </w:tcBorders>
          </w:tcPr>
          <w:p w:rsidR="00D652CC" w:rsidRDefault="00D652CC" w:rsidP="00BC127E">
            <w:pPr>
              <w:jc w:val="center"/>
            </w:pPr>
            <w:r>
              <w:rPr>
                <w:sz w:val="22"/>
                <w:szCs w:val="22"/>
              </w:rPr>
              <w:t>2023</w:t>
            </w:r>
          </w:p>
        </w:tc>
        <w:tc>
          <w:tcPr>
            <w:tcW w:w="960" w:type="dxa"/>
            <w:tcBorders>
              <w:top w:val="single" w:sz="4" w:space="0" w:color="auto"/>
              <w:left w:val="single" w:sz="4" w:space="0" w:color="000000"/>
              <w:bottom w:val="single" w:sz="4" w:space="0" w:color="000000"/>
              <w:right w:val="single" w:sz="4" w:space="0" w:color="auto"/>
            </w:tcBorders>
          </w:tcPr>
          <w:p w:rsidR="00D652CC" w:rsidRDefault="00D652CC" w:rsidP="00BC127E">
            <w:pPr>
              <w:jc w:val="center"/>
            </w:pPr>
            <w:r>
              <w:rPr>
                <w:sz w:val="22"/>
                <w:szCs w:val="22"/>
              </w:rPr>
              <w:t>2024</w:t>
            </w:r>
          </w:p>
        </w:tc>
        <w:tc>
          <w:tcPr>
            <w:tcW w:w="236" w:type="dxa"/>
            <w:tcBorders>
              <w:top w:val="nil"/>
              <w:left w:val="single" w:sz="4" w:space="0" w:color="auto"/>
              <w:bottom w:val="nil"/>
              <w:right w:val="nil"/>
            </w:tcBorders>
          </w:tcPr>
          <w:p w:rsidR="00D652CC" w:rsidRDefault="00D652CC" w:rsidP="00BC127E">
            <w:pPr>
              <w:jc w:val="center"/>
            </w:pP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center"/>
            </w:pPr>
            <w:r>
              <w:rPr>
                <w:sz w:val="22"/>
                <w:szCs w:val="22"/>
              </w:rPr>
              <w:t>1</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center"/>
            </w:pPr>
            <w:r>
              <w:rPr>
                <w:sz w:val="22"/>
                <w:szCs w:val="22"/>
              </w:rPr>
              <w:t>2</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pPr>
              <w:jc w:val="center"/>
            </w:pPr>
            <w:r>
              <w:rPr>
                <w:sz w:val="22"/>
                <w:szCs w:val="22"/>
              </w:rPr>
              <w:t>3</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pPr>
              <w:jc w:val="center"/>
            </w:pPr>
            <w:r>
              <w:rPr>
                <w:sz w:val="22"/>
                <w:szCs w:val="22"/>
              </w:rPr>
              <w:t>4</w:t>
            </w:r>
          </w:p>
        </w:tc>
        <w:tc>
          <w:tcPr>
            <w:tcW w:w="960" w:type="dxa"/>
            <w:tcBorders>
              <w:top w:val="single" w:sz="4" w:space="0" w:color="000000"/>
              <w:left w:val="single" w:sz="4" w:space="0" w:color="auto"/>
              <w:bottom w:val="single" w:sz="4" w:space="0" w:color="000000"/>
              <w:right w:val="single" w:sz="4" w:space="0" w:color="auto"/>
            </w:tcBorders>
          </w:tcPr>
          <w:p w:rsidR="00D652CC" w:rsidRDefault="00D652CC" w:rsidP="00BC127E">
            <w:pPr>
              <w:jc w:val="center"/>
            </w:pPr>
            <w:r>
              <w:rPr>
                <w:sz w:val="22"/>
                <w:szCs w:val="22"/>
              </w:rPr>
              <w:t>5</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1.</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ДОХОДЫ – всего: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3908,664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4066,109</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в том числе:</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а)</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Остаток средств фонда на 1 января очередного финансового года</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б)</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 xml:space="preserve">Средства бюджета   городского поселения в размере прогнозируемых поступлений </w:t>
            </w:r>
            <w:proofErr w:type="gramStart"/>
            <w:r>
              <w:rPr>
                <w:sz w:val="22"/>
                <w:szCs w:val="22"/>
              </w:rPr>
              <w:t>от</w:t>
            </w:r>
            <w:proofErr w:type="gramEnd"/>
            <w:r>
              <w:rPr>
                <w:sz w:val="22"/>
                <w:szCs w:val="22"/>
              </w:rPr>
              <w:t>:</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1738,878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1739,264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1772,951</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акцизов на автомобильный бензин, прямогонный бензин, дизельное топливо, моторные масла для дизельных и (или) карбюраторных (</w:t>
            </w:r>
            <w:proofErr w:type="spellStart"/>
            <w:r>
              <w:rPr>
                <w:sz w:val="22"/>
                <w:szCs w:val="22"/>
              </w:rPr>
              <w:t>инжекторных</w:t>
            </w:r>
            <w:proofErr w:type="spellEnd"/>
            <w:r>
              <w:rPr>
                <w:sz w:val="22"/>
                <w:szCs w:val="22"/>
              </w:rPr>
              <w:t>) двигателей, производимые на территории Российской Федерации;</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1738,878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1739,264</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1772,951</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w:t>
            </w:r>
            <w:proofErr w:type="gramStart"/>
            <w:r>
              <w:rPr>
                <w:sz w:val="22"/>
                <w:szCs w:val="22"/>
              </w:rPr>
              <w:t xml:space="preserve"> ,</w:t>
            </w:r>
            <w:proofErr w:type="gramEnd"/>
            <w:r>
              <w:rPr>
                <w:sz w:val="22"/>
                <w:szCs w:val="22"/>
              </w:rPr>
              <w:t xml:space="preserve"> финансируемых за счет  средств дорожного фонда, или с связи с уклонением от заключения таких контрактов или иных договоров </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в)</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Субсидии из областного бюджета на формирование муниципального дорожного фонда   городского поселения</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r>
              <w:rPr>
                <w:sz w:val="22"/>
                <w:szCs w:val="22"/>
              </w:rPr>
              <w:t>0</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0</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0</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г)</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ind w:firstLine="34"/>
              <w:jc w:val="both"/>
            </w:pPr>
            <w:r>
              <w:rPr>
                <w:sz w:val="22"/>
                <w:szCs w:val="22"/>
              </w:rPr>
              <w:t xml:space="preserve">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roofErr w:type="spellStart"/>
            <w:r>
              <w:rPr>
                <w:sz w:val="22"/>
                <w:szCs w:val="22"/>
              </w:rPr>
              <w:t>д</w:t>
            </w:r>
            <w:proofErr w:type="spellEnd"/>
            <w:r>
              <w:rPr>
                <w:sz w:val="22"/>
                <w:szCs w:val="22"/>
              </w:rPr>
              <w:t>)</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ind w:firstLine="34"/>
              <w:jc w:val="both"/>
            </w:pPr>
            <w:r>
              <w:rPr>
                <w:rStyle w:val="a4"/>
                <w:b/>
                <w:color w:val="000000"/>
                <w:sz w:val="22"/>
                <w:szCs w:val="22"/>
              </w:rPr>
              <w:t>Не более 30% от собственных налоговых и неналоговых доходов за исключением средств по дополнительным нормативам отчислений</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r>
              <w:rPr>
                <w:sz w:val="22"/>
                <w:szCs w:val="22"/>
              </w:rPr>
              <w:t>2392,5</w:t>
            </w:r>
          </w:p>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2169,4</w:t>
            </w:r>
          </w:p>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2293,158</w:t>
            </w:r>
          </w:p>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е)</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Иные поступления, не противоречащие законодательству Российской Федерации и Волгоградской области (межбюджетные трансферты из районного бюджета)</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2.</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РАСХОДЫ – всего: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в том числе:</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а)</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color w:val="000000"/>
                <w:sz w:val="22"/>
                <w:szCs w:val="22"/>
              </w:rPr>
              <w:t>Содержание и ремонт действующей сети автомобильных дорог общего пользования местного значения и искусственных сооружений на них;</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б)</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sz w:val="22"/>
                <w:szCs w:val="22"/>
              </w:rPr>
              <w:t>Проектирование, строительство (реконструкция) и капитальный ремонт</w:t>
            </w:r>
            <w:r>
              <w:rPr>
                <w:color w:val="000000"/>
                <w:sz w:val="22"/>
                <w:szCs w:val="22"/>
              </w:rPr>
              <w:t xml:space="preserve"> автомобильных дорог общего пользования местного значения и искусственных </w:t>
            </w:r>
            <w:r>
              <w:rPr>
                <w:color w:val="000000"/>
                <w:sz w:val="22"/>
                <w:szCs w:val="22"/>
              </w:rPr>
              <w:lastRenderedPageBreak/>
              <w:t>сооружений на них;</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939" w:type="dxa"/>
            <w:gridSpan w:val="2"/>
            <w:tcBorders>
              <w:top w:val="single" w:sz="4" w:space="0" w:color="000000"/>
              <w:left w:val="single" w:sz="4" w:space="0" w:color="auto"/>
              <w:bottom w:val="single" w:sz="4" w:space="0" w:color="000000"/>
              <w:right w:val="single" w:sz="4" w:space="0" w:color="auto"/>
            </w:tcBorders>
          </w:tcPr>
          <w:p w:rsidR="00D652CC" w:rsidRDefault="00D652CC" w:rsidP="00BC127E"/>
        </w:tc>
        <w:tc>
          <w:tcPr>
            <w:tcW w:w="960" w:type="dxa"/>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lastRenderedPageBreak/>
              <w:t>в)</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pStyle w:val="a7"/>
              <w:shd w:val="clear" w:color="auto" w:fill="FFFFFF"/>
              <w:spacing w:before="0" w:beforeAutospacing="0" w:after="0" w:afterAutospacing="0"/>
              <w:jc w:val="both"/>
            </w:pPr>
            <w:r>
              <w:rPr>
                <w:color w:val="000000"/>
                <w:sz w:val="22"/>
                <w:szCs w:val="22"/>
              </w:rPr>
              <w:t>Проведение проектно-изыскательских работ в области дорожной деятельности;</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г)</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sz w:val="22"/>
                <w:szCs w:val="22"/>
              </w:rPr>
              <w:t xml:space="preserve">Приобретение </w:t>
            </w:r>
            <w:proofErr w:type="spellStart"/>
            <w:r>
              <w:rPr>
                <w:sz w:val="22"/>
                <w:szCs w:val="22"/>
              </w:rPr>
              <w:t>дорожно</w:t>
            </w:r>
            <w:proofErr w:type="spellEnd"/>
            <w:r>
              <w:rPr>
                <w:sz w:val="22"/>
                <w:szCs w:val="22"/>
              </w:rPr>
              <w:t xml:space="preserve"> </w:t>
            </w:r>
            <w:proofErr w:type="gramStart"/>
            <w:r>
              <w:rPr>
                <w:sz w:val="22"/>
                <w:szCs w:val="22"/>
              </w:rPr>
              <w:t>–с</w:t>
            </w:r>
            <w:proofErr w:type="gramEnd"/>
            <w:r>
              <w:rPr>
                <w:sz w:val="22"/>
                <w:szCs w:val="22"/>
              </w:rPr>
              <w:t>троительной техники, необходимой для осуществления дорожной деятельности;</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proofErr w:type="spellStart"/>
            <w:r>
              <w:rPr>
                <w:sz w:val="22"/>
                <w:szCs w:val="22"/>
              </w:rPr>
              <w:t>д</w:t>
            </w:r>
            <w:proofErr w:type="spellEnd"/>
            <w:r>
              <w:rPr>
                <w:sz w:val="22"/>
                <w:szCs w:val="22"/>
              </w:rPr>
              <w:t>)</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color w:val="000000"/>
                <w:sz w:val="22"/>
                <w:szCs w:val="22"/>
              </w:rPr>
              <w:t>Создание резерва средств муниципального дорожного фонда;</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hideMark/>
          </w:tcPr>
          <w:p w:rsidR="00D652CC" w:rsidRDefault="00D652CC" w:rsidP="00BC127E">
            <w:r>
              <w:rPr>
                <w:sz w:val="22"/>
                <w:szCs w:val="22"/>
              </w:rPr>
              <w:t>е)</w:t>
            </w:r>
          </w:p>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pPr>
            <w:r>
              <w:rPr>
                <w:color w:val="000000"/>
                <w:sz w:val="22"/>
                <w:szCs w:val="22"/>
              </w:rPr>
              <w:t xml:space="preserve">Реализация прочих мероприятий, необходимых для развития и функционирования </w:t>
            </w:r>
            <w:proofErr w:type="gramStart"/>
            <w:r>
              <w:rPr>
                <w:color w:val="000000"/>
                <w:sz w:val="22"/>
                <w:szCs w:val="22"/>
              </w:rPr>
              <w:t>сети</w:t>
            </w:r>
            <w:proofErr w:type="gramEnd"/>
            <w:r>
              <w:rPr>
                <w:color w:val="000000"/>
                <w:sz w:val="22"/>
                <w:szCs w:val="22"/>
              </w:rPr>
              <w:t xml:space="preserve"> автомобильных дорог общего пользования местного значения</w:t>
            </w:r>
          </w:p>
        </w:tc>
        <w:tc>
          <w:tcPr>
            <w:tcW w:w="1041" w:type="dxa"/>
            <w:tcBorders>
              <w:top w:val="single" w:sz="4" w:space="0" w:color="000000"/>
              <w:left w:val="single" w:sz="4" w:space="0" w:color="000000"/>
              <w:bottom w:val="single" w:sz="4" w:space="0" w:color="000000"/>
              <w:right w:val="single" w:sz="4" w:space="0" w:color="auto"/>
            </w:tcBorders>
          </w:tcPr>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tc>
      </w:tr>
      <w:tr w:rsidR="00D652CC" w:rsidTr="00BC127E">
        <w:trPr>
          <w:gridAfter w:val="1"/>
          <w:wAfter w:w="236" w:type="dxa"/>
        </w:trPr>
        <w:tc>
          <w:tcPr>
            <w:tcW w:w="658" w:type="dxa"/>
            <w:tcBorders>
              <w:top w:val="single" w:sz="4" w:space="0" w:color="000000"/>
              <w:left w:val="single" w:sz="4" w:space="0" w:color="000000"/>
              <w:bottom w:val="single" w:sz="4" w:space="0" w:color="000000"/>
              <w:right w:val="single" w:sz="4" w:space="0" w:color="000000"/>
            </w:tcBorders>
          </w:tcPr>
          <w:p w:rsidR="00D652CC" w:rsidRDefault="00D652CC" w:rsidP="00BC127E"/>
        </w:tc>
        <w:tc>
          <w:tcPr>
            <w:tcW w:w="5683" w:type="dxa"/>
            <w:tcBorders>
              <w:top w:val="single" w:sz="4" w:space="0" w:color="000000"/>
              <w:left w:val="single" w:sz="4" w:space="0" w:color="000000"/>
              <w:bottom w:val="single" w:sz="4" w:space="0" w:color="000000"/>
              <w:right w:val="single" w:sz="4" w:space="0" w:color="000000"/>
            </w:tcBorders>
            <w:hideMark/>
          </w:tcPr>
          <w:p w:rsidR="00D652CC" w:rsidRDefault="00D652CC" w:rsidP="00BC127E">
            <w:pPr>
              <w:jc w:val="both"/>
              <w:rPr>
                <w:b/>
              </w:rPr>
            </w:pPr>
            <w:r>
              <w:rPr>
                <w:b/>
                <w:sz w:val="22"/>
                <w:szCs w:val="22"/>
              </w:rPr>
              <w:t>ИТОГО:</w:t>
            </w:r>
          </w:p>
        </w:tc>
        <w:tc>
          <w:tcPr>
            <w:tcW w:w="1041" w:type="dxa"/>
            <w:tcBorders>
              <w:top w:val="single" w:sz="4" w:space="0" w:color="000000"/>
              <w:left w:val="single" w:sz="4" w:space="0" w:color="000000"/>
              <w:bottom w:val="single" w:sz="4" w:space="0" w:color="000000"/>
              <w:right w:val="single" w:sz="4" w:space="0" w:color="auto"/>
            </w:tcBorders>
            <w:hideMark/>
          </w:tcPr>
          <w:p w:rsidR="00D652CC" w:rsidRDefault="00D652CC" w:rsidP="00BC127E">
            <w:r>
              <w:rPr>
                <w:sz w:val="22"/>
                <w:szCs w:val="22"/>
              </w:rPr>
              <w:t>4131,378</w:t>
            </w:r>
          </w:p>
          <w:p w:rsidR="00D652CC" w:rsidRDefault="00D652CC" w:rsidP="00BC127E"/>
        </w:tc>
        <w:tc>
          <w:tcPr>
            <w:tcW w:w="891" w:type="dxa"/>
            <w:tcBorders>
              <w:top w:val="single" w:sz="4" w:space="0" w:color="000000"/>
              <w:left w:val="single" w:sz="4" w:space="0" w:color="auto"/>
              <w:bottom w:val="single" w:sz="4" w:space="0" w:color="000000"/>
              <w:right w:val="single" w:sz="4" w:space="0" w:color="auto"/>
            </w:tcBorders>
          </w:tcPr>
          <w:p w:rsidR="00D652CC" w:rsidRDefault="00D652CC" w:rsidP="00BC127E">
            <w:r>
              <w:rPr>
                <w:sz w:val="22"/>
                <w:szCs w:val="22"/>
              </w:rPr>
              <w:t>4225,682</w:t>
            </w:r>
          </w:p>
        </w:tc>
        <w:tc>
          <w:tcPr>
            <w:tcW w:w="1008" w:type="dxa"/>
            <w:gridSpan w:val="2"/>
            <w:tcBorders>
              <w:top w:val="single" w:sz="4" w:space="0" w:color="000000"/>
              <w:left w:val="single" w:sz="4" w:space="0" w:color="auto"/>
              <w:bottom w:val="single" w:sz="4" w:space="0" w:color="000000"/>
              <w:right w:val="single" w:sz="4" w:space="0" w:color="000000"/>
            </w:tcBorders>
          </w:tcPr>
          <w:p w:rsidR="00D652CC" w:rsidRDefault="00D652CC" w:rsidP="00BC127E">
            <w:r>
              <w:rPr>
                <w:sz w:val="22"/>
                <w:szCs w:val="22"/>
              </w:rPr>
              <w:t>4389,483</w:t>
            </w:r>
          </w:p>
        </w:tc>
      </w:tr>
    </w:tbl>
    <w:p w:rsidR="00D652CC" w:rsidRDefault="00D652CC" w:rsidP="00D652CC">
      <w:pPr>
        <w:pStyle w:val="a3"/>
        <w:ind w:left="23" w:right="20" w:hanging="102"/>
        <w:rPr>
          <w:b/>
          <w:sz w:val="22"/>
          <w:szCs w:val="22"/>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rPr>
          <w:sz w:val="20"/>
        </w:rPr>
      </w:pPr>
    </w:p>
    <w:p w:rsidR="00D652CC" w:rsidRDefault="00D652CC" w:rsidP="00D652CC">
      <w:pPr>
        <w:pStyle w:val="a3"/>
        <w:rPr>
          <w:b/>
        </w:rPr>
      </w:pPr>
    </w:p>
    <w:p w:rsidR="00D652CC" w:rsidRDefault="00D652CC" w:rsidP="00D652CC">
      <w:pPr>
        <w:widowControl w:val="0"/>
      </w:pPr>
    </w:p>
    <w:p w:rsidR="0005589F" w:rsidRDefault="00EE1A24" w:rsidP="00D652CC">
      <w:pPr>
        <w:pStyle w:val="2"/>
        <w:widowControl w:val="0"/>
      </w:pPr>
    </w:p>
    <w:sectPr w:rsidR="0005589F" w:rsidSect="00940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FF0"/>
    <w:rsid w:val="00055324"/>
    <w:rsid w:val="0011796C"/>
    <w:rsid w:val="00157FF0"/>
    <w:rsid w:val="00202745"/>
    <w:rsid w:val="00362DE5"/>
    <w:rsid w:val="003D482A"/>
    <w:rsid w:val="00416396"/>
    <w:rsid w:val="00493692"/>
    <w:rsid w:val="006A6128"/>
    <w:rsid w:val="00797B7F"/>
    <w:rsid w:val="0089161D"/>
    <w:rsid w:val="009405F5"/>
    <w:rsid w:val="00956730"/>
    <w:rsid w:val="00AF33DD"/>
    <w:rsid w:val="00BA445B"/>
    <w:rsid w:val="00BB46F1"/>
    <w:rsid w:val="00D47C6E"/>
    <w:rsid w:val="00D652CC"/>
    <w:rsid w:val="00E27A84"/>
    <w:rsid w:val="00E44534"/>
    <w:rsid w:val="00E815D0"/>
    <w:rsid w:val="00EE1A24"/>
    <w:rsid w:val="00F4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7FF0"/>
    <w:pPr>
      <w:jc w:val="both"/>
    </w:pPr>
    <w:rPr>
      <w:sz w:val="28"/>
    </w:rPr>
  </w:style>
  <w:style w:type="character" w:customStyle="1" w:styleId="a4">
    <w:name w:val="Основной текст Знак"/>
    <w:basedOn w:val="a0"/>
    <w:link w:val="a3"/>
    <w:rsid w:val="00157FF0"/>
    <w:rPr>
      <w:rFonts w:ascii="Times New Roman" w:eastAsia="Times New Roman" w:hAnsi="Times New Roman" w:cs="Times New Roman"/>
      <w:sz w:val="28"/>
      <w:szCs w:val="24"/>
      <w:lang w:eastAsia="ru-RU"/>
    </w:rPr>
  </w:style>
  <w:style w:type="paragraph" w:styleId="2">
    <w:name w:val="Body Text Indent 2"/>
    <w:basedOn w:val="a"/>
    <w:link w:val="20"/>
    <w:unhideWhenUsed/>
    <w:rsid w:val="00157FF0"/>
    <w:pPr>
      <w:ind w:firstLine="708"/>
      <w:jc w:val="both"/>
    </w:pPr>
    <w:rPr>
      <w:color w:val="CC99FF"/>
      <w:sz w:val="28"/>
    </w:rPr>
  </w:style>
  <w:style w:type="character" w:customStyle="1" w:styleId="20">
    <w:name w:val="Основной текст с отступом 2 Знак"/>
    <w:basedOn w:val="a0"/>
    <w:link w:val="2"/>
    <w:rsid w:val="00157FF0"/>
    <w:rPr>
      <w:rFonts w:ascii="Times New Roman" w:eastAsia="Times New Roman" w:hAnsi="Times New Roman" w:cs="Times New Roman"/>
      <w:color w:val="CC99FF"/>
      <w:sz w:val="28"/>
      <w:szCs w:val="24"/>
      <w:lang w:eastAsia="ru-RU"/>
    </w:rPr>
  </w:style>
  <w:style w:type="paragraph" w:customStyle="1" w:styleId="ConsNormal">
    <w:name w:val="ConsNormal"/>
    <w:rsid w:val="00157F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57FF0"/>
    <w:rPr>
      <w:rFonts w:ascii="Tahoma" w:hAnsi="Tahoma" w:cs="Tahoma"/>
      <w:sz w:val="16"/>
      <w:szCs w:val="16"/>
    </w:rPr>
  </w:style>
  <w:style w:type="character" w:customStyle="1" w:styleId="a6">
    <w:name w:val="Текст выноски Знак"/>
    <w:basedOn w:val="a0"/>
    <w:link w:val="a5"/>
    <w:uiPriority w:val="99"/>
    <w:semiHidden/>
    <w:rsid w:val="00157FF0"/>
    <w:rPr>
      <w:rFonts w:ascii="Tahoma" w:eastAsia="Times New Roman" w:hAnsi="Tahoma" w:cs="Tahoma"/>
      <w:sz w:val="16"/>
      <w:szCs w:val="16"/>
      <w:lang w:eastAsia="ru-RU"/>
    </w:rPr>
  </w:style>
  <w:style w:type="paragraph" w:styleId="a7">
    <w:name w:val="Normal (Web)"/>
    <w:basedOn w:val="a"/>
    <w:unhideWhenUsed/>
    <w:rsid w:val="00BA445B"/>
    <w:pPr>
      <w:spacing w:before="100" w:beforeAutospacing="1" w:after="100" w:afterAutospacing="1"/>
    </w:pPr>
  </w:style>
  <w:style w:type="paragraph" w:styleId="a8">
    <w:name w:val="No Spacing"/>
    <w:qFormat/>
    <w:rsid w:val="00BA445B"/>
    <w:pPr>
      <w:spacing w:after="0" w:line="240" w:lineRule="auto"/>
    </w:pPr>
    <w:rPr>
      <w:rFonts w:ascii="Calibri" w:eastAsia="Times New Roman" w:hAnsi="Calibri" w:cs="Times New Roman"/>
      <w:lang w:eastAsia="ru-RU"/>
    </w:rPr>
  </w:style>
  <w:style w:type="character" w:customStyle="1" w:styleId="a9">
    <w:name w:val="Цветовое выделение"/>
    <w:rsid w:val="00BA445B"/>
    <w:rPr>
      <w:b/>
      <w:bCs/>
      <w:color w:val="26282F"/>
      <w:sz w:val="26"/>
      <w:szCs w:val="26"/>
    </w:rPr>
  </w:style>
  <w:style w:type="character" w:styleId="aa">
    <w:name w:val="Hyperlink"/>
    <w:basedOn w:val="a0"/>
    <w:uiPriority w:val="99"/>
    <w:semiHidden/>
    <w:unhideWhenUsed/>
    <w:rsid w:val="00F434C1"/>
    <w:rPr>
      <w:color w:val="0000FF"/>
      <w:u w:val="single"/>
    </w:rPr>
  </w:style>
  <w:style w:type="character" w:styleId="ab">
    <w:name w:val="FollowedHyperlink"/>
    <w:basedOn w:val="a0"/>
    <w:uiPriority w:val="99"/>
    <w:semiHidden/>
    <w:unhideWhenUsed/>
    <w:rsid w:val="00F434C1"/>
    <w:rPr>
      <w:color w:val="800080"/>
      <w:u w:val="single"/>
    </w:rPr>
  </w:style>
  <w:style w:type="paragraph" w:customStyle="1" w:styleId="xl66">
    <w:name w:val="xl6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67">
    <w:name w:val="xl6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434C1"/>
    <w:pPr>
      <w:spacing w:before="100" w:beforeAutospacing="1" w:after="100" w:afterAutospacing="1"/>
    </w:pPr>
  </w:style>
  <w:style w:type="paragraph" w:customStyle="1" w:styleId="xl70">
    <w:name w:val="xl70"/>
    <w:basedOn w:val="a"/>
    <w:rsid w:val="00F434C1"/>
    <w:pPr>
      <w:spacing w:before="100" w:beforeAutospacing="1" w:after="100" w:afterAutospacing="1"/>
      <w:jc w:val="center"/>
    </w:pPr>
  </w:style>
  <w:style w:type="paragraph" w:customStyle="1" w:styleId="xl71">
    <w:name w:val="xl71"/>
    <w:basedOn w:val="a"/>
    <w:rsid w:val="00F434C1"/>
    <w:pPr>
      <w:spacing w:before="100" w:beforeAutospacing="1" w:after="100" w:afterAutospacing="1"/>
      <w:jc w:val="right"/>
      <w:textAlignment w:val="center"/>
    </w:pPr>
  </w:style>
  <w:style w:type="paragraph" w:customStyle="1" w:styleId="xl72">
    <w:name w:val="xl72"/>
    <w:basedOn w:val="a"/>
    <w:rsid w:val="00F434C1"/>
    <w:pPr>
      <w:spacing w:before="100" w:beforeAutospacing="1" w:after="100" w:afterAutospacing="1"/>
    </w:pPr>
    <w:rPr>
      <w:b/>
      <w:bCs/>
    </w:rPr>
  </w:style>
  <w:style w:type="paragraph" w:customStyle="1" w:styleId="xl73">
    <w:name w:val="xl73"/>
    <w:basedOn w:val="a"/>
    <w:rsid w:val="00F434C1"/>
    <w:pPr>
      <w:spacing w:before="100" w:beforeAutospacing="1" w:after="100" w:afterAutospacing="1"/>
      <w:jc w:val="center"/>
    </w:pPr>
  </w:style>
  <w:style w:type="paragraph" w:customStyle="1" w:styleId="xl74">
    <w:name w:val="xl74"/>
    <w:basedOn w:val="a"/>
    <w:rsid w:val="00F434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5">
    <w:name w:val="xl75"/>
    <w:basedOn w:val="a"/>
    <w:rsid w:val="00F434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6">
    <w:name w:val="xl76"/>
    <w:basedOn w:val="a"/>
    <w:rsid w:val="00F434C1"/>
    <w:pPr>
      <w:spacing w:before="100" w:beforeAutospacing="1" w:after="100" w:afterAutospacing="1"/>
      <w:jc w:val="center"/>
    </w:pPr>
  </w:style>
  <w:style w:type="paragraph" w:customStyle="1" w:styleId="xl77">
    <w:name w:val="xl77"/>
    <w:basedOn w:val="a"/>
    <w:rsid w:val="00F434C1"/>
    <w:pPr>
      <w:spacing w:before="100" w:beforeAutospacing="1" w:after="100" w:afterAutospacing="1"/>
      <w:jc w:val="right"/>
      <w:textAlignment w:val="center"/>
    </w:pPr>
    <w:rPr>
      <w:sz w:val="18"/>
      <w:szCs w:val="18"/>
    </w:rPr>
  </w:style>
  <w:style w:type="paragraph" w:customStyle="1" w:styleId="xl78">
    <w:name w:val="xl78"/>
    <w:basedOn w:val="a"/>
    <w:rsid w:val="00F434C1"/>
    <w:pPr>
      <w:spacing w:before="100" w:beforeAutospacing="1" w:after="100" w:afterAutospacing="1"/>
      <w:jc w:val="right"/>
      <w:textAlignment w:val="center"/>
    </w:pPr>
  </w:style>
  <w:style w:type="paragraph" w:customStyle="1" w:styleId="xl79">
    <w:name w:val="xl79"/>
    <w:basedOn w:val="a"/>
    <w:rsid w:val="00F434C1"/>
    <w:pPr>
      <w:spacing w:before="100" w:beforeAutospacing="1" w:after="100" w:afterAutospacing="1"/>
    </w:pPr>
  </w:style>
  <w:style w:type="paragraph" w:customStyle="1" w:styleId="xl80">
    <w:name w:val="xl80"/>
    <w:basedOn w:val="a"/>
    <w:rsid w:val="00F434C1"/>
    <w:pPr>
      <w:spacing w:before="100" w:beforeAutospacing="1" w:after="100" w:afterAutospacing="1"/>
      <w:textAlignment w:val="center"/>
    </w:pPr>
  </w:style>
  <w:style w:type="paragraph" w:customStyle="1" w:styleId="xl81">
    <w:name w:val="xl81"/>
    <w:basedOn w:val="a"/>
    <w:rsid w:val="00F434C1"/>
    <w:pPr>
      <w:spacing w:before="100" w:beforeAutospacing="1" w:after="100" w:afterAutospacing="1"/>
      <w:jc w:val="center"/>
      <w:textAlignment w:val="center"/>
    </w:pPr>
  </w:style>
  <w:style w:type="paragraph" w:customStyle="1" w:styleId="xl82">
    <w:name w:val="xl82"/>
    <w:basedOn w:val="a"/>
    <w:rsid w:val="00F434C1"/>
    <w:pPr>
      <w:spacing w:before="100" w:beforeAutospacing="1" w:after="100" w:afterAutospacing="1"/>
      <w:jc w:val="center"/>
      <w:textAlignment w:val="center"/>
    </w:pPr>
  </w:style>
  <w:style w:type="paragraph" w:customStyle="1" w:styleId="xl83">
    <w:name w:val="xl83"/>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6">
    <w:name w:val="xl86"/>
    <w:basedOn w:val="a"/>
    <w:rsid w:val="00F434C1"/>
    <w:pPr>
      <w:spacing w:before="100" w:beforeAutospacing="1" w:after="100" w:afterAutospacing="1"/>
      <w:jc w:val="center"/>
      <w:textAlignment w:val="center"/>
    </w:pPr>
  </w:style>
  <w:style w:type="paragraph" w:customStyle="1" w:styleId="xl87">
    <w:name w:val="xl8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89">
    <w:name w:val="xl8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0">
    <w:name w:val="xl90"/>
    <w:basedOn w:val="a"/>
    <w:rsid w:val="00F434C1"/>
    <w:pPr>
      <w:pBdr>
        <w:top w:val="single" w:sz="4" w:space="0" w:color="4F81BD"/>
        <w:bottom w:val="double" w:sz="6" w:space="0" w:color="4F81BD"/>
      </w:pBdr>
      <w:spacing w:before="100" w:beforeAutospacing="1" w:after="100" w:afterAutospacing="1"/>
      <w:jc w:val="center"/>
      <w:textAlignment w:val="center"/>
    </w:pPr>
    <w:rPr>
      <w:b/>
      <w:bCs/>
      <w:color w:val="000000"/>
      <w:sz w:val="22"/>
      <w:szCs w:val="22"/>
    </w:rPr>
  </w:style>
  <w:style w:type="paragraph" w:customStyle="1" w:styleId="xl91">
    <w:name w:val="xl91"/>
    <w:basedOn w:val="a"/>
    <w:rsid w:val="00F434C1"/>
    <w:pPr>
      <w:spacing w:before="100" w:beforeAutospacing="1" w:after="100" w:afterAutospacing="1"/>
      <w:jc w:val="center"/>
    </w:pPr>
  </w:style>
  <w:style w:type="paragraph" w:customStyle="1" w:styleId="xl92">
    <w:name w:val="xl92"/>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974807"/>
    </w:rPr>
  </w:style>
  <w:style w:type="paragraph" w:customStyle="1" w:styleId="xl93">
    <w:name w:val="xl93"/>
    <w:basedOn w:val="a"/>
    <w:rsid w:val="00F434C1"/>
    <w:pPr>
      <w:pBdr>
        <w:top w:val="single" w:sz="4" w:space="0" w:color="4F81BD"/>
        <w:bottom w:val="double" w:sz="6" w:space="0" w:color="4F81BD"/>
      </w:pBdr>
      <w:spacing w:before="100" w:beforeAutospacing="1" w:after="100" w:afterAutospacing="1"/>
      <w:jc w:val="right"/>
      <w:textAlignment w:val="center"/>
    </w:pPr>
    <w:rPr>
      <w:rFonts w:ascii="Calibri" w:hAnsi="Calibri"/>
      <w:b/>
      <w:bCs/>
      <w:color w:val="000000"/>
      <w:sz w:val="22"/>
      <w:szCs w:val="22"/>
    </w:rPr>
  </w:style>
  <w:style w:type="paragraph" w:customStyle="1" w:styleId="xl94">
    <w:name w:val="xl94"/>
    <w:basedOn w:val="a"/>
    <w:rsid w:val="00F434C1"/>
    <w:pPr>
      <w:pBdr>
        <w:top w:val="single" w:sz="4" w:space="0" w:color="4F81BD"/>
        <w:bottom w:val="double" w:sz="6" w:space="0" w:color="4F81BD"/>
      </w:pBdr>
      <w:spacing w:before="100" w:beforeAutospacing="1" w:after="100" w:afterAutospacing="1"/>
      <w:jc w:val="right"/>
      <w:textAlignment w:val="center"/>
    </w:pPr>
    <w:rPr>
      <w:b/>
      <w:bCs/>
      <w:color w:val="000000"/>
    </w:rPr>
  </w:style>
  <w:style w:type="paragraph" w:customStyle="1" w:styleId="xl95">
    <w:name w:val="xl9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97">
    <w:name w:val="xl9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98">
    <w:name w:val="xl9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9">
    <w:name w:val="xl9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5">
    <w:name w:val="xl10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rPr>
  </w:style>
  <w:style w:type="paragraph" w:customStyle="1" w:styleId="xl106">
    <w:name w:val="xl10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07">
    <w:name w:val="xl107"/>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08">
    <w:name w:val="xl108"/>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rPr>
  </w:style>
  <w:style w:type="paragraph" w:customStyle="1" w:styleId="xl109">
    <w:name w:val="xl109"/>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10">
    <w:name w:val="xl110"/>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C00000"/>
    </w:rPr>
  </w:style>
  <w:style w:type="paragraph" w:customStyle="1" w:styleId="xl111">
    <w:name w:val="xl111"/>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F434C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3">
    <w:name w:val="xl113"/>
    <w:basedOn w:val="a"/>
    <w:rsid w:val="00F434C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4">
    <w:name w:val="xl114"/>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5">
    <w:name w:val="xl11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F4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8">
    <w:name w:val="xl118"/>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rPr>
  </w:style>
  <w:style w:type="paragraph" w:customStyle="1" w:styleId="xl119">
    <w:name w:val="xl119"/>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21">
    <w:name w:val="xl121"/>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2">
    <w:name w:val="xl122"/>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23">
    <w:name w:val="xl123"/>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4">
    <w:name w:val="xl124"/>
    <w:basedOn w:val="a"/>
    <w:rsid w:val="00F434C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5">
    <w:name w:val="xl125"/>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C00000"/>
    </w:rPr>
  </w:style>
  <w:style w:type="paragraph" w:customStyle="1" w:styleId="xl126">
    <w:name w:val="xl126"/>
    <w:basedOn w:val="a"/>
    <w:rsid w:val="00F434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C00000"/>
    </w:rPr>
  </w:style>
  <w:style w:type="paragraph" w:customStyle="1" w:styleId="xl127">
    <w:name w:val="xl127"/>
    <w:basedOn w:val="a"/>
    <w:rsid w:val="00F434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28">
    <w:name w:val="xl128"/>
    <w:basedOn w:val="a"/>
    <w:rsid w:val="00F434C1"/>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F434C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1">
    <w:name w:val="xl131"/>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3">
    <w:name w:val="xl133"/>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C00000"/>
    </w:rPr>
  </w:style>
  <w:style w:type="paragraph" w:customStyle="1" w:styleId="xl135">
    <w:name w:val="xl135"/>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6">
    <w:name w:val="xl136"/>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137">
    <w:name w:val="xl137"/>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38">
    <w:name w:val="xl138"/>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39">
    <w:name w:val="xl139"/>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41">
    <w:name w:val="xl141"/>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F434C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43">
    <w:name w:val="xl143"/>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4">
    <w:name w:val="xl144"/>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F434C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C00000"/>
    </w:rPr>
  </w:style>
  <w:style w:type="paragraph" w:customStyle="1" w:styleId="xl147">
    <w:name w:val="xl147"/>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F434C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F434C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1">
    <w:name w:val="xl151"/>
    <w:basedOn w:val="a"/>
    <w:rsid w:val="00F434C1"/>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2">
    <w:name w:val="xl152"/>
    <w:basedOn w:val="a"/>
    <w:rsid w:val="00F434C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53">
    <w:name w:val="xl153"/>
    <w:basedOn w:val="a"/>
    <w:rsid w:val="00F434C1"/>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154">
    <w:name w:val="xl154"/>
    <w:basedOn w:val="a"/>
    <w:rsid w:val="00F434C1"/>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55">
    <w:name w:val="xl155"/>
    <w:basedOn w:val="a"/>
    <w:rsid w:val="00F43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F434C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7">
    <w:name w:val="xl157"/>
    <w:basedOn w:val="a"/>
    <w:rsid w:val="00F434C1"/>
    <w:pPr>
      <w:pBdr>
        <w:left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43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F434C1"/>
    <w:pPr>
      <w:spacing w:before="100" w:beforeAutospacing="1" w:after="100" w:afterAutospacing="1"/>
      <w:jc w:val="center"/>
    </w:pPr>
    <w:rPr>
      <w:b/>
      <w:bCs/>
    </w:rPr>
  </w:style>
  <w:style w:type="paragraph" w:customStyle="1" w:styleId="xl160">
    <w:name w:val="xl160"/>
    <w:basedOn w:val="a"/>
    <w:rsid w:val="00F434C1"/>
    <w:pPr>
      <w:spacing w:before="100" w:beforeAutospacing="1" w:after="100" w:afterAutospacing="1"/>
      <w:jc w:val="center"/>
    </w:pPr>
    <w:rPr>
      <w:b/>
      <w:bCs/>
    </w:rPr>
  </w:style>
  <w:style w:type="paragraph" w:customStyle="1" w:styleId="xl161">
    <w:name w:val="xl161"/>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F434C1"/>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F434C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5">
    <w:name w:val="xl165"/>
    <w:basedOn w:val="a"/>
    <w:rsid w:val="00F434C1"/>
    <w:pPr>
      <w:pBdr>
        <w:left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6">
    <w:name w:val="xl166"/>
    <w:basedOn w:val="a"/>
    <w:rsid w:val="00F434C1"/>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67">
    <w:name w:val="xl167"/>
    <w:basedOn w:val="a"/>
    <w:rsid w:val="00F434C1"/>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68">
    <w:name w:val="xl168"/>
    <w:basedOn w:val="a"/>
    <w:rsid w:val="00F434C1"/>
    <w:pPr>
      <w:pBdr>
        <w:left w:val="single" w:sz="8"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434C1"/>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F434C1"/>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71">
    <w:name w:val="xl171"/>
    <w:basedOn w:val="a"/>
    <w:rsid w:val="00F434C1"/>
    <w:pPr>
      <w:pBdr>
        <w:top w:val="single" w:sz="8" w:space="0" w:color="auto"/>
      </w:pBdr>
      <w:spacing w:before="100" w:beforeAutospacing="1" w:after="100" w:afterAutospacing="1"/>
      <w:jc w:val="center"/>
      <w:textAlignment w:val="center"/>
    </w:pPr>
    <w:rPr>
      <w:b/>
      <w:bCs/>
    </w:rPr>
  </w:style>
  <w:style w:type="paragraph" w:customStyle="1" w:styleId="xl172">
    <w:name w:val="xl172"/>
    <w:basedOn w:val="a"/>
    <w:rsid w:val="00F434C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F434C1"/>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174">
    <w:name w:val="xl174"/>
    <w:basedOn w:val="a"/>
    <w:rsid w:val="00F434C1"/>
    <w:pPr>
      <w:pBdr>
        <w:right w:val="single" w:sz="8" w:space="0" w:color="auto"/>
      </w:pBdr>
      <w:spacing w:before="100" w:beforeAutospacing="1" w:after="100" w:afterAutospacing="1"/>
      <w:jc w:val="center"/>
      <w:textAlignment w:val="center"/>
    </w:pPr>
  </w:style>
  <w:style w:type="paragraph" w:customStyle="1" w:styleId="xl175">
    <w:name w:val="xl175"/>
    <w:basedOn w:val="a"/>
    <w:rsid w:val="00F434C1"/>
    <w:pPr>
      <w:pBdr>
        <w:bottom w:val="single" w:sz="8" w:space="0" w:color="auto"/>
        <w:right w:val="single" w:sz="8" w:space="0" w:color="auto"/>
      </w:pBdr>
      <w:spacing w:before="100" w:beforeAutospacing="1" w:after="100" w:afterAutospacing="1"/>
      <w:jc w:val="center"/>
      <w:textAlignment w:val="center"/>
    </w:pPr>
  </w:style>
  <w:style w:type="paragraph" w:customStyle="1" w:styleId="xl176">
    <w:name w:val="xl176"/>
    <w:basedOn w:val="a"/>
    <w:rsid w:val="00E27A8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77">
    <w:name w:val="xl177"/>
    <w:basedOn w:val="a"/>
    <w:rsid w:val="00E27A8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22"/>
      <w:szCs w:val="22"/>
    </w:rPr>
  </w:style>
  <w:style w:type="paragraph" w:customStyle="1" w:styleId="xl178">
    <w:name w:val="xl178"/>
    <w:basedOn w:val="a"/>
    <w:rsid w:val="00E27A8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9">
    <w:name w:val="xl179"/>
    <w:basedOn w:val="a"/>
    <w:rsid w:val="00E27A84"/>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180">
    <w:name w:val="xl180"/>
    <w:basedOn w:val="a"/>
    <w:rsid w:val="00E27A84"/>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1">
    <w:name w:val="xl181"/>
    <w:basedOn w:val="a"/>
    <w:rsid w:val="00E27A8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2">
    <w:name w:val="xl182"/>
    <w:basedOn w:val="a"/>
    <w:rsid w:val="00E27A84"/>
    <w:pPr>
      <w:pBdr>
        <w:left w:val="single" w:sz="4" w:space="0" w:color="auto"/>
      </w:pBdr>
      <w:spacing w:before="100" w:beforeAutospacing="1" w:after="100" w:afterAutospacing="1"/>
      <w:jc w:val="center"/>
    </w:pPr>
    <w:rPr>
      <w:b/>
      <w:bCs/>
    </w:rPr>
  </w:style>
  <w:style w:type="paragraph" w:customStyle="1" w:styleId="xl183">
    <w:name w:val="xl183"/>
    <w:basedOn w:val="a"/>
    <w:rsid w:val="00E27A84"/>
    <w:pPr>
      <w:pBdr>
        <w:right w:val="single" w:sz="4" w:space="0" w:color="auto"/>
      </w:pBdr>
      <w:spacing w:before="100" w:beforeAutospacing="1" w:after="100" w:afterAutospacing="1"/>
    </w:pPr>
  </w:style>
  <w:style w:type="paragraph" w:customStyle="1" w:styleId="xl184">
    <w:name w:val="xl184"/>
    <w:basedOn w:val="a"/>
    <w:rsid w:val="00E27A8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5">
    <w:name w:val="xl185"/>
    <w:basedOn w:val="a"/>
    <w:rsid w:val="00E27A8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6">
    <w:name w:val="xl186"/>
    <w:basedOn w:val="a"/>
    <w:rsid w:val="00E27A84"/>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187">
    <w:name w:val="xl187"/>
    <w:basedOn w:val="a"/>
    <w:rsid w:val="00E27A84"/>
    <w:pPr>
      <w:pBdr>
        <w:top w:val="single" w:sz="8"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8">
    <w:name w:val="xl188"/>
    <w:basedOn w:val="a"/>
    <w:rsid w:val="00E27A8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E27A84"/>
    <w:pPr>
      <w:pBdr>
        <w:top w:val="single" w:sz="8" w:space="0" w:color="auto"/>
        <w:left w:val="single" w:sz="8" w:space="0" w:color="auto"/>
      </w:pBdr>
      <w:spacing w:before="100" w:beforeAutospacing="1" w:after="100" w:afterAutospacing="1"/>
      <w:jc w:val="center"/>
      <w:textAlignment w:val="center"/>
    </w:pPr>
    <w:rPr>
      <w:sz w:val="16"/>
      <w:szCs w:val="16"/>
    </w:rPr>
  </w:style>
  <w:style w:type="paragraph" w:customStyle="1" w:styleId="xl190">
    <w:name w:val="xl190"/>
    <w:basedOn w:val="a"/>
    <w:rsid w:val="00E27A84"/>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91">
    <w:name w:val="xl191"/>
    <w:basedOn w:val="a"/>
    <w:rsid w:val="00E27A8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92">
    <w:name w:val="xl192"/>
    <w:basedOn w:val="a"/>
    <w:rsid w:val="00E27A84"/>
    <w:pPr>
      <w:pBdr>
        <w:top w:val="single" w:sz="8" w:space="0" w:color="auto"/>
        <w:bottom w:val="single" w:sz="8" w:space="0" w:color="auto"/>
      </w:pBdr>
      <w:spacing w:before="100" w:beforeAutospacing="1" w:after="100" w:afterAutospacing="1"/>
      <w:jc w:val="center"/>
      <w:textAlignment w:val="center"/>
    </w:pPr>
  </w:style>
  <w:style w:type="paragraph" w:customStyle="1" w:styleId="xl193">
    <w:name w:val="xl193"/>
    <w:basedOn w:val="a"/>
    <w:rsid w:val="00E27A84"/>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94">
    <w:name w:val="xl194"/>
    <w:basedOn w:val="a"/>
    <w:rsid w:val="00E27A84"/>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95">
    <w:name w:val="xl195"/>
    <w:basedOn w:val="a"/>
    <w:rsid w:val="00E27A84"/>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96">
    <w:name w:val="xl196"/>
    <w:basedOn w:val="a"/>
    <w:rsid w:val="00E27A84"/>
    <w:pPr>
      <w:pBdr>
        <w:left w:val="single" w:sz="8" w:space="0" w:color="auto"/>
        <w:bottom w:val="single" w:sz="8" w:space="0" w:color="auto"/>
        <w:right w:val="single" w:sz="8"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30344136">
      <w:bodyDiv w:val="1"/>
      <w:marLeft w:val="0"/>
      <w:marRight w:val="0"/>
      <w:marTop w:val="0"/>
      <w:marBottom w:val="0"/>
      <w:divBdr>
        <w:top w:val="none" w:sz="0" w:space="0" w:color="auto"/>
        <w:left w:val="none" w:sz="0" w:space="0" w:color="auto"/>
        <w:bottom w:val="none" w:sz="0" w:space="0" w:color="auto"/>
        <w:right w:val="none" w:sz="0" w:space="0" w:color="auto"/>
      </w:divBdr>
    </w:div>
    <w:div w:id="125271570">
      <w:bodyDiv w:val="1"/>
      <w:marLeft w:val="0"/>
      <w:marRight w:val="0"/>
      <w:marTop w:val="0"/>
      <w:marBottom w:val="0"/>
      <w:divBdr>
        <w:top w:val="none" w:sz="0" w:space="0" w:color="auto"/>
        <w:left w:val="none" w:sz="0" w:space="0" w:color="auto"/>
        <w:bottom w:val="none" w:sz="0" w:space="0" w:color="auto"/>
        <w:right w:val="none" w:sz="0" w:space="0" w:color="auto"/>
      </w:divBdr>
    </w:div>
    <w:div w:id="654454433">
      <w:bodyDiv w:val="1"/>
      <w:marLeft w:val="0"/>
      <w:marRight w:val="0"/>
      <w:marTop w:val="0"/>
      <w:marBottom w:val="0"/>
      <w:divBdr>
        <w:top w:val="none" w:sz="0" w:space="0" w:color="auto"/>
        <w:left w:val="none" w:sz="0" w:space="0" w:color="auto"/>
        <w:bottom w:val="none" w:sz="0" w:space="0" w:color="auto"/>
        <w:right w:val="none" w:sz="0" w:space="0" w:color="auto"/>
      </w:divBdr>
    </w:div>
    <w:div w:id="1331788220">
      <w:bodyDiv w:val="1"/>
      <w:marLeft w:val="0"/>
      <w:marRight w:val="0"/>
      <w:marTop w:val="0"/>
      <w:marBottom w:val="0"/>
      <w:divBdr>
        <w:top w:val="none" w:sz="0" w:space="0" w:color="auto"/>
        <w:left w:val="none" w:sz="0" w:space="0" w:color="auto"/>
        <w:bottom w:val="none" w:sz="0" w:space="0" w:color="auto"/>
        <w:right w:val="none" w:sz="0" w:space="0" w:color="auto"/>
      </w:divBdr>
    </w:div>
    <w:div w:id="1373505805">
      <w:bodyDiv w:val="1"/>
      <w:marLeft w:val="0"/>
      <w:marRight w:val="0"/>
      <w:marTop w:val="0"/>
      <w:marBottom w:val="0"/>
      <w:divBdr>
        <w:top w:val="none" w:sz="0" w:space="0" w:color="auto"/>
        <w:left w:val="none" w:sz="0" w:space="0" w:color="auto"/>
        <w:bottom w:val="none" w:sz="0" w:space="0" w:color="auto"/>
        <w:right w:val="none" w:sz="0" w:space="0" w:color="auto"/>
      </w:divBdr>
    </w:div>
    <w:div w:id="1895464286">
      <w:bodyDiv w:val="1"/>
      <w:marLeft w:val="0"/>
      <w:marRight w:val="0"/>
      <w:marTop w:val="0"/>
      <w:marBottom w:val="0"/>
      <w:divBdr>
        <w:top w:val="none" w:sz="0" w:space="0" w:color="auto"/>
        <w:left w:val="none" w:sz="0" w:space="0" w:color="auto"/>
        <w:bottom w:val="none" w:sz="0" w:space="0" w:color="auto"/>
        <w:right w:val="none" w:sz="0" w:space="0" w:color="auto"/>
      </w:divBdr>
    </w:div>
    <w:div w:id="20620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0;n=62615;fld=134;dst=111468" TargetMode="External"/><Relationship Id="rId5" Type="http://schemas.openxmlformats.org/officeDocument/2006/relationships/hyperlink" Target="consultantplus://offline/ref=C5B5A5E6B836FEF6F34B9B9E103EC5BE544988DEBAC117BF8A6099D11267EAB6954EBD068FBDDFaB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13264</Words>
  <Characters>75607</Characters>
  <Application>Microsoft Office Word</Application>
  <DocSecurity>0</DocSecurity>
  <Lines>630</Lines>
  <Paragraphs>177</Paragraphs>
  <ScaleCrop>false</ScaleCrop>
  <Company>Microsoft</Company>
  <LinksUpToDate>false</LinksUpToDate>
  <CharactersWithSpaces>88694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24</cp:revision>
  <cp:lastPrinted>2021-11-23T10:22:00Z</cp:lastPrinted>
  <dcterms:created xsi:type="dcterms:W3CDTF">2021-11-23T05:23:00Z</dcterms:created>
  <dcterms:modified xsi:type="dcterms:W3CDTF">2021-11-23T10:22:00Z</dcterms:modified>
</cp:coreProperties>
</file>