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74" w:rsidRPr="00AD6E83" w:rsidRDefault="00592074" w:rsidP="0080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D6E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АДМИНИСТРАЦИЯ</w:t>
      </w:r>
      <w:r w:rsidR="002D71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СЕВЕРН</w:t>
      </w:r>
      <w:r w:rsidRPr="00AD6E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СЕЛЬСКОГО ПОСЕЛЕНИЯ</w:t>
      </w:r>
    </w:p>
    <w:p w:rsidR="00592074" w:rsidRPr="00AD6E83" w:rsidRDefault="00592074" w:rsidP="0080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D6E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СУСАНИНСКИЙ </w:t>
      </w:r>
      <w:r w:rsidR="000934A2" w:rsidRPr="00AD6E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МУНИЦИПАЛЬНЫЙ </w:t>
      </w:r>
      <w:r w:rsidRPr="00AD6E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РАЙОН</w:t>
      </w:r>
    </w:p>
    <w:p w:rsidR="00592074" w:rsidRPr="00AD6E83" w:rsidRDefault="00592074" w:rsidP="0080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D6E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КОСТРОМСКАЯ ОБЛАСТЬ</w:t>
      </w:r>
    </w:p>
    <w:p w:rsidR="000934A2" w:rsidRPr="0080437A" w:rsidRDefault="000934A2" w:rsidP="0080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592074" w:rsidRDefault="00592074" w:rsidP="0080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934A2" w:rsidRPr="0080437A" w:rsidRDefault="000934A2" w:rsidP="00804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592074" w:rsidRDefault="00592074" w:rsidP="0080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A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09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2018 года</w:t>
      </w:r>
      <w:r w:rsidR="00CA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5</w:t>
      </w:r>
      <w:r w:rsidR="002D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934A2" w:rsidRPr="0080437A" w:rsidRDefault="000934A2" w:rsidP="0080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CA569A" w:rsidRPr="00CA569A" w:rsidRDefault="00CA569A" w:rsidP="0080437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569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Правил обустройства мест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A569A">
        <w:rPr>
          <w:rFonts w:ascii="Times New Roman" w:hAnsi="Times New Roman" w:cs="Times New Roman"/>
          <w:b/>
          <w:bCs/>
          <w:color w:val="auto"/>
          <w:sz w:val="28"/>
          <w:szCs w:val="28"/>
        </w:rPr>
        <w:t>(площадок) накопления твердых коммунальных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A569A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отходов и ведения их реестра на территории</w:t>
      </w:r>
    </w:p>
    <w:p w:rsidR="00CA569A" w:rsidRPr="00CA569A" w:rsidRDefault="002D71E5" w:rsidP="0080437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Северн</w:t>
      </w:r>
      <w:r w:rsidR="00CA569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ого сельского поселения</w:t>
      </w:r>
    </w:p>
    <w:p w:rsidR="000934A2" w:rsidRPr="0080437A" w:rsidRDefault="000934A2" w:rsidP="00804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CA569A" w:rsidRPr="00CA569A" w:rsidRDefault="00CA569A" w:rsidP="008043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9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</w:t>
      </w:r>
      <w:r w:rsidRPr="00CA569A">
        <w:rPr>
          <w:rFonts w:ascii="Times New Roman" w:hAnsi="Times New Roman" w:cs="Times New Roman"/>
          <w:bCs/>
          <w:sz w:val="28"/>
          <w:szCs w:val="28"/>
        </w:rPr>
        <w:t>Об утверждении Правил обустройства мест(площадок) накопления твердых коммунальных отходов и ведения их реестра</w:t>
      </w:r>
      <w:r w:rsidRPr="00CA569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A569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D71E5">
        <w:rPr>
          <w:rFonts w:ascii="Times New Roman" w:hAnsi="Times New Roman" w:cs="Times New Roman"/>
          <w:sz w:val="28"/>
          <w:szCs w:val="28"/>
        </w:rPr>
        <w:t xml:space="preserve">  Северн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592074" w:rsidRDefault="000934A2" w:rsidP="00804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80437A" w:rsidRPr="000934A2" w:rsidRDefault="0080437A" w:rsidP="00592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69A" w:rsidRPr="00CA569A" w:rsidRDefault="002D71E5" w:rsidP="008043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A569A" w:rsidRPr="00CA569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Правила обустройства мест (площадок) накопления твердых коммунальных отходов и ведения их реестра 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Северн</w:t>
      </w:r>
      <w:r w:rsidR="00CA569A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(</w:t>
      </w:r>
      <w:r w:rsidR="00CA569A" w:rsidRPr="00CA569A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CA56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A569A" w:rsidRPr="00CA569A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="00CA569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69A" w:rsidRPr="00CA569A" w:rsidRDefault="00CA569A" w:rsidP="008043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71E5">
        <w:rPr>
          <w:rFonts w:ascii="Times New Roman" w:hAnsi="Times New Roman" w:cs="Times New Roman"/>
          <w:sz w:val="28"/>
          <w:szCs w:val="28"/>
        </w:rPr>
        <w:t xml:space="preserve"> </w:t>
      </w:r>
      <w:r w:rsidRPr="00CA569A">
        <w:rPr>
          <w:rFonts w:ascii="Times New Roman" w:hAnsi="Times New Roman" w:cs="Times New Roman"/>
          <w:sz w:val="28"/>
          <w:szCs w:val="28"/>
        </w:rPr>
        <w:t>Утвердить форму Заявки для заявителей о согласовании с администрацией</w:t>
      </w:r>
      <w:r w:rsidR="002D71E5">
        <w:rPr>
          <w:rFonts w:ascii="Times New Roman" w:hAnsi="Times New Roman" w:cs="Times New Roman"/>
          <w:sz w:val="28"/>
          <w:szCs w:val="28"/>
        </w:rPr>
        <w:t xml:space="preserve"> Северного</w:t>
      </w:r>
      <w:r w:rsidRPr="00CA569A">
        <w:rPr>
          <w:rFonts w:ascii="Times New Roman" w:hAnsi="Times New Roman" w:cs="Times New Roman"/>
          <w:sz w:val="28"/>
          <w:szCs w:val="28"/>
        </w:rPr>
        <w:t xml:space="preserve"> </w:t>
      </w:r>
      <w:r w:rsidR="002D71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569A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</w:t>
      </w:r>
      <w:r w:rsidRPr="00CA569A">
        <w:rPr>
          <w:rFonts w:ascii="Times New Roman" w:hAnsi="Times New Roman" w:cs="Times New Roman"/>
          <w:color w:val="000000"/>
          <w:sz w:val="28"/>
          <w:szCs w:val="28"/>
        </w:rPr>
        <w:t xml:space="preserve">твёрдых коммунальных отходов </w:t>
      </w:r>
      <w:r w:rsidR="002D71E5">
        <w:rPr>
          <w:rFonts w:ascii="Times New Roman" w:hAnsi="Times New Roman" w:cs="Times New Roman"/>
          <w:sz w:val="28"/>
          <w:szCs w:val="28"/>
        </w:rPr>
        <w:t>на территории Северн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A569A">
        <w:rPr>
          <w:rFonts w:ascii="Times New Roman" w:hAnsi="Times New Roman" w:cs="Times New Roman"/>
          <w:sz w:val="28"/>
          <w:szCs w:val="28"/>
        </w:rPr>
        <w:t>сельско</w:t>
      </w:r>
      <w:r w:rsidR="002D71E5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D71E5">
        <w:rPr>
          <w:rFonts w:ascii="Times New Roman" w:hAnsi="Times New Roman" w:cs="Times New Roman"/>
          <w:sz w:val="28"/>
          <w:szCs w:val="28"/>
        </w:rPr>
        <w:t>(</w:t>
      </w:r>
      <w:r w:rsidRPr="00CA569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6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569A">
        <w:rPr>
          <w:rFonts w:ascii="Times New Roman" w:hAnsi="Times New Roman" w:cs="Times New Roman"/>
          <w:sz w:val="28"/>
          <w:szCs w:val="28"/>
        </w:rPr>
        <w:t>.</w:t>
      </w:r>
    </w:p>
    <w:p w:rsidR="00CA569A" w:rsidRPr="00CA569A" w:rsidRDefault="00CA569A" w:rsidP="008043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71E5">
        <w:rPr>
          <w:rFonts w:ascii="Times New Roman" w:hAnsi="Times New Roman" w:cs="Times New Roman"/>
          <w:sz w:val="28"/>
          <w:szCs w:val="28"/>
        </w:rPr>
        <w:t xml:space="preserve"> </w:t>
      </w:r>
      <w:r w:rsidRPr="00CA569A">
        <w:rPr>
          <w:rFonts w:ascii="Times New Roman" w:hAnsi="Times New Roman" w:cs="Times New Roman"/>
          <w:sz w:val="28"/>
          <w:szCs w:val="28"/>
        </w:rPr>
        <w:t>Утвердить форму Заявки для включения сведений о месте (площадке) накопления твёрдых коммунальных отходов в реестр на территории</w:t>
      </w:r>
      <w:r w:rsidR="002D71E5">
        <w:rPr>
          <w:rFonts w:ascii="Times New Roman" w:hAnsi="Times New Roman" w:cs="Times New Roman"/>
          <w:sz w:val="28"/>
          <w:szCs w:val="28"/>
        </w:rPr>
        <w:t xml:space="preserve"> Северн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2D71E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A569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CA56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569A">
        <w:rPr>
          <w:rFonts w:ascii="Times New Roman" w:hAnsi="Times New Roman" w:cs="Times New Roman"/>
          <w:sz w:val="28"/>
          <w:szCs w:val="28"/>
        </w:rPr>
        <w:t>.</w:t>
      </w:r>
    </w:p>
    <w:p w:rsidR="00CA569A" w:rsidRPr="00CA569A" w:rsidRDefault="00CA569A" w:rsidP="008043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71E5">
        <w:rPr>
          <w:rFonts w:ascii="Times New Roman" w:hAnsi="Times New Roman" w:cs="Times New Roman"/>
          <w:sz w:val="28"/>
          <w:szCs w:val="28"/>
        </w:rPr>
        <w:t xml:space="preserve"> </w:t>
      </w:r>
      <w:r w:rsidRPr="00CA569A">
        <w:rPr>
          <w:rFonts w:ascii="Times New Roman" w:hAnsi="Times New Roman" w:cs="Times New Roman"/>
          <w:sz w:val="28"/>
          <w:szCs w:val="28"/>
        </w:rPr>
        <w:t>Утвердить форму Реестра мест (площадок) накопления твёрдых коммунальных отходов на территории</w:t>
      </w:r>
      <w:r w:rsidR="002D71E5">
        <w:rPr>
          <w:rFonts w:ascii="Times New Roman" w:hAnsi="Times New Roman" w:cs="Times New Roman"/>
          <w:sz w:val="28"/>
          <w:szCs w:val="28"/>
        </w:rPr>
        <w:t xml:space="preserve"> Северного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(приложение</w:t>
      </w:r>
      <w:r w:rsidRPr="00CA569A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569A">
        <w:rPr>
          <w:rFonts w:ascii="Times New Roman" w:hAnsi="Times New Roman" w:cs="Times New Roman"/>
          <w:sz w:val="28"/>
          <w:szCs w:val="28"/>
        </w:rPr>
        <w:t>.</w:t>
      </w:r>
    </w:p>
    <w:p w:rsidR="00CA569A" w:rsidRPr="00CA569A" w:rsidRDefault="00CA569A" w:rsidP="0080437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D71E5">
        <w:rPr>
          <w:sz w:val="28"/>
          <w:szCs w:val="28"/>
        </w:rPr>
        <w:t xml:space="preserve"> </w:t>
      </w:r>
      <w:r w:rsidRPr="00CA569A">
        <w:rPr>
          <w:sz w:val="28"/>
          <w:szCs w:val="28"/>
        </w:rPr>
        <w:t>Настоящее Постановление вступает в силу с 01 января 2019</w:t>
      </w:r>
      <w:r w:rsidR="002D71E5">
        <w:rPr>
          <w:sz w:val="28"/>
          <w:szCs w:val="28"/>
        </w:rPr>
        <w:t xml:space="preserve"> </w:t>
      </w:r>
      <w:r w:rsidRPr="00CA569A">
        <w:rPr>
          <w:sz w:val="28"/>
          <w:szCs w:val="28"/>
        </w:rPr>
        <w:t>г.</w:t>
      </w:r>
    </w:p>
    <w:p w:rsidR="00592074" w:rsidRPr="000934A2" w:rsidRDefault="00592074" w:rsidP="00804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E2A" w:rsidRPr="000934A2" w:rsidRDefault="00592074" w:rsidP="00804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797E2A" w:rsidRPr="0009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797E2A" w:rsidRPr="000934A2" w:rsidRDefault="002D71E5" w:rsidP="00804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</w:t>
      </w:r>
      <w:r w:rsidR="00797E2A" w:rsidRPr="0009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                                       </w:t>
      </w:r>
      <w:r w:rsidR="00B8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Сопшина</w:t>
      </w:r>
      <w:proofErr w:type="spellEnd"/>
    </w:p>
    <w:p w:rsidR="0080437A" w:rsidRDefault="0080437A" w:rsidP="008C1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437A" w:rsidRDefault="0080437A" w:rsidP="008C1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2D35" w:rsidRPr="00AD6E83" w:rsidRDefault="008C1664" w:rsidP="008C1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6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CA56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№1</w:t>
      </w:r>
    </w:p>
    <w:p w:rsidR="008C1664" w:rsidRPr="00AD6E83" w:rsidRDefault="008C1664" w:rsidP="008C1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6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</w:t>
      </w:r>
    </w:p>
    <w:p w:rsidR="008C1664" w:rsidRPr="000F0294" w:rsidRDefault="00B82D35" w:rsidP="008C1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AD6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8C1664" w:rsidRPr="00AD6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CA56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29</w:t>
      </w:r>
      <w:r w:rsidRPr="00AD6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декабря </w:t>
      </w:r>
      <w:r w:rsidR="008C1664" w:rsidRPr="00AD6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2018г. №</w:t>
      </w:r>
      <w:r w:rsidR="000F0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="000F0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1</w:t>
      </w:r>
    </w:p>
    <w:p w:rsidR="00B82D35" w:rsidRPr="00AD6E83" w:rsidRDefault="00B82D35" w:rsidP="008C1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569A" w:rsidRDefault="00CA569A" w:rsidP="0080437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11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Правила </w:t>
      </w:r>
    </w:p>
    <w:p w:rsidR="00CA569A" w:rsidRPr="006A111F" w:rsidRDefault="00CA569A" w:rsidP="0080437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11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обустройства мест (площадок) накопления твердых коммунальных отходов и ведения их реестра </w:t>
      </w:r>
      <w:r w:rsidR="002D71E5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 Северн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ого сельского поселения</w:t>
      </w:r>
    </w:p>
    <w:p w:rsidR="00CA569A" w:rsidRPr="006A111F" w:rsidRDefault="00CA569A" w:rsidP="0080437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A569A" w:rsidRPr="006A111F" w:rsidRDefault="00CA569A" w:rsidP="0080437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11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I. Общие положения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</w:t>
      </w:r>
      <w:r>
        <w:rPr>
          <w:rFonts w:ascii="Times New Roman" w:hAnsi="Times New Roman" w:cs="Times New Roman"/>
          <w:sz w:val="24"/>
          <w:szCs w:val="24"/>
        </w:rPr>
        <w:t xml:space="preserve">йства территории муниципального образования </w:t>
      </w:r>
      <w:r w:rsidR="000F0294">
        <w:rPr>
          <w:rFonts w:ascii="Times New Roman" w:hAnsi="Times New Roman" w:cs="Times New Roman"/>
          <w:sz w:val="24"/>
          <w:szCs w:val="24"/>
        </w:rPr>
        <w:t>Северн</w:t>
      </w:r>
      <w:r>
        <w:rPr>
          <w:rFonts w:ascii="Times New Roman" w:hAnsi="Times New Roman" w:cs="Times New Roman"/>
          <w:sz w:val="24"/>
          <w:szCs w:val="24"/>
        </w:rPr>
        <w:t>ое сельское поселение.</w:t>
      </w:r>
      <w:r w:rsidRPr="006A1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69A" w:rsidRPr="006A111F" w:rsidRDefault="00CA569A" w:rsidP="00CA569A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A569A" w:rsidRPr="006A111F" w:rsidRDefault="00CA569A" w:rsidP="00CA569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11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II. Порядок создания мест (площадок) накопления твердых коммунальных отходов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111F">
        <w:rPr>
          <w:rFonts w:ascii="Times New Roman" w:hAnsi="Times New Roman" w:cs="Times New Roman"/>
          <w:sz w:val="24"/>
          <w:szCs w:val="24"/>
        </w:rPr>
        <w:t>. Места (площадки) накопления твердых коммунальных отходов создаются</w:t>
      </w:r>
      <w:r w:rsidR="000F0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</w:t>
      </w:r>
      <w:r w:rsidR="000F0294">
        <w:rPr>
          <w:rFonts w:ascii="Times New Roman" w:hAnsi="Times New Roman" w:cs="Times New Roman"/>
          <w:sz w:val="24"/>
          <w:szCs w:val="24"/>
        </w:rPr>
        <w:t>ципальным образованием Северн</w:t>
      </w:r>
      <w:r>
        <w:rPr>
          <w:rFonts w:ascii="Times New Roman" w:hAnsi="Times New Roman" w:cs="Times New Roman"/>
          <w:sz w:val="24"/>
          <w:szCs w:val="24"/>
        </w:rPr>
        <w:t xml:space="preserve">ое сельское поселение, </w:t>
      </w:r>
      <w:r w:rsidRPr="006A111F">
        <w:rPr>
          <w:rFonts w:ascii="Times New Roman" w:hAnsi="Times New Roman" w:cs="Times New Roman"/>
          <w:sz w:val="24"/>
          <w:szCs w:val="24"/>
        </w:rPr>
        <w:t>за исключением установленных законодательством Российской Федерации случаев, когда такая обязанность лежит на других лицах</w:t>
      </w:r>
      <w:r>
        <w:rPr>
          <w:rFonts w:ascii="Times New Roman" w:hAnsi="Times New Roman" w:cs="Times New Roman"/>
          <w:sz w:val="24"/>
          <w:szCs w:val="24"/>
        </w:rPr>
        <w:t>. Мун</w:t>
      </w:r>
      <w:r w:rsidR="000F0294">
        <w:rPr>
          <w:rFonts w:ascii="Times New Roman" w:hAnsi="Times New Roman" w:cs="Times New Roman"/>
          <w:sz w:val="24"/>
          <w:szCs w:val="24"/>
        </w:rPr>
        <w:t>иципальное образование Северн</w:t>
      </w:r>
      <w:r>
        <w:rPr>
          <w:rFonts w:ascii="Times New Roman" w:hAnsi="Times New Roman" w:cs="Times New Roman"/>
          <w:sz w:val="24"/>
          <w:szCs w:val="24"/>
        </w:rPr>
        <w:t>ое сельское поселение создае</w:t>
      </w:r>
      <w:r w:rsidRPr="006A111F">
        <w:rPr>
          <w:rFonts w:ascii="Times New Roman" w:hAnsi="Times New Roman" w:cs="Times New Roman"/>
          <w:sz w:val="24"/>
          <w:szCs w:val="24"/>
        </w:rPr>
        <w:t xml:space="preserve">т места (площадки) накопления твердых коммунальных отходов путем принятия решения в соответствии с требованиями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6A11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111F">
        <w:rPr>
          <w:rFonts w:ascii="Times New Roman" w:hAnsi="Times New Roman" w:cs="Times New Roman"/>
          <w:sz w:val="24"/>
          <w:szCs w:val="24"/>
        </w:rPr>
        <w:t xml:space="preserve">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</w:t>
      </w:r>
      <w:r w:rsidR="000F0294">
        <w:rPr>
          <w:rFonts w:ascii="Times New Roman" w:hAnsi="Times New Roman" w:cs="Times New Roman"/>
          <w:sz w:val="24"/>
          <w:szCs w:val="24"/>
        </w:rPr>
        <w:t>администрацией Северн</w:t>
      </w:r>
      <w:r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Pr="006A111F">
        <w:rPr>
          <w:rFonts w:ascii="Times New Roman" w:hAnsi="Times New Roman" w:cs="Times New Roman"/>
          <w:sz w:val="24"/>
          <w:szCs w:val="24"/>
        </w:rPr>
        <w:t>на основании письменной заявки, форма которой устана</w:t>
      </w:r>
      <w:r>
        <w:rPr>
          <w:rFonts w:ascii="Times New Roman" w:hAnsi="Times New Roman" w:cs="Times New Roman"/>
          <w:sz w:val="24"/>
          <w:szCs w:val="24"/>
        </w:rPr>
        <w:t>вливается администрацией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(далее - заявка). </w:t>
      </w:r>
    </w:p>
    <w:p w:rsidR="00CA569A" w:rsidRPr="006A111F" w:rsidRDefault="000F0294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Северного </w:t>
      </w:r>
      <w:r w:rsidR="00CA56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A569A" w:rsidRPr="006A111F">
        <w:rPr>
          <w:rFonts w:ascii="Times New Roman" w:hAnsi="Times New Roman" w:cs="Times New Roman"/>
          <w:sz w:val="24"/>
          <w:szCs w:val="24"/>
        </w:rPr>
        <w:t xml:space="preserve"> рассматривает заявку в срок не позднее 10 календарных дней со дня ее поступления.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A111F">
        <w:rPr>
          <w:rFonts w:ascii="Times New Roman" w:hAnsi="Times New Roman" w:cs="Times New Roman"/>
          <w:sz w:val="24"/>
          <w:szCs w:val="24"/>
        </w:rPr>
        <w:t>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</w:t>
      </w:r>
      <w:r>
        <w:rPr>
          <w:rFonts w:ascii="Times New Roman" w:hAnsi="Times New Roman" w:cs="Times New Roman"/>
          <w:sz w:val="24"/>
          <w:szCs w:val="24"/>
        </w:rPr>
        <w:t>ных отходов администрация</w:t>
      </w:r>
      <w:r w:rsidR="000F0294">
        <w:rPr>
          <w:rFonts w:ascii="Times New Roman" w:hAnsi="Times New Roman" w:cs="Times New Roman"/>
          <w:sz w:val="24"/>
          <w:szCs w:val="24"/>
        </w:rPr>
        <w:t xml:space="preserve"> Северного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запросу администрации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</w:t>
      </w:r>
      <w:r>
        <w:rPr>
          <w:rFonts w:ascii="Times New Roman" w:hAnsi="Times New Roman" w:cs="Times New Roman"/>
          <w:sz w:val="24"/>
          <w:szCs w:val="24"/>
        </w:rPr>
        <w:t>администрацию сельского поселения.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>В случае направления запроса срок рассмотрения заявки может быть увеличен п</w:t>
      </w:r>
      <w:r>
        <w:rPr>
          <w:rFonts w:ascii="Times New Roman" w:hAnsi="Times New Roman" w:cs="Times New Roman"/>
          <w:sz w:val="24"/>
          <w:szCs w:val="24"/>
        </w:rPr>
        <w:t>о решению администрации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до 20 календарных дней, при этом заявителю не позднее 3 календарных дней со дня принятия таког</w:t>
      </w:r>
      <w:r>
        <w:rPr>
          <w:rFonts w:ascii="Times New Roman" w:hAnsi="Times New Roman" w:cs="Times New Roman"/>
          <w:sz w:val="24"/>
          <w:szCs w:val="24"/>
        </w:rPr>
        <w:t xml:space="preserve">о решения администрацией сельского поселения </w:t>
      </w:r>
      <w:r w:rsidRPr="006A111F">
        <w:rPr>
          <w:rFonts w:ascii="Times New Roman" w:hAnsi="Times New Roman" w:cs="Times New Roman"/>
          <w:sz w:val="24"/>
          <w:szCs w:val="24"/>
        </w:rPr>
        <w:t xml:space="preserve"> направляется соответствующее уведомление.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A111F">
        <w:rPr>
          <w:rFonts w:ascii="Times New Roman" w:hAnsi="Times New Roman" w:cs="Times New Roman"/>
          <w:sz w:val="24"/>
          <w:szCs w:val="24"/>
        </w:rPr>
        <w:t>. По результатам рассмотр</w:t>
      </w:r>
      <w:r>
        <w:rPr>
          <w:rFonts w:ascii="Times New Roman" w:hAnsi="Times New Roman" w:cs="Times New Roman"/>
          <w:sz w:val="24"/>
          <w:szCs w:val="24"/>
        </w:rPr>
        <w:t>ения заявки администрация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принимает решение о согласовании или отказе в согласовании создания места (площадки) накопления твердых коммунальных отходов.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A111F">
        <w:rPr>
          <w:rFonts w:ascii="Times New Roman" w:hAnsi="Times New Roman" w:cs="Times New Roman"/>
          <w:sz w:val="24"/>
          <w:szCs w:val="24"/>
        </w:rPr>
        <w:t>. Основания</w:t>
      </w:r>
      <w:r>
        <w:rPr>
          <w:rFonts w:ascii="Times New Roman" w:hAnsi="Times New Roman" w:cs="Times New Roman"/>
          <w:sz w:val="24"/>
          <w:szCs w:val="24"/>
        </w:rPr>
        <w:t>ми отказа администрации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в согласовании создания места </w:t>
      </w:r>
      <w:r w:rsidRPr="006A111F">
        <w:rPr>
          <w:rFonts w:ascii="Times New Roman" w:hAnsi="Times New Roman" w:cs="Times New Roman"/>
          <w:sz w:val="24"/>
          <w:szCs w:val="24"/>
        </w:rPr>
        <w:lastRenderedPageBreak/>
        <w:t xml:space="preserve">(площадки) накопления твердых коммунальных отходов являются: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а) несоответствие заявки установленной форме;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 w:rsidR="000F0294">
        <w:rPr>
          <w:rFonts w:ascii="Times New Roman" w:hAnsi="Times New Roman" w:cs="Times New Roman"/>
          <w:sz w:val="24"/>
          <w:szCs w:val="24"/>
        </w:rPr>
        <w:t>Северн</w:t>
      </w:r>
      <w:r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A111F">
        <w:rPr>
          <w:rFonts w:ascii="Times New Roman" w:hAnsi="Times New Roman" w:cs="Times New Roman"/>
          <w:sz w:val="24"/>
          <w:szCs w:val="24"/>
        </w:rPr>
        <w:t xml:space="preserve">. О принятом решении уполномоченный орган уведомляет заявителя в срок, установленный </w:t>
      </w:r>
      <w:r w:rsidRPr="006A111F">
        <w:rPr>
          <w:rFonts w:ascii="Times New Roman" w:hAnsi="Times New Roman" w:cs="Times New Roman"/>
          <w:sz w:val="24"/>
          <w:szCs w:val="24"/>
        </w:rPr>
        <w:fldChar w:fldCharType="begin"/>
      </w:r>
      <w:r w:rsidRPr="006A111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"kodeks://link/d?nd=551031834&amp;point=mark=000000000000000000000000000000000000000000000000007DA0K6"\o"’’Об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Pr="006A111F">
        <w:rPr>
          <w:rFonts w:ascii="Times New Roman" w:hAnsi="Times New Roman" w:cs="Times New Roman"/>
          <w:sz w:val="24"/>
          <w:szCs w:val="24"/>
        </w:rPr>
        <w:fldChar w:fldCharType="separate"/>
      </w:r>
      <w:r w:rsidRPr="006A111F">
        <w:rPr>
          <w:rFonts w:ascii="Times New Roman" w:hAnsi="Times New Roman" w:cs="Times New Roman"/>
          <w:sz w:val="24"/>
          <w:szCs w:val="24"/>
        </w:rPr>
        <w:t xml:space="preserve">пунктами 5 </w:t>
      </w:r>
      <w:r w:rsidRPr="006A111F">
        <w:rPr>
          <w:rFonts w:ascii="Times New Roman" w:hAnsi="Times New Roman" w:cs="Times New Roman"/>
          <w:sz w:val="24"/>
          <w:szCs w:val="24"/>
        </w:rPr>
        <w:fldChar w:fldCharType="end"/>
      </w:r>
      <w:r w:rsidRPr="006A111F">
        <w:rPr>
          <w:rFonts w:ascii="Times New Roman" w:hAnsi="Times New Roman" w:cs="Times New Roman"/>
          <w:sz w:val="24"/>
          <w:szCs w:val="24"/>
        </w:rPr>
        <w:t xml:space="preserve"> и </w:t>
      </w:r>
      <w:r w:rsidRPr="006A111F">
        <w:rPr>
          <w:rFonts w:ascii="Times New Roman" w:hAnsi="Times New Roman" w:cs="Times New Roman"/>
          <w:sz w:val="24"/>
          <w:szCs w:val="24"/>
        </w:rPr>
        <w:fldChar w:fldCharType="begin"/>
      </w:r>
      <w:r w:rsidRPr="006A111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"kodeks://link/d?nd=551031834&amp;point=mark=000000000000000000000000000000000000000000000000007DC0K7"\o"’’Об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Pr="006A111F">
        <w:rPr>
          <w:rFonts w:ascii="Times New Roman" w:hAnsi="Times New Roman" w:cs="Times New Roman"/>
          <w:sz w:val="24"/>
          <w:szCs w:val="24"/>
        </w:rPr>
        <w:fldChar w:fldCharType="separate"/>
      </w:r>
      <w:r w:rsidRPr="006A111F">
        <w:rPr>
          <w:rFonts w:ascii="Times New Roman" w:hAnsi="Times New Roman" w:cs="Times New Roman"/>
          <w:sz w:val="24"/>
          <w:szCs w:val="24"/>
        </w:rPr>
        <w:t xml:space="preserve">6 настоящих Правил </w:t>
      </w:r>
      <w:r w:rsidRPr="006A111F">
        <w:rPr>
          <w:rFonts w:ascii="Times New Roman" w:hAnsi="Times New Roman" w:cs="Times New Roman"/>
          <w:sz w:val="24"/>
          <w:szCs w:val="24"/>
        </w:rPr>
        <w:fldChar w:fldCharType="end"/>
      </w:r>
      <w:r w:rsidRPr="006A111F">
        <w:rPr>
          <w:rFonts w:ascii="Times New Roman" w:hAnsi="Times New Roman" w:cs="Times New Roman"/>
          <w:sz w:val="24"/>
          <w:szCs w:val="24"/>
        </w:rPr>
        <w:t xml:space="preserve">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A111F">
        <w:rPr>
          <w:rFonts w:ascii="Times New Roman" w:hAnsi="Times New Roman" w:cs="Times New Roman"/>
          <w:sz w:val="24"/>
          <w:szCs w:val="24"/>
        </w:rPr>
        <w:t>. После устранения основания отказа в согласовании создания места (площадки) накопления твердых коммунальных отходов заявитель вправе повторно о</w:t>
      </w:r>
      <w:r>
        <w:rPr>
          <w:rFonts w:ascii="Times New Roman" w:hAnsi="Times New Roman" w:cs="Times New Roman"/>
          <w:sz w:val="24"/>
          <w:szCs w:val="24"/>
        </w:rPr>
        <w:t>братиться в администрацию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за согласованием создания места (площадки) накопления твердых коммунальных отходов в порядке, установленном настоящим разделом Правил. </w:t>
      </w:r>
    </w:p>
    <w:p w:rsidR="00CA569A" w:rsidRPr="006A111F" w:rsidRDefault="00CA569A" w:rsidP="0080437A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A569A" w:rsidRPr="006A111F" w:rsidRDefault="00CA569A" w:rsidP="00CA569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11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III. Правила формирования и ведения реестра мест (площадок) накопления твердых коммунальных отходов, требования к его содержанию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 xml:space="preserve"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>2. Реестр ведется на бумажном носителе и в электро</w:t>
      </w:r>
      <w:r>
        <w:rPr>
          <w:rFonts w:ascii="Times New Roman" w:hAnsi="Times New Roman" w:cs="Times New Roman"/>
          <w:sz w:val="24"/>
          <w:szCs w:val="24"/>
        </w:rPr>
        <w:t xml:space="preserve">нном виде администрацией </w:t>
      </w:r>
      <w:r w:rsidR="000F0294">
        <w:rPr>
          <w:rFonts w:ascii="Times New Roman" w:hAnsi="Times New Roman" w:cs="Times New Roman"/>
          <w:sz w:val="24"/>
          <w:szCs w:val="24"/>
        </w:rPr>
        <w:t xml:space="preserve">Северного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>. Сведения в</w:t>
      </w:r>
      <w:r>
        <w:rPr>
          <w:rFonts w:ascii="Times New Roman" w:hAnsi="Times New Roman" w:cs="Times New Roman"/>
          <w:sz w:val="24"/>
          <w:szCs w:val="24"/>
        </w:rPr>
        <w:t xml:space="preserve"> реестр вносятся администрацией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>3. В течение 10 рабочих дней со дня внесения в реестр сведений о создании места (площадки) накопления твердых коммунальных отходов такие сведения ра</w:t>
      </w:r>
      <w:r>
        <w:rPr>
          <w:rFonts w:ascii="Times New Roman" w:hAnsi="Times New Roman" w:cs="Times New Roman"/>
          <w:sz w:val="24"/>
          <w:szCs w:val="24"/>
        </w:rPr>
        <w:t>змещаются администрацией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на его официальном сайте в информационно-телекоммуникационной сети "Интернет",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отходами,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 xml:space="preserve">4. Реестр ведется на государственном языке Российской Федерации.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 xml:space="preserve">5. В соответствии с пунктом 5 </w:t>
      </w:r>
      <w:r w:rsidRPr="006A111F">
        <w:rPr>
          <w:rFonts w:ascii="Times New Roman" w:hAnsi="Times New Roman" w:cs="Times New Roman"/>
          <w:sz w:val="24"/>
          <w:szCs w:val="24"/>
        </w:rPr>
        <w:fldChar w:fldCharType="begin"/>
      </w:r>
      <w:r w:rsidRPr="006A111F">
        <w:rPr>
          <w:rFonts w:ascii="Times New Roman" w:hAnsi="Times New Roman" w:cs="Times New Roman"/>
          <w:sz w:val="24"/>
          <w:szCs w:val="24"/>
        </w:rPr>
        <w:instrText xml:space="preserve"> HYPERLINK "kodeks://link/d?nd=901711591&amp;point=mark=000000000000000000000000000000000000000000000000008QG0M2"\o"’’Об отходах производства и потребления (с изменениями на 29 июля 2018 года)’’</w:instrTex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Федеральный закон от 24.06.1998 N 89-ФЗ</w:instrTex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30.07.2018)"</w:instrText>
      </w:r>
      <w:r w:rsidRPr="006A111F">
        <w:rPr>
          <w:rFonts w:ascii="Times New Roman" w:hAnsi="Times New Roman" w:cs="Times New Roman"/>
          <w:sz w:val="24"/>
          <w:szCs w:val="24"/>
        </w:rPr>
        <w:fldChar w:fldCharType="separate"/>
      </w:r>
      <w:r w:rsidRPr="006A111F">
        <w:rPr>
          <w:rFonts w:ascii="Times New Roman" w:hAnsi="Times New Roman" w:cs="Times New Roman"/>
          <w:sz w:val="24"/>
          <w:szCs w:val="24"/>
        </w:rPr>
        <w:t>ст</w:t>
      </w:r>
      <w:r w:rsidR="00FF726F" w:rsidRPr="00FF726F">
        <w:rPr>
          <w:rFonts w:ascii="Times New Roman" w:hAnsi="Times New Roman" w:cs="Times New Roman"/>
          <w:sz w:val="24"/>
          <w:szCs w:val="24"/>
        </w:rPr>
        <w:t>атьи 13.</w:t>
      </w:r>
      <w:r w:rsidRPr="00FF726F">
        <w:rPr>
          <w:rFonts w:ascii="Times New Roman" w:hAnsi="Times New Roman" w:cs="Times New Roman"/>
          <w:sz w:val="24"/>
          <w:szCs w:val="24"/>
        </w:rPr>
        <w:t>4 Ф</w:t>
      </w:r>
      <w:r w:rsidRPr="006A111F">
        <w:rPr>
          <w:rFonts w:ascii="Times New Roman" w:hAnsi="Times New Roman" w:cs="Times New Roman"/>
          <w:sz w:val="24"/>
          <w:szCs w:val="24"/>
        </w:rPr>
        <w:t xml:space="preserve">едерального закона "Об отходах производства и потребления" </w:t>
      </w:r>
      <w:r w:rsidRPr="006A111F">
        <w:rPr>
          <w:rFonts w:ascii="Times New Roman" w:hAnsi="Times New Roman" w:cs="Times New Roman"/>
          <w:sz w:val="24"/>
          <w:szCs w:val="24"/>
        </w:rPr>
        <w:fldChar w:fldCharType="end"/>
      </w:r>
      <w:r w:rsidRPr="006A111F">
        <w:rPr>
          <w:rFonts w:ascii="Times New Roman" w:hAnsi="Times New Roman" w:cs="Times New Roman"/>
          <w:sz w:val="24"/>
          <w:szCs w:val="24"/>
        </w:rPr>
        <w:t xml:space="preserve"> реестр включает в себя следующие разделы: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данные о нахождении мест (площадок) накопления твердых коммунальных отходов;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данные о технических характеристиках мест (площадок) накопления твердых коммунальных отходов;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данные о собственниках мест (площадок) накопления твердых коммунальных отходов;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 xml:space="preserve">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 xml:space="preserve">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 xml:space="preserve">8. Раздел "Данные о собственниках мест (площадок) накопления твердых коммунальных </w:t>
      </w:r>
      <w:r w:rsidRPr="006A111F">
        <w:rPr>
          <w:rFonts w:ascii="Times New Roman" w:hAnsi="Times New Roman" w:cs="Times New Roman"/>
          <w:sz w:val="24"/>
          <w:szCs w:val="24"/>
        </w:rPr>
        <w:lastRenderedPageBreak/>
        <w:t xml:space="preserve">отходов" содержит сведения: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111F">
        <w:rPr>
          <w:rFonts w:ascii="Times New Roman" w:hAnsi="Times New Roman" w:cs="Times New Roman"/>
          <w:sz w:val="24"/>
          <w:szCs w:val="24"/>
        </w:rPr>
        <w:t xml:space="preserve">9.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>0. В случае если место (площадка) накопления твердых коммунальных отходов создано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294">
        <w:rPr>
          <w:rFonts w:ascii="Times New Roman" w:hAnsi="Times New Roman" w:cs="Times New Roman"/>
          <w:sz w:val="24"/>
          <w:szCs w:val="24"/>
        </w:rPr>
        <w:t>администрацией Северн</w:t>
      </w:r>
      <w:r w:rsidR="00DE771C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DE771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E771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1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A111F">
        <w:rPr>
          <w:rFonts w:ascii="Times New Roman" w:hAnsi="Times New Roman" w:cs="Times New Roman"/>
          <w:sz w:val="24"/>
          <w:szCs w:val="24"/>
        </w:rPr>
        <w:fldChar w:fldCharType="begin"/>
      </w:r>
      <w:r w:rsidRPr="006A111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"kodeks://link/d?nd=551031834&amp;point=mark=000000000000000000000000000000000000000000000000007D60K4"\o"’’Об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Pr="006A111F">
        <w:rPr>
          <w:rFonts w:ascii="Times New Roman" w:hAnsi="Times New Roman" w:cs="Times New Roman"/>
          <w:sz w:val="24"/>
          <w:szCs w:val="24"/>
        </w:rPr>
        <w:fldChar w:fldCharType="separate"/>
      </w:r>
      <w:r w:rsidRPr="006A111F">
        <w:rPr>
          <w:rFonts w:ascii="Times New Roman" w:hAnsi="Times New Roman" w:cs="Times New Roman"/>
          <w:sz w:val="24"/>
          <w:szCs w:val="24"/>
        </w:rPr>
        <w:t xml:space="preserve">пунктом 3 настоящих Правил </w:t>
      </w:r>
      <w:r w:rsidRPr="006A111F">
        <w:rPr>
          <w:rFonts w:ascii="Times New Roman" w:hAnsi="Times New Roman" w:cs="Times New Roman"/>
          <w:sz w:val="24"/>
          <w:szCs w:val="24"/>
        </w:rPr>
        <w:fldChar w:fldCharType="end"/>
      </w:r>
      <w:r w:rsidRPr="006A111F">
        <w:rPr>
          <w:rFonts w:ascii="Times New Roman" w:hAnsi="Times New Roman" w:cs="Times New Roman"/>
          <w:sz w:val="24"/>
          <w:szCs w:val="24"/>
        </w:rPr>
        <w:t xml:space="preserve">, сведения о таком месте (площадке) накопления твердых коммунальных отходов </w:t>
      </w:r>
      <w:r>
        <w:rPr>
          <w:rFonts w:ascii="Times New Roman" w:hAnsi="Times New Roman" w:cs="Times New Roman"/>
          <w:sz w:val="24"/>
          <w:szCs w:val="24"/>
        </w:rPr>
        <w:t>подлежат включению администрацией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в реестр в срок не позднее 3 рабочих дней со дня принятия решения о его создании.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>1. В случае если место (площадка) накопления твердых коммунальных отходов создано заявителем, он обязан о</w:t>
      </w:r>
      <w:r>
        <w:rPr>
          <w:rFonts w:ascii="Times New Roman" w:hAnsi="Times New Roman" w:cs="Times New Roman"/>
          <w:sz w:val="24"/>
          <w:szCs w:val="24"/>
        </w:rPr>
        <w:t>братиться в администрацию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>2. Заявитель н</w:t>
      </w:r>
      <w:r>
        <w:rPr>
          <w:rFonts w:ascii="Times New Roman" w:hAnsi="Times New Roman" w:cs="Times New Roman"/>
          <w:sz w:val="24"/>
          <w:szCs w:val="24"/>
        </w:rPr>
        <w:t>аправляет в администрацию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 по форме, уста</w:t>
      </w:r>
      <w:r>
        <w:rPr>
          <w:rFonts w:ascii="Times New Roman" w:hAnsi="Times New Roman" w:cs="Times New Roman"/>
          <w:sz w:val="24"/>
          <w:szCs w:val="24"/>
        </w:rPr>
        <w:t>новленной администрацией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>3. Рассмотрение заявки о включении сведений о месте (площадке) накопления твердых коммунальных отходов в реестр осуще</w:t>
      </w:r>
      <w:r>
        <w:rPr>
          <w:rFonts w:ascii="Times New Roman" w:hAnsi="Times New Roman" w:cs="Times New Roman"/>
          <w:sz w:val="24"/>
          <w:szCs w:val="24"/>
        </w:rPr>
        <w:t>ствляется администрацией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ее получения.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>4. По результатам рассмотрения заявки о включении сведений о месте (площадке) накопления твердых коммунальных отход</w:t>
      </w:r>
      <w:r>
        <w:rPr>
          <w:rFonts w:ascii="Times New Roman" w:hAnsi="Times New Roman" w:cs="Times New Roman"/>
          <w:sz w:val="24"/>
          <w:szCs w:val="24"/>
        </w:rPr>
        <w:t>ов в реестр администрация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 xml:space="preserve">5. Решение об отказе во включении сведений о месте (площадке) накопления твердых коммунальных отходов в реестр принимается в следующих случаях: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а)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 xml:space="preserve">б) наличие в заявке о включении сведений о месте (площадке) накопления твердых коммунальных отходов в реестр недостоверной информации;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t>в) отсутствие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 xml:space="preserve">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Администрация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в течение 3 рабочих дней со дня его принятия.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>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</w:t>
      </w:r>
      <w:r>
        <w:rPr>
          <w:rFonts w:ascii="Times New Roman" w:hAnsi="Times New Roman" w:cs="Times New Roman"/>
          <w:sz w:val="24"/>
          <w:szCs w:val="24"/>
        </w:rPr>
        <w:t>братиться в администрацию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с заявкой о включении сведений о месте (площадке) накопления твердых коммунальных отходов в реестр. Заявка, по</w:t>
      </w:r>
      <w:r>
        <w:rPr>
          <w:rFonts w:ascii="Times New Roman" w:hAnsi="Times New Roman" w:cs="Times New Roman"/>
          <w:sz w:val="24"/>
          <w:szCs w:val="24"/>
        </w:rPr>
        <w:t xml:space="preserve">ступившая в администрацию сельского поселения </w:t>
      </w:r>
      <w:r w:rsidRPr="006A111F">
        <w:rPr>
          <w:rFonts w:ascii="Times New Roman" w:hAnsi="Times New Roman" w:cs="Times New Roman"/>
          <w:sz w:val="24"/>
          <w:szCs w:val="24"/>
        </w:rPr>
        <w:t xml:space="preserve">повторно, рассматривается в порядке </w:t>
      </w:r>
      <w:r w:rsidRPr="006A111F">
        <w:rPr>
          <w:rFonts w:ascii="Times New Roman" w:hAnsi="Times New Roman" w:cs="Times New Roman"/>
          <w:sz w:val="24"/>
          <w:szCs w:val="24"/>
        </w:rPr>
        <w:lastRenderedPageBreak/>
        <w:t xml:space="preserve">и сроки, которые установлены </w:t>
      </w:r>
      <w:r w:rsidRPr="006A111F">
        <w:rPr>
          <w:rFonts w:ascii="Times New Roman" w:hAnsi="Times New Roman" w:cs="Times New Roman"/>
          <w:sz w:val="24"/>
          <w:szCs w:val="24"/>
        </w:rPr>
        <w:fldChar w:fldCharType="begin"/>
      </w:r>
      <w:r w:rsidRPr="006A111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"kodeks://link/d?nd=551031834&amp;point=mark=000000000000000000000000000000000000000000000000007DI0K8"\o"’’Об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Pr="006A11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пунктами 2</w:t>
      </w:r>
      <w:r w:rsidRPr="006A111F">
        <w:rPr>
          <w:rFonts w:ascii="Times New Roman" w:hAnsi="Times New Roman" w:cs="Times New Roman"/>
          <w:sz w:val="24"/>
          <w:szCs w:val="24"/>
        </w:rPr>
        <w:t xml:space="preserve">2 </w:t>
      </w:r>
      <w:r w:rsidRPr="006A111F">
        <w:rPr>
          <w:rFonts w:ascii="Times New Roman" w:hAnsi="Times New Roman" w:cs="Times New Roman"/>
          <w:sz w:val="24"/>
          <w:szCs w:val="24"/>
        </w:rPr>
        <w:fldChar w:fldCharType="end"/>
      </w:r>
      <w:r w:rsidRPr="006A111F">
        <w:rPr>
          <w:rFonts w:ascii="Times New Roman" w:hAnsi="Times New Roman" w:cs="Times New Roman"/>
          <w:sz w:val="24"/>
          <w:szCs w:val="24"/>
        </w:rPr>
        <w:t>-</w:t>
      </w:r>
      <w:r w:rsidRPr="006A111F">
        <w:rPr>
          <w:rFonts w:ascii="Times New Roman" w:hAnsi="Times New Roman" w:cs="Times New Roman"/>
          <w:sz w:val="24"/>
          <w:szCs w:val="24"/>
        </w:rPr>
        <w:fldChar w:fldCharType="begin"/>
      </w:r>
      <w:r w:rsidRPr="006A111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"kodeks://link/d?nd=551031834&amp;point=mark=000000000000000000000000000000000000000000000000007DI0K7"\o"’’Об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1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Pr="006A11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 xml:space="preserve">7 настоящих Правил </w:t>
      </w:r>
      <w:r w:rsidRPr="006A111F">
        <w:rPr>
          <w:rFonts w:ascii="Times New Roman" w:hAnsi="Times New Roman" w:cs="Times New Roman"/>
          <w:sz w:val="24"/>
          <w:szCs w:val="24"/>
        </w:rPr>
        <w:fldChar w:fldCharType="end"/>
      </w:r>
      <w:r w:rsidRPr="006A1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69A" w:rsidRPr="006A111F" w:rsidRDefault="00CA569A" w:rsidP="0080437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111F">
        <w:rPr>
          <w:rFonts w:ascii="Times New Roman" w:hAnsi="Times New Roman" w:cs="Times New Roman"/>
          <w:sz w:val="24"/>
          <w:szCs w:val="24"/>
        </w:rPr>
        <w:t>9. Заявитель обязан сообща</w:t>
      </w:r>
      <w:r>
        <w:rPr>
          <w:rFonts w:ascii="Times New Roman" w:hAnsi="Times New Roman" w:cs="Times New Roman"/>
          <w:sz w:val="24"/>
          <w:szCs w:val="24"/>
        </w:rPr>
        <w:t>ть в администрацию сельского поселения</w:t>
      </w:r>
      <w:r w:rsidRPr="006A111F">
        <w:rPr>
          <w:rFonts w:ascii="Times New Roman" w:hAnsi="Times New Roman" w:cs="Times New Roman"/>
          <w:sz w:val="24"/>
          <w:szCs w:val="24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</w:t>
      </w:r>
    </w:p>
    <w:p w:rsidR="00CA569A" w:rsidRPr="002A4170" w:rsidRDefault="00CA569A" w:rsidP="0080437A">
      <w:pPr>
        <w:spacing w:after="0" w:line="240" w:lineRule="auto"/>
        <w:ind w:firstLine="709"/>
        <w:jc w:val="both"/>
      </w:pPr>
    </w:p>
    <w:p w:rsidR="00CA569A" w:rsidRPr="002A4170" w:rsidRDefault="00CA569A" w:rsidP="0080437A">
      <w:pPr>
        <w:spacing w:after="0" w:line="240" w:lineRule="auto"/>
        <w:ind w:firstLine="709"/>
        <w:jc w:val="both"/>
      </w:pPr>
    </w:p>
    <w:p w:rsidR="00CA569A" w:rsidRPr="002A4170" w:rsidRDefault="00CA569A" w:rsidP="00CA569A"/>
    <w:p w:rsidR="00CA569A" w:rsidRPr="002A4170" w:rsidRDefault="00CA569A" w:rsidP="00CA569A"/>
    <w:p w:rsidR="00CA569A" w:rsidRPr="002A4170" w:rsidRDefault="00CA569A" w:rsidP="00CA569A"/>
    <w:p w:rsidR="00CA569A" w:rsidRPr="002A4170" w:rsidRDefault="00CA569A" w:rsidP="00CA569A"/>
    <w:p w:rsidR="00CA569A" w:rsidRPr="002A4170" w:rsidRDefault="00CA569A" w:rsidP="00CA569A"/>
    <w:p w:rsidR="00CA569A" w:rsidRPr="002A4170" w:rsidRDefault="00CA569A" w:rsidP="00CA569A"/>
    <w:p w:rsidR="00CA569A" w:rsidRPr="002A4170" w:rsidRDefault="00CA569A" w:rsidP="00CA569A"/>
    <w:p w:rsidR="00CA569A" w:rsidRPr="002A4170" w:rsidRDefault="00CA569A" w:rsidP="00CA569A"/>
    <w:p w:rsidR="00CA569A" w:rsidRPr="002A4170" w:rsidRDefault="00CA569A" w:rsidP="00CA569A"/>
    <w:p w:rsidR="00CA569A" w:rsidRPr="002A4170" w:rsidRDefault="00CA569A" w:rsidP="00CA569A"/>
    <w:p w:rsidR="00CA569A" w:rsidRPr="002A4170" w:rsidRDefault="00CA569A" w:rsidP="00CA569A"/>
    <w:p w:rsidR="00CA569A" w:rsidRPr="002A4170" w:rsidRDefault="00CA569A" w:rsidP="00CA569A"/>
    <w:p w:rsidR="00CA569A" w:rsidRPr="002A4170" w:rsidRDefault="00CA569A" w:rsidP="00CA569A"/>
    <w:p w:rsidR="00CA569A" w:rsidRPr="002A4170" w:rsidRDefault="00CA569A" w:rsidP="00CA569A"/>
    <w:p w:rsidR="00CA569A" w:rsidRPr="002A4170" w:rsidRDefault="00CA569A" w:rsidP="00CA569A"/>
    <w:p w:rsidR="00CA569A" w:rsidRDefault="00CA569A" w:rsidP="00CA569A"/>
    <w:p w:rsidR="00CA569A" w:rsidRDefault="00CA569A" w:rsidP="00CA569A"/>
    <w:p w:rsidR="00CA569A" w:rsidRDefault="00CA569A" w:rsidP="00CA569A"/>
    <w:p w:rsidR="00CA569A" w:rsidRDefault="00CA569A" w:rsidP="00CA569A"/>
    <w:p w:rsidR="00CA569A" w:rsidRDefault="00CA569A" w:rsidP="00CA569A"/>
    <w:p w:rsidR="00CA569A" w:rsidRDefault="00CA569A" w:rsidP="00CA569A"/>
    <w:p w:rsidR="00CA569A" w:rsidRDefault="00CA569A" w:rsidP="00CA569A"/>
    <w:p w:rsidR="00CA569A" w:rsidRDefault="00CA569A" w:rsidP="00CA569A"/>
    <w:p w:rsidR="00CA569A" w:rsidRDefault="00CA569A" w:rsidP="00CA569A"/>
    <w:p w:rsidR="00CA569A" w:rsidRDefault="00CA569A" w:rsidP="00CA569A"/>
    <w:p w:rsidR="00CA569A" w:rsidRDefault="00CA569A" w:rsidP="00CA569A"/>
    <w:p w:rsidR="00CA569A" w:rsidRPr="002A4170" w:rsidRDefault="00CA569A" w:rsidP="00CA569A"/>
    <w:p w:rsidR="00CA569A" w:rsidRPr="00DE771C" w:rsidRDefault="00CA569A" w:rsidP="00DE771C">
      <w:pPr>
        <w:rPr>
          <w:rFonts w:ascii="Times New Roman" w:hAnsi="Times New Roman" w:cs="Times New Roman"/>
          <w:sz w:val="24"/>
          <w:szCs w:val="24"/>
        </w:rPr>
      </w:pPr>
    </w:p>
    <w:p w:rsidR="0080437A" w:rsidRDefault="0080437A" w:rsidP="00DE771C">
      <w:pPr>
        <w:spacing w:after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CA569A" w:rsidRPr="00DE771C" w:rsidRDefault="00CA569A" w:rsidP="0080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A569A" w:rsidRDefault="00DE771C" w:rsidP="0080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DE771C" w:rsidRPr="00DE771C" w:rsidRDefault="00E467CA" w:rsidP="0080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29.12.2018 г. № 51</w:t>
      </w:r>
    </w:p>
    <w:p w:rsidR="00CA569A" w:rsidRPr="00DE771C" w:rsidRDefault="00CA569A" w:rsidP="0080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69A" w:rsidRPr="00DE771C" w:rsidRDefault="00CA569A" w:rsidP="0080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71C" w:rsidRDefault="00CA569A" w:rsidP="0080437A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 xml:space="preserve">   Главе администрации </w:t>
      </w:r>
      <w:r w:rsidR="00DE7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69A" w:rsidRPr="00DE771C" w:rsidRDefault="00E467CA" w:rsidP="0080437A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</w:t>
      </w:r>
      <w:r w:rsidR="00DE771C">
        <w:rPr>
          <w:rFonts w:ascii="Times New Roman" w:hAnsi="Times New Roman" w:cs="Times New Roman"/>
          <w:sz w:val="24"/>
          <w:szCs w:val="24"/>
        </w:rPr>
        <w:t xml:space="preserve">ого </w:t>
      </w:r>
      <w:r w:rsidR="00CA569A" w:rsidRPr="00DE77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A569A" w:rsidRPr="00DE771C" w:rsidRDefault="00CA569A" w:rsidP="0080437A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 xml:space="preserve">  от ___________________</w:t>
      </w:r>
    </w:p>
    <w:p w:rsidR="00CA569A" w:rsidRPr="00DE771C" w:rsidRDefault="00CA569A" w:rsidP="00DE7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37A" w:rsidRDefault="0080437A" w:rsidP="00DE771C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9A" w:rsidRPr="00DE771C" w:rsidRDefault="00CA569A" w:rsidP="00DE771C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1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A569A" w:rsidRPr="00DE771C" w:rsidRDefault="00CA569A" w:rsidP="00DE771C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1C">
        <w:rPr>
          <w:rFonts w:ascii="Times New Roman" w:hAnsi="Times New Roman" w:cs="Times New Roman"/>
          <w:b/>
          <w:sz w:val="24"/>
          <w:szCs w:val="24"/>
        </w:rPr>
        <w:t>о согласовании с администрацией</w:t>
      </w:r>
      <w:r w:rsidR="00E467CA">
        <w:rPr>
          <w:rFonts w:ascii="Times New Roman" w:hAnsi="Times New Roman" w:cs="Times New Roman"/>
          <w:b/>
          <w:sz w:val="24"/>
          <w:szCs w:val="24"/>
        </w:rPr>
        <w:t xml:space="preserve"> Северн</w:t>
      </w:r>
      <w:r w:rsidR="00DE771C">
        <w:rPr>
          <w:rFonts w:ascii="Times New Roman" w:hAnsi="Times New Roman" w:cs="Times New Roman"/>
          <w:b/>
          <w:sz w:val="24"/>
          <w:szCs w:val="24"/>
        </w:rPr>
        <w:t>ого</w:t>
      </w:r>
      <w:r w:rsidR="00E467CA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Pr="00DE771C">
        <w:rPr>
          <w:rFonts w:ascii="Times New Roman" w:hAnsi="Times New Roman" w:cs="Times New Roman"/>
          <w:b/>
          <w:sz w:val="24"/>
          <w:szCs w:val="24"/>
        </w:rPr>
        <w:t>поселения создания места (площадки) накопления твёрдых коммунальных отходов на территории</w:t>
      </w:r>
      <w:r w:rsidR="00E467CA">
        <w:rPr>
          <w:rFonts w:ascii="Times New Roman" w:hAnsi="Times New Roman" w:cs="Times New Roman"/>
          <w:b/>
          <w:sz w:val="24"/>
          <w:szCs w:val="24"/>
        </w:rPr>
        <w:t xml:space="preserve"> Северн</w:t>
      </w:r>
      <w:r w:rsidR="00DE771C">
        <w:rPr>
          <w:rFonts w:ascii="Times New Roman" w:hAnsi="Times New Roman" w:cs="Times New Roman"/>
          <w:b/>
          <w:sz w:val="24"/>
          <w:szCs w:val="24"/>
        </w:rPr>
        <w:t>ого</w:t>
      </w:r>
      <w:r w:rsidRPr="00DE771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CA569A" w:rsidRPr="00DE771C" w:rsidRDefault="00CA569A" w:rsidP="00DE7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 xml:space="preserve">Прошу согласовать создание места (площадки) накопления твёрдых коммунальных отходов на территории </w:t>
      </w:r>
      <w:r w:rsidR="00E467CA">
        <w:rPr>
          <w:rFonts w:ascii="Times New Roman" w:hAnsi="Times New Roman" w:cs="Times New Roman"/>
          <w:sz w:val="24"/>
          <w:szCs w:val="24"/>
        </w:rPr>
        <w:t>Северн</w:t>
      </w:r>
      <w:r w:rsidR="00DE771C">
        <w:rPr>
          <w:rFonts w:ascii="Times New Roman" w:hAnsi="Times New Roman" w:cs="Times New Roman"/>
          <w:sz w:val="24"/>
          <w:szCs w:val="24"/>
        </w:rPr>
        <w:t>ого сельского поселения:</w:t>
      </w:r>
    </w:p>
    <w:p w:rsidR="00CA569A" w:rsidRPr="00DE771C" w:rsidRDefault="00CA569A" w:rsidP="0080437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1.</w:t>
      </w:r>
      <w:r w:rsidRPr="00DE771C">
        <w:rPr>
          <w:rFonts w:ascii="Times New Roman" w:hAnsi="Times New Roman" w:cs="Times New Roman"/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CA569A" w:rsidRPr="00DE771C" w:rsidRDefault="00CA569A" w:rsidP="0080437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1.1.</w:t>
      </w:r>
      <w:r w:rsidRPr="00DE771C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Адрес:_______________________________________________________</w:t>
      </w:r>
    </w:p>
    <w:p w:rsidR="00CA569A" w:rsidRPr="00DE771C" w:rsidRDefault="00CA569A" w:rsidP="0080437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1.2.</w:t>
      </w:r>
      <w:r w:rsidRPr="00DE771C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</w:t>
      </w:r>
    </w:p>
    <w:p w:rsidR="00CA569A" w:rsidRPr="00DE771C" w:rsidRDefault="00CA569A" w:rsidP="0080437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2.</w:t>
      </w:r>
      <w:r w:rsidRPr="00DE771C">
        <w:rPr>
          <w:rFonts w:ascii="Times New Roman" w:hAnsi="Times New Roman" w:cs="Times New Roman"/>
          <w:sz w:val="24"/>
          <w:szCs w:val="24"/>
        </w:rPr>
        <w:tab/>
        <w:t>Данные о технических характеристиках предполагаемого места (площадки) накопления ТКО:</w:t>
      </w:r>
    </w:p>
    <w:p w:rsidR="00CA569A" w:rsidRPr="00DE771C" w:rsidRDefault="00CA569A" w:rsidP="0080437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2.1.</w:t>
      </w:r>
      <w:r w:rsidRPr="00DE771C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</w:t>
      </w:r>
    </w:p>
    <w:p w:rsidR="00CA569A" w:rsidRPr="00DE771C" w:rsidRDefault="00CA569A" w:rsidP="0080437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2.2.</w:t>
      </w:r>
      <w:r w:rsidRPr="00DE771C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</w:t>
      </w:r>
    </w:p>
    <w:p w:rsidR="00CA569A" w:rsidRPr="00DE771C" w:rsidRDefault="00CA569A" w:rsidP="0080437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2.3.</w:t>
      </w:r>
      <w:r w:rsidRPr="00DE771C">
        <w:rPr>
          <w:rFonts w:ascii="Times New Roman" w:hAnsi="Times New Roman" w:cs="Times New Roman"/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3.</w:t>
      </w:r>
      <w:r w:rsidRPr="00DE771C">
        <w:rPr>
          <w:rFonts w:ascii="Times New Roman" w:hAnsi="Times New Roman" w:cs="Times New Roman"/>
          <w:sz w:val="24"/>
          <w:szCs w:val="24"/>
        </w:rPr>
        <w:tab/>
        <w:t>Данные о собственнике планируемого места (площадки) накопления ТКО: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3.1.</w:t>
      </w:r>
      <w:r w:rsidRPr="00DE771C">
        <w:rPr>
          <w:rFonts w:ascii="Times New Roman" w:hAnsi="Times New Roman" w:cs="Times New Roman"/>
          <w:sz w:val="24"/>
          <w:szCs w:val="24"/>
        </w:rPr>
        <w:tab/>
        <w:t xml:space="preserve">для ЮЛ: 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наименование:_________________________________________ 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 xml:space="preserve">ОГРН записи в ЕГРЮЛ:_______________________________________ 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>фактический адрес:___________________________________________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3.2.</w:t>
      </w:r>
      <w:r w:rsidRPr="00DE771C">
        <w:rPr>
          <w:rFonts w:ascii="Times New Roman" w:hAnsi="Times New Roman" w:cs="Times New Roman"/>
          <w:sz w:val="24"/>
          <w:szCs w:val="24"/>
        </w:rPr>
        <w:tab/>
        <w:t xml:space="preserve">для ИП: 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>Ф.И.О.:______________________________________________________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 xml:space="preserve">ОГРН записи в ЕГРИП:________________________________________ 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>адрес регистрации по месту жительства:__________________________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3.3.</w:t>
      </w:r>
      <w:r w:rsidRPr="00DE771C">
        <w:rPr>
          <w:rFonts w:ascii="Times New Roman" w:hAnsi="Times New Roman" w:cs="Times New Roman"/>
          <w:sz w:val="24"/>
          <w:szCs w:val="24"/>
        </w:rPr>
        <w:tab/>
        <w:t xml:space="preserve">для ФЛ: 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>Ф.И.О.:______________________________________________________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>адрес регистрации по месту жительства:__________________________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>контактные данные:___________________________________________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4.</w:t>
      </w:r>
      <w:r w:rsidRPr="00DE771C">
        <w:rPr>
          <w:rFonts w:ascii="Times New Roman" w:hAnsi="Times New Roman" w:cs="Times New Roman"/>
          <w:sz w:val="24"/>
          <w:szCs w:val="24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69A" w:rsidRPr="00DE771C" w:rsidRDefault="00CA569A" w:rsidP="0080437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71C">
        <w:rPr>
          <w:rFonts w:ascii="Times New Roman" w:hAnsi="Times New Roman" w:cs="Times New Roman"/>
          <w:color w:val="000000"/>
          <w:sz w:val="24"/>
          <w:szCs w:val="24"/>
        </w:rPr>
        <w:t>Заявитель: ___________     ____________________   "___"______"__________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69A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37A" w:rsidRDefault="0080437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37A" w:rsidRPr="00DE771C" w:rsidRDefault="0080437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69A" w:rsidRPr="00DE771C" w:rsidRDefault="00CA569A" w:rsidP="0080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CA569A" w:rsidRDefault="00DE771C" w:rsidP="0080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E771C" w:rsidRPr="00DE771C" w:rsidRDefault="00E467CA" w:rsidP="0080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29.12.2018г № 51</w:t>
      </w:r>
    </w:p>
    <w:p w:rsidR="00CA569A" w:rsidRPr="00DE771C" w:rsidRDefault="00CA569A" w:rsidP="0080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71C" w:rsidRDefault="00CA569A" w:rsidP="0080437A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 xml:space="preserve">                 Главе администрации</w:t>
      </w:r>
      <w:r w:rsidR="00DE7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69A" w:rsidRPr="00DE771C" w:rsidRDefault="00E467CA" w:rsidP="0080437A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</w:t>
      </w:r>
      <w:r w:rsidR="00DE771C">
        <w:rPr>
          <w:rFonts w:ascii="Times New Roman" w:hAnsi="Times New Roman" w:cs="Times New Roman"/>
          <w:sz w:val="24"/>
          <w:szCs w:val="24"/>
        </w:rPr>
        <w:t>ого</w:t>
      </w:r>
      <w:r w:rsidR="00CA569A" w:rsidRPr="00DE77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A569A" w:rsidRPr="00DE771C" w:rsidRDefault="00CA569A" w:rsidP="0080437A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от _</w:t>
      </w:r>
      <w:r w:rsidR="00E467C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A569A" w:rsidRDefault="00CA569A" w:rsidP="00DE771C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71C" w:rsidRPr="00DE771C" w:rsidRDefault="00DE771C" w:rsidP="00DE771C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9A" w:rsidRPr="00DE771C" w:rsidRDefault="00CA569A" w:rsidP="0080437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1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A569A" w:rsidRPr="00DE771C" w:rsidRDefault="00CA569A" w:rsidP="0080437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1C">
        <w:rPr>
          <w:rFonts w:ascii="Times New Roman" w:hAnsi="Times New Roman" w:cs="Times New Roman"/>
          <w:b/>
          <w:sz w:val="24"/>
          <w:szCs w:val="24"/>
        </w:rPr>
        <w:t xml:space="preserve">для включения сведений о месте (площадке) накопления твёрдых коммунальных отходов в реестр на территории </w:t>
      </w:r>
      <w:r w:rsidR="00E467CA">
        <w:rPr>
          <w:rFonts w:ascii="Times New Roman" w:hAnsi="Times New Roman" w:cs="Times New Roman"/>
          <w:b/>
          <w:sz w:val="24"/>
          <w:szCs w:val="24"/>
        </w:rPr>
        <w:t>Северн</w:t>
      </w:r>
      <w:r w:rsidR="00DE771C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E467C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E771C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</w:p>
    <w:p w:rsidR="00CA569A" w:rsidRPr="00DE771C" w:rsidRDefault="00CA569A" w:rsidP="00DE771C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Прошу включить в Реестр мест (площадок) накопления твёрдых коммунальных отходов на территории</w:t>
      </w:r>
      <w:r w:rsidR="00E467CA">
        <w:rPr>
          <w:rFonts w:ascii="Times New Roman" w:hAnsi="Times New Roman" w:cs="Times New Roman"/>
          <w:sz w:val="24"/>
          <w:szCs w:val="24"/>
        </w:rPr>
        <w:t xml:space="preserve"> Северн</w:t>
      </w:r>
      <w:r w:rsidR="00DE771C">
        <w:rPr>
          <w:rFonts w:ascii="Times New Roman" w:hAnsi="Times New Roman" w:cs="Times New Roman"/>
          <w:sz w:val="24"/>
          <w:szCs w:val="24"/>
        </w:rPr>
        <w:t>ого</w:t>
      </w:r>
      <w:r w:rsidR="00E467C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E771C">
        <w:rPr>
          <w:rFonts w:ascii="Times New Roman" w:hAnsi="Times New Roman" w:cs="Times New Roman"/>
          <w:sz w:val="24"/>
          <w:szCs w:val="24"/>
        </w:rPr>
        <w:t>поселения место (площадку) накопления твёрдых коммунальных отходов:</w:t>
      </w:r>
    </w:p>
    <w:p w:rsidR="00CA569A" w:rsidRPr="00DE771C" w:rsidRDefault="00CA569A" w:rsidP="0080437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1.</w:t>
      </w:r>
      <w:r w:rsidRPr="00DE771C">
        <w:rPr>
          <w:rFonts w:ascii="Times New Roman" w:hAnsi="Times New Roman" w:cs="Times New Roman"/>
          <w:sz w:val="24"/>
          <w:szCs w:val="24"/>
        </w:rPr>
        <w:tab/>
        <w:t>Данные о нахождении места (площадки) накопления ТКО:</w:t>
      </w:r>
    </w:p>
    <w:p w:rsidR="00CA569A" w:rsidRPr="00DE771C" w:rsidRDefault="00CA569A" w:rsidP="0080437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1.1.</w:t>
      </w:r>
      <w:r w:rsidRPr="00DE771C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Адрес:_______________________________________________________</w:t>
      </w:r>
    </w:p>
    <w:p w:rsidR="00CA569A" w:rsidRPr="00DE771C" w:rsidRDefault="00CA569A" w:rsidP="0080437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1.2.</w:t>
      </w:r>
      <w:r w:rsidRPr="00DE771C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</w:t>
      </w:r>
    </w:p>
    <w:p w:rsidR="00CA569A" w:rsidRPr="00DE771C" w:rsidRDefault="00CA569A" w:rsidP="0080437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2.</w:t>
      </w:r>
      <w:r w:rsidRPr="00DE771C">
        <w:rPr>
          <w:rFonts w:ascii="Times New Roman" w:hAnsi="Times New Roman" w:cs="Times New Roman"/>
          <w:sz w:val="24"/>
          <w:szCs w:val="24"/>
        </w:rPr>
        <w:tab/>
        <w:t>Данные о технических характеристиках места (площадки) накопления ТКО:</w:t>
      </w:r>
    </w:p>
    <w:p w:rsidR="00CA569A" w:rsidRPr="00DE771C" w:rsidRDefault="00CA569A" w:rsidP="0080437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2.1.</w:t>
      </w:r>
      <w:r w:rsidRPr="00DE771C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</w:t>
      </w:r>
    </w:p>
    <w:p w:rsidR="00CA569A" w:rsidRPr="00DE771C" w:rsidRDefault="00CA569A" w:rsidP="0080437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2.2.</w:t>
      </w:r>
      <w:r w:rsidRPr="00DE771C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</w:t>
      </w:r>
    </w:p>
    <w:p w:rsidR="00CA569A" w:rsidRPr="00DE771C" w:rsidRDefault="00CA569A" w:rsidP="0080437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2.3.</w:t>
      </w:r>
      <w:r w:rsidRPr="00DE771C">
        <w:rPr>
          <w:rFonts w:ascii="Times New Roman" w:hAnsi="Times New Roman" w:cs="Times New Roman"/>
          <w:sz w:val="24"/>
          <w:szCs w:val="24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3.</w:t>
      </w:r>
      <w:r w:rsidRPr="00DE771C">
        <w:rPr>
          <w:rFonts w:ascii="Times New Roman" w:hAnsi="Times New Roman" w:cs="Times New Roman"/>
          <w:sz w:val="24"/>
          <w:szCs w:val="24"/>
        </w:rPr>
        <w:tab/>
        <w:t>Данные о собственнике места (площадки) накопления ТКО: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3.1.</w:t>
      </w:r>
      <w:r w:rsidRPr="00DE771C">
        <w:rPr>
          <w:rFonts w:ascii="Times New Roman" w:hAnsi="Times New Roman" w:cs="Times New Roman"/>
          <w:sz w:val="24"/>
          <w:szCs w:val="24"/>
        </w:rPr>
        <w:tab/>
        <w:t xml:space="preserve">для ЮЛ: 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наименование:_________________________________________ 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 xml:space="preserve">ОГРН записи в ЕГРЮЛ:_______________________________________ 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>фактический адрес:___________________________________________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3.2.</w:t>
      </w:r>
      <w:r w:rsidRPr="00DE771C">
        <w:rPr>
          <w:rFonts w:ascii="Times New Roman" w:hAnsi="Times New Roman" w:cs="Times New Roman"/>
          <w:sz w:val="24"/>
          <w:szCs w:val="24"/>
        </w:rPr>
        <w:tab/>
        <w:t xml:space="preserve">для ИП: 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>Ф.И.О.:______________________________________________________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 xml:space="preserve">ОГРН записи в ЕГРИП:________________________________________ 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>адрес регистрации по месту жительства:__________________________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3.3.</w:t>
      </w:r>
      <w:r w:rsidRPr="00DE771C">
        <w:rPr>
          <w:rFonts w:ascii="Times New Roman" w:hAnsi="Times New Roman" w:cs="Times New Roman"/>
          <w:sz w:val="24"/>
          <w:szCs w:val="24"/>
        </w:rPr>
        <w:tab/>
        <w:t xml:space="preserve">для ФЛ: 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>Ф.И.О.:______________________________________________________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>адрес регистрации по месту жительства:__________________________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-</w:t>
      </w:r>
      <w:r w:rsidRPr="00DE771C">
        <w:rPr>
          <w:rFonts w:ascii="Times New Roman" w:hAnsi="Times New Roman" w:cs="Times New Roman"/>
          <w:sz w:val="24"/>
          <w:szCs w:val="24"/>
        </w:rPr>
        <w:tab/>
        <w:t>контактные данные:___________________________________________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4.</w:t>
      </w:r>
      <w:r w:rsidRPr="00DE771C">
        <w:rPr>
          <w:rFonts w:ascii="Times New Roman" w:hAnsi="Times New Roman" w:cs="Times New Roman"/>
          <w:sz w:val="24"/>
          <w:szCs w:val="24"/>
        </w:rPr>
        <w:tab/>
        <w:t>Данные об источниках образования ТКО, которые складируются в месте (на площадке) накопления ТКО:</w:t>
      </w:r>
    </w:p>
    <w:p w:rsidR="00CA569A" w:rsidRPr="00DE771C" w:rsidRDefault="00CA569A" w:rsidP="0080437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69A" w:rsidRPr="00DE771C" w:rsidRDefault="00CA569A" w:rsidP="0080437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71C">
        <w:rPr>
          <w:rFonts w:ascii="Times New Roman" w:hAnsi="Times New Roman" w:cs="Times New Roman"/>
          <w:color w:val="000000"/>
          <w:sz w:val="24"/>
          <w:szCs w:val="24"/>
        </w:rPr>
        <w:t>Заявитель: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>«___» ___________ 20__ года                                 _________________/ __________/</w:t>
      </w:r>
    </w:p>
    <w:p w:rsidR="00CA569A" w:rsidRPr="00DE771C" w:rsidRDefault="00CA569A" w:rsidP="0080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69A" w:rsidRPr="00DE771C" w:rsidRDefault="00CA569A" w:rsidP="00DE771C">
      <w:pPr>
        <w:spacing w:after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CA569A" w:rsidRPr="00DE771C" w:rsidRDefault="00CA569A" w:rsidP="00DE771C">
      <w:pPr>
        <w:spacing w:after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CA569A" w:rsidRDefault="00CA569A" w:rsidP="00DE771C">
      <w:pPr>
        <w:spacing w:after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DE771C" w:rsidRPr="00DE771C" w:rsidRDefault="00DE771C" w:rsidP="00DE771C">
      <w:pPr>
        <w:spacing w:after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CA569A" w:rsidRPr="00DE771C" w:rsidRDefault="00CA569A" w:rsidP="00DE771C">
      <w:pPr>
        <w:spacing w:after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CA569A" w:rsidRPr="00DE771C" w:rsidRDefault="00CA569A" w:rsidP="00DE771C">
      <w:pPr>
        <w:spacing w:after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CA569A" w:rsidRPr="00DE771C" w:rsidRDefault="00CA569A" w:rsidP="0080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lastRenderedPageBreak/>
        <w:t>Приложение №  4</w:t>
      </w:r>
    </w:p>
    <w:p w:rsidR="00CA569A" w:rsidRDefault="00CA569A" w:rsidP="0080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71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DE771C" w:rsidRPr="00DE771C" w:rsidRDefault="00E467CA" w:rsidP="0080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29.12.2018г № 51</w:t>
      </w:r>
    </w:p>
    <w:p w:rsidR="00CA569A" w:rsidRPr="00DE771C" w:rsidRDefault="00CA569A" w:rsidP="00804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69A" w:rsidRPr="00DE771C" w:rsidRDefault="00CA569A" w:rsidP="0080437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1C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DE771C" w:rsidRDefault="00CA569A" w:rsidP="0080437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1C">
        <w:rPr>
          <w:rFonts w:ascii="Times New Roman" w:hAnsi="Times New Roman" w:cs="Times New Roman"/>
          <w:b/>
          <w:sz w:val="24"/>
          <w:szCs w:val="24"/>
        </w:rPr>
        <w:t xml:space="preserve"> мест (площадок) накопления твёрдых коммунальных отходов на территории</w:t>
      </w:r>
      <w:r w:rsidR="00DE77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69A" w:rsidRPr="00DE771C" w:rsidRDefault="00E467CA" w:rsidP="0080437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Северн</w:t>
      </w:r>
      <w:r w:rsidR="00DE771C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CA569A" w:rsidRPr="00DE771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A569A" w:rsidRPr="00DE771C" w:rsidRDefault="00CA569A" w:rsidP="00DE771C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407"/>
        <w:gridCol w:w="2307"/>
        <w:gridCol w:w="2340"/>
        <w:gridCol w:w="2520"/>
      </w:tblGrid>
      <w:tr w:rsidR="00CA569A" w:rsidRPr="00DE771C" w:rsidTr="00DE771C">
        <w:trPr>
          <w:jc w:val="center"/>
        </w:trPr>
        <w:tc>
          <w:tcPr>
            <w:tcW w:w="534" w:type="dxa"/>
          </w:tcPr>
          <w:p w:rsidR="00CA569A" w:rsidRPr="00DE771C" w:rsidRDefault="00CA569A" w:rsidP="00DE771C">
            <w:pPr>
              <w:widowControl w:val="0"/>
              <w:adjustRightInd w:val="0"/>
              <w:spacing w:after="0" w:line="240" w:lineRule="auto"/>
              <w:ind w:left="-98" w:right="-8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7" w:type="dxa"/>
          </w:tcPr>
          <w:p w:rsidR="00CA569A" w:rsidRPr="00DE771C" w:rsidRDefault="00CA569A" w:rsidP="00DE771C">
            <w:pPr>
              <w:widowControl w:val="0"/>
              <w:adjustRightInd w:val="0"/>
              <w:spacing w:after="0" w:line="240" w:lineRule="auto"/>
              <w:ind w:left="-44" w:right="-46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C">
              <w:rPr>
                <w:rFonts w:ascii="Times New Roman" w:hAnsi="Times New Roman" w:cs="Times New Roman"/>
                <w:sz w:val="24"/>
                <w:szCs w:val="24"/>
              </w:rPr>
              <w:t>Адрес о нахождения мест (площадок) накопления ТКО</w:t>
            </w:r>
          </w:p>
          <w:p w:rsidR="00CA569A" w:rsidRPr="00DE771C" w:rsidRDefault="00CA569A" w:rsidP="00DE771C">
            <w:pPr>
              <w:widowControl w:val="0"/>
              <w:adjustRightInd w:val="0"/>
              <w:spacing w:after="0" w:line="240" w:lineRule="auto"/>
              <w:ind w:left="-44" w:right="-46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CA569A" w:rsidRPr="00DE771C" w:rsidRDefault="00CA569A" w:rsidP="00DE771C">
            <w:pPr>
              <w:widowControl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C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CA569A" w:rsidRPr="00DE771C" w:rsidRDefault="00CA569A" w:rsidP="00DE771C">
            <w:pPr>
              <w:widowControl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C"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контейнеров)</w:t>
            </w:r>
          </w:p>
        </w:tc>
        <w:tc>
          <w:tcPr>
            <w:tcW w:w="2340" w:type="dxa"/>
          </w:tcPr>
          <w:p w:rsidR="00CA569A" w:rsidRPr="00DE771C" w:rsidRDefault="00CA569A" w:rsidP="00DE771C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C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CA569A" w:rsidRPr="00DE771C" w:rsidRDefault="00CA569A" w:rsidP="00DE771C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9A" w:rsidRPr="00DE771C" w:rsidRDefault="00CA569A" w:rsidP="00DE771C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9A" w:rsidRPr="00DE771C" w:rsidRDefault="00CA569A" w:rsidP="00DE771C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A569A" w:rsidRPr="00DE771C" w:rsidRDefault="00CA569A" w:rsidP="00DE7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C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твердых коммунальных отходов</w:t>
            </w:r>
          </w:p>
        </w:tc>
      </w:tr>
      <w:tr w:rsidR="00CA569A" w:rsidRPr="00DE771C" w:rsidTr="00DE771C">
        <w:trPr>
          <w:jc w:val="center"/>
        </w:trPr>
        <w:tc>
          <w:tcPr>
            <w:tcW w:w="534" w:type="dxa"/>
            <w:vAlign w:val="center"/>
          </w:tcPr>
          <w:p w:rsidR="00CA569A" w:rsidRPr="00DE771C" w:rsidRDefault="00CA569A" w:rsidP="00DE771C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CA569A" w:rsidRPr="00DE771C" w:rsidRDefault="00CA569A" w:rsidP="00DE771C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CA569A" w:rsidRPr="00DE771C" w:rsidRDefault="00CA569A" w:rsidP="00DE771C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A569A" w:rsidRPr="00DE771C" w:rsidRDefault="00CA569A" w:rsidP="00DE771C">
            <w:pPr>
              <w:widowControl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A569A" w:rsidRPr="00DE771C" w:rsidRDefault="00CA569A" w:rsidP="00DE7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69A" w:rsidRPr="00DE771C" w:rsidRDefault="00CA569A" w:rsidP="00DE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2B" w:rsidRPr="00DE771C" w:rsidRDefault="0080437A" w:rsidP="00DE77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2162B" w:rsidRPr="00DE771C" w:rsidSect="000934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074"/>
    <w:rsid w:val="000934A2"/>
    <w:rsid w:val="000F0294"/>
    <w:rsid w:val="001A0890"/>
    <w:rsid w:val="00234CD0"/>
    <w:rsid w:val="002A5415"/>
    <w:rsid w:val="002D71E5"/>
    <w:rsid w:val="00530A2D"/>
    <w:rsid w:val="0053446F"/>
    <w:rsid w:val="00592074"/>
    <w:rsid w:val="00797E2A"/>
    <w:rsid w:val="0080437A"/>
    <w:rsid w:val="008C1664"/>
    <w:rsid w:val="009C1BA5"/>
    <w:rsid w:val="00AD6E83"/>
    <w:rsid w:val="00B548C1"/>
    <w:rsid w:val="00B82D35"/>
    <w:rsid w:val="00CA569A"/>
    <w:rsid w:val="00CE7AE0"/>
    <w:rsid w:val="00DE771C"/>
    <w:rsid w:val="00E467CA"/>
    <w:rsid w:val="00E66454"/>
    <w:rsid w:val="00E86618"/>
    <w:rsid w:val="00ED623F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32DA"/>
  <w15:docId w15:val="{36C12234-0F65-4107-9C0A-F8B10891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15"/>
  </w:style>
  <w:style w:type="paragraph" w:styleId="1">
    <w:name w:val="heading 1"/>
    <w:basedOn w:val="a"/>
    <w:link w:val="10"/>
    <w:uiPriority w:val="9"/>
    <w:qFormat/>
    <w:rsid w:val="00592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2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2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2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2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0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D0"/>
    <w:rPr>
      <w:rFonts w:ascii="Segoe UI" w:hAnsi="Segoe UI" w:cs="Segoe UI"/>
      <w:sz w:val="18"/>
      <w:szCs w:val="18"/>
    </w:rPr>
  </w:style>
  <w:style w:type="paragraph" w:customStyle="1" w:styleId="HEADERTEXT">
    <w:name w:val=".HEADERTEXT"/>
    <w:uiPriority w:val="99"/>
    <w:rsid w:val="00CA5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CA56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CA56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RMATTEXT">
    <w:name w:val=".FORMATTEXT"/>
    <w:uiPriority w:val="99"/>
    <w:rsid w:val="00CA5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E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БОРИСОВНА</dc:creator>
  <cp:keywords/>
  <dc:description/>
  <cp:lastModifiedBy>Ксения Жаринова</cp:lastModifiedBy>
  <cp:revision>12</cp:revision>
  <cp:lastPrinted>2018-12-29T07:45:00Z</cp:lastPrinted>
  <dcterms:created xsi:type="dcterms:W3CDTF">2018-12-11T09:30:00Z</dcterms:created>
  <dcterms:modified xsi:type="dcterms:W3CDTF">2019-01-12T13:04:00Z</dcterms:modified>
</cp:coreProperties>
</file>