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D1159">
        <w:rPr>
          <w:rFonts w:ascii="Times New Roman" w:eastAsia="Calibri" w:hAnsi="Times New Roman"/>
          <w:b/>
          <w:sz w:val="26"/>
          <w:szCs w:val="26"/>
        </w:rPr>
        <w:t>АДМИНИСТРАЦИЯ</w:t>
      </w: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D1159">
        <w:rPr>
          <w:rFonts w:ascii="Times New Roman" w:eastAsia="Calibri" w:hAnsi="Times New Roman"/>
          <w:b/>
          <w:sz w:val="26"/>
          <w:szCs w:val="26"/>
        </w:rPr>
        <w:t>СОЛДАТСКОГО СЕЛЬСКОГО ПОСЛЕНИЯ</w:t>
      </w: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D1159">
        <w:rPr>
          <w:rFonts w:ascii="Times New Roman" w:eastAsia="Calibri" w:hAnsi="Times New Roman"/>
          <w:b/>
          <w:sz w:val="26"/>
          <w:szCs w:val="26"/>
        </w:rPr>
        <w:t>ОСТРОГОЖСКОГО МУНИЦИПАЛЬНОГО РАЙОНА</w:t>
      </w: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D1159">
        <w:rPr>
          <w:rFonts w:ascii="Times New Roman" w:eastAsia="Calibri" w:hAnsi="Times New Roman"/>
          <w:b/>
          <w:sz w:val="26"/>
          <w:szCs w:val="26"/>
        </w:rPr>
        <w:t>ВОРОНЕЖСКОЙ ОБЛАСТИ</w:t>
      </w: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D1159">
        <w:rPr>
          <w:rFonts w:ascii="Times New Roman" w:eastAsia="Calibri" w:hAnsi="Times New Roman"/>
          <w:b/>
          <w:sz w:val="26"/>
          <w:szCs w:val="26"/>
        </w:rPr>
        <w:t>РАСПОРЯЖЕНИЕ</w:t>
      </w: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343C19" w:rsidRPr="00FD1159" w:rsidRDefault="00EB7489" w:rsidP="00343C19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10.04.2017 г.    №</w:t>
      </w:r>
      <w:r w:rsidR="000849F4">
        <w:rPr>
          <w:rFonts w:ascii="Times New Roman" w:eastAsia="Calibri" w:hAnsi="Times New Roman"/>
          <w:sz w:val="26"/>
          <w:szCs w:val="26"/>
        </w:rPr>
        <w:t>20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343C19" w:rsidRPr="00FD1159">
        <w:rPr>
          <w:rFonts w:ascii="Times New Roman" w:eastAsia="Calibri" w:hAnsi="Times New Roman"/>
          <w:sz w:val="26"/>
          <w:szCs w:val="26"/>
        </w:rPr>
        <w:t>-р</w:t>
      </w:r>
    </w:p>
    <w:p w:rsidR="00343C19" w:rsidRPr="00FD1159" w:rsidRDefault="00343C19" w:rsidP="00343C19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</w:rPr>
      </w:pPr>
    </w:p>
    <w:p w:rsid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 внесении изменений в распоряжение</w:t>
      </w:r>
    </w:p>
    <w:p w:rsid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администрации Солдатского сельского поселения</w:t>
      </w:r>
    </w:p>
    <w:p w:rsid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Острогожского муниципального района</w:t>
      </w: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Воронежской области от 29.11.2016 г.  № 59-р</w:t>
      </w:r>
    </w:p>
    <w:p w:rsidR="00FD1159" w:rsidRPr="00FD1159" w:rsidRDefault="00343C19" w:rsidP="00343C19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</w:rPr>
      </w:pPr>
      <w:r w:rsidRPr="00FD1159">
        <w:rPr>
          <w:rFonts w:ascii="Times New Roman" w:eastAsia="Calibri" w:hAnsi="Times New Roman"/>
          <w:b/>
          <w:sz w:val="26"/>
          <w:szCs w:val="26"/>
        </w:rPr>
        <w:t xml:space="preserve">Об утверждении технологической схемы предоставления </w:t>
      </w:r>
    </w:p>
    <w:p w:rsidR="00343C19" w:rsidRPr="00FD1159" w:rsidRDefault="00343C19" w:rsidP="00343C19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</w:rPr>
      </w:pPr>
      <w:r w:rsidRPr="00FD1159">
        <w:rPr>
          <w:rFonts w:ascii="Times New Roman" w:eastAsia="Calibri" w:hAnsi="Times New Roman"/>
          <w:b/>
          <w:sz w:val="26"/>
          <w:szCs w:val="26"/>
        </w:rPr>
        <w:t xml:space="preserve">муниципальной услуги </w:t>
      </w:r>
    </w:p>
    <w:p w:rsidR="00FD1159" w:rsidRPr="00FD1159" w:rsidRDefault="00343C19" w:rsidP="00343C19">
      <w:pPr>
        <w:pStyle w:val="af4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FD1159">
        <w:rPr>
          <w:rFonts w:ascii="Times New Roman" w:hAnsi="Times New Roman"/>
          <w:b/>
          <w:sz w:val="26"/>
          <w:szCs w:val="26"/>
        </w:rPr>
        <w:t xml:space="preserve">«Раздел, объединение  земельных участков, </w:t>
      </w:r>
    </w:p>
    <w:p w:rsidR="00343C19" w:rsidRPr="00FD1159" w:rsidRDefault="00343C19" w:rsidP="00343C19">
      <w:pPr>
        <w:pStyle w:val="af4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FD1159">
        <w:rPr>
          <w:rFonts w:ascii="Times New Roman" w:hAnsi="Times New Roman"/>
          <w:b/>
          <w:sz w:val="26"/>
          <w:szCs w:val="26"/>
        </w:rPr>
        <w:t xml:space="preserve">находящихся в муниципальной собственности и </w:t>
      </w:r>
    </w:p>
    <w:p w:rsidR="00343C19" w:rsidRPr="00FD1159" w:rsidRDefault="00343C19" w:rsidP="00343C19">
      <w:pPr>
        <w:pStyle w:val="af4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  <w:vertAlign w:val="superscript"/>
        </w:rPr>
      </w:pPr>
      <w:r w:rsidRPr="00FD1159">
        <w:rPr>
          <w:rFonts w:ascii="Times New Roman" w:hAnsi="Times New Roman"/>
          <w:b/>
          <w:sz w:val="26"/>
          <w:szCs w:val="26"/>
        </w:rPr>
        <w:t xml:space="preserve">(или) государственная собственность на которые не разграничена» </w:t>
      </w:r>
    </w:p>
    <w:p w:rsidR="00343C19" w:rsidRPr="00FD1159" w:rsidRDefault="00343C19" w:rsidP="00343C19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</w:rPr>
      </w:pPr>
    </w:p>
    <w:p w:rsidR="00343C19" w:rsidRPr="00FD1159" w:rsidRDefault="00343C19" w:rsidP="00343C19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</w:rPr>
      </w:pP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bCs/>
          <w:lang w:eastAsia="en-US"/>
        </w:rPr>
      </w:pPr>
      <w:r w:rsidRPr="00EB7489">
        <w:rPr>
          <w:rFonts w:ascii="Times New Roman" w:eastAsia="Calibri" w:hAnsi="Times New Roman" w:cstheme="minorBidi"/>
          <w:bCs/>
          <w:lang w:eastAsia="en-US"/>
        </w:rPr>
        <w:t>На основании Федерального закона "Об общих принципах организации местного самоуправления в Российской Федерации" от 06.10.2003 N 131-ФЗ, в  целях приведения в соответствие с действующим законодательством Российской Федерации муниципальных правовых актов администрации Со</w:t>
      </w:r>
      <w:r w:rsidRPr="00EB7489">
        <w:rPr>
          <w:rFonts w:ascii="Times New Roman" w:eastAsia="Calibri" w:hAnsi="Times New Roman" w:cstheme="minorBidi"/>
          <w:bCs/>
          <w:lang w:eastAsia="en-US"/>
        </w:rPr>
        <w:t>л</w:t>
      </w:r>
      <w:r w:rsidRPr="00EB7489">
        <w:rPr>
          <w:rFonts w:ascii="Times New Roman" w:eastAsia="Calibri" w:hAnsi="Times New Roman" w:cstheme="minorBidi"/>
          <w:bCs/>
          <w:lang w:eastAsia="en-US"/>
        </w:rPr>
        <w:t>датского сельского поселения Острогожского муниципального района Воронежской области:</w:t>
      </w: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bCs/>
          <w:lang w:eastAsia="en-US"/>
        </w:rPr>
      </w:pPr>
    </w:p>
    <w:p w:rsidR="00EB7489" w:rsidRPr="00EB7489" w:rsidRDefault="00EB7489" w:rsidP="00EB7489">
      <w:pPr>
        <w:rPr>
          <w:rFonts w:ascii="Times New Roman" w:hAnsi="Times New Roman" w:cstheme="minorBidi"/>
          <w:b/>
          <w:bCs/>
        </w:rPr>
      </w:pPr>
      <w:r w:rsidRPr="00EB7489">
        <w:rPr>
          <w:rFonts w:ascii="Times New Roman" w:eastAsia="Calibri" w:hAnsi="Times New Roman" w:cstheme="minorBidi"/>
          <w:bCs/>
          <w:lang w:eastAsia="en-US"/>
        </w:rPr>
        <w:t xml:space="preserve">1.В распоряжение администрации Солдатского сельского поселения Острогожского муниципального района Воронежской области  от 29.11. 2016 года г. № </w:t>
      </w:r>
      <w:r>
        <w:rPr>
          <w:rFonts w:ascii="Times New Roman" w:eastAsia="Calibri" w:hAnsi="Times New Roman" w:cstheme="minorBidi"/>
          <w:bCs/>
          <w:lang w:eastAsia="en-US"/>
        </w:rPr>
        <w:t>59</w:t>
      </w:r>
      <w:r w:rsidRPr="00EB7489">
        <w:rPr>
          <w:rFonts w:ascii="Times New Roman" w:eastAsia="Calibri" w:hAnsi="Times New Roman" w:cstheme="minorBidi"/>
          <w:bCs/>
          <w:lang w:eastAsia="en-US"/>
        </w:rPr>
        <w:t xml:space="preserve">-р «Об утверждении технологической схемы предоставления муниципальной услуги </w:t>
      </w:r>
      <w:r w:rsidRPr="00EB7489">
        <w:rPr>
          <w:rFonts w:ascii="Times New Roman" w:hAnsi="Times New Roman" w:cstheme="minorBidi"/>
          <w:b/>
          <w:bCs/>
        </w:rPr>
        <w:t xml:space="preserve">«Раздел, объединение  земельных участков, </w:t>
      </w:r>
      <w:r w:rsidRPr="00EB7489">
        <w:rPr>
          <w:rFonts w:ascii="Times New Roman" w:eastAsia="Calibri" w:hAnsi="Times New Roman" w:cstheme="minorBidi"/>
          <w:b/>
          <w:bCs/>
          <w:lang w:eastAsia="en-US"/>
        </w:rPr>
        <w:t xml:space="preserve">находящихся в муниципальной собственности и (или) государственная собственность на которые не разграничена» </w:t>
      </w:r>
      <w:r w:rsidRPr="00EB74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B7489">
        <w:rPr>
          <w:rFonts w:ascii="Times New Roman" w:eastAsia="Calibri" w:hAnsi="Times New Roman" w:cstheme="minorBidi"/>
          <w:bCs/>
          <w:lang w:eastAsia="en-US"/>
        </w:rPr>
        <w:t>внести следующие изменения:</w:t>
      </w: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b/>
          <w:bCs/>
          <w:lang w:eastAsia="en-US"/>
        </w:rPr>
      </w:pPr>
      <w:r w:rsidRPr="00EB7489">
        <w:rPr>
          <w:rFonts w:ascii="Times New Roman" w:eastAsia="Calibri" w:hAnsi="Times New Roman" w:cstheme="minorBidi"/>
          <w:bCs/>
          <w:lang w:eastAsia="en-US"/>
        </w:rPr>
        <w:t xml:space="preserve">1.1. Наименование  распоряжения «Об утверждении технологической схемы предоставления муниципальной услуги </w:t>
      </w:r>
      <w:r w:rsidRPr="00EB7489">
        <w:rPr>
          <w:rFonts w:ascii="Times New Roman" w:eastAsiaTheme="minorHAnsi" w:hAnsi="Times New Roman"/>
          <w:bCs/>
          <w:lang w:eastAsia="en-US"/>
        </w:rPr>
        <w:t>«Раздел, объединение  земел</w:t>
      </w:r>
      <w:r w:rsidRPr="00EB7489">
        <w:rPr>
          <w:rFonts w:ascii="Times New Roman" w:eastAsiaTheme="minorHAnsi" w:hAnsi="Times New Roman"/>
          <w:bCs/>
          <w:lang w:eastAsia="en-US"/>
        </w:rPr>
        <w:t>ь</w:t>
      </w:r>
      <w:r w:rsidRPr="00EB7489">
        <w:rPr>
          <w:rFonts w:ascii="Times New Roman" w:eastAsiaTheme="minorHAnsi" w:hAnsi="Times New Roman"/>
          <w:bCs/>
          <w:lang w:eastAsia="en-US"/>
        </w:rPr>
        <w:t>ных участков, находящихся в муниципальной собственности и (или) государственная собственность на которые не разграничена»</w:t>
      </w:r>
      <w:r w:rsidRPr="00EB7489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EB7489">
        <w:rPr>
          <w:rFonts w:ascii="Times New Roman" w:eastAsiaTheme="minorHAnsi" w:hAnsi="Times New Roman"/>
          <w:b/>
          <w:lang w:eastAsia="en-US"/>
        </w:rPr>
        <w:t xml:space="preserve"> </w:t>
      </w:r>
      <w:r w:rsidRPr="00EB7489">
        <w:rPr>
          <w:rFonts w:ascii="Times New Roman" w:eastAsia="Calibri" w:hAnsi="Times New Roman" w:cstheme="minorBidi"/>
          <w:bCs/>
          <w:lang w:eastAsia="en-US"/>
        </w:rPr>
        <w:t xml:space="preserve"> </w:t>
      </w:r>
      <w:r w:rsidRPr="00EB7489">
        <w:rPr>
          <w:rFonts w:ascii="Times New Roman" w:eastAsia="Calibri" w:hAnsi="Times New Roman" w:cstheme="minorBidi"/>
          <w:b/>
          <w:bCs/>
          <w:lang w:eastAsia="en-US"/>
        </w:rPr>
        <w:t>изложить в новой редакции</w:t>
      </w:r>
      <w:r w:rsidRPr="00EB7489">
        <w:rPr>
          <w:rFonts w:ascii="Times New Roman" w:eastAsia="Calibri" w:hAnsi="Times New Roman" w:cstheme="minorBidi"/>
          <w:bCs/>
          <w:lang w:eastAsia="en-US"/>
        </w:rPr>
        <w:t>:</w:t>
      </w: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b/>
          <w:bCs/>
          <w:lang w:eastAsia="en-US"/>
        </w:rPr>
      </w:pPr>
      <w:r w:rsidRPr="00EB7489">
        <w:rPr>
          <w:rFonts w:ascii="Times New Roman" w:eastAsia="Calibri" w:hAnsi="Times New Roman" w:cstheme="minorBidi"/>
          <w:bCs/>
          <w:lang w:eastAsia="en-US"/>
        </w:rPr>
        <w:lastRenderedPageBreak/>
        <w:t xml:space="preserve">«Об утверждении  технологической схемы предоставления муниципальной услуги </w:t>
      </w:r>
      <w:r w:rsidRPr="00EB7489">
        <w:rPr>
          <w:rFonts w:ascii="Times New Roman" w:hAnsi="Times New Roman" w:cstheme="minorBidi"/>
          <w:b/>
          <w:bCs/>
        </w:rPr>
        <w:t xml:space="preserve">«Раздел, объединение  земельных участков, </w:t>
      </w:r>
      <w:r w:rsidRPr="00EB7489">
        <w:rPr>
          <w:rFonts w:ascii="Times New Roman" w:eastAsia="Calibri" w:hAnsi="Times New Roman" w:cstheme="minorBidi"/>
          <w:b/>
          <w:bCs/>
          <w:lang w:eastAsia="en-US"/>
        </w:rPr>
        <w:t xml:space="preserve">находящихся в муниципальной собственности» </w:t>
      </w:r>
      <w:r w:rsidRPr="00EB748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bCs/>
          <w:lang w:eastAsia="en-US"/>
        </w:rPr>
      </w:pPr>
      <w:r w:rsidRPr="00EB7489">
        <w:rPr>
          <w:rFonts w:ascii="Times New Roman" w:eastAsia="Calibri" w:hAnsi="Times New Roman" w:cstheme="minorBidi"/>
          <w:bCs/>
          <w:lang w:eastAsia="en-US"/>
        </w:rPr>
        <w:t xml:space="preserve">1.2. Приложение к распоряжению изложить </w:t>
      </w:r>
      <w:r w:rsidRPr="00EB7489">
        <w:rPr>
          <w:rFonts w:ascii="Times New Roman" w:eastAsia="Calibri" w:hAnsi="Times New Roman" w:cstheme="minorBidi"/>
          <w:b/>
          <w:bCs/>
          <w:lang w:eastAsia="en-US"/>
        </w:rPr>
        <w:t>в новой редакции согласно приложению №1</w:t>
      </w:r>
      <w:r w:rsidRPr="00EB7489">
        <w:rPr>
          <w:rFonts w:ascii="Times New Roman" w:eastAsia="Calibri" w:hAnsi="Times New Roman" w:cstheme="minorBidi"/>
          <w:bCs/>
          <w:lang w:eastAsia="en-US"/>
        </w:rPr>
        <w:t xml:space="preserve"> к данному распоряжению.</w:t>
      </w: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bCs/>
          <w:lang w:eastAsia="en-US"/>
        </w:rPr>
      </w:pP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bCs/>
          <w:lang w:eastAsia="en-US"/>
        </w:rPr>
      </w:pPr>
      <w:r w:rsidRPr="00EB7489">
        <w:rPr>
          <w:rFonts w:ascii="Times New Roman" w:eastAsia="Calibri" w:hAnsi="Times New Roman" w:cstheme="minorBidi"/>
          <w:bCs/>
          <w:lang w:eastAsia="en-US"/>
        </w:rPr>
        <w:t>2.Контроль за исполнением настоящего распоряжения оставляю за собой.</w:t>
      </w:r>
    </w:p>
    <w:p w:rsidR="00EB7489" w:rsidRPr="00EB7489" w:rsidRDefault="00EB7489" w:rsidP="00EB7489">
      <w:pPr>
        <w:spacing w:after="0" w:line="240" w:lineRule="auto"/>
        <w:ind w:firstLine="567"/>
        <w:rPr>
          <w:rFonts w:ascii="Times New Roman" w:eastAsia="Calibri" w:hAnsi="Times New Roman" w:cstheme="minorBidi"/>
          <w:lang w:eastAsia="en-US"/>
        </w:rPr>
      </w:pPr>
    </w:p>
    <w:p w:rsidR="00343C19" w:rsidRPr="00FD1159" w:rsidRDefault="00343C19" w:rsidP="00343C19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</w:rPr>
      </w:pPr>
    </w:p>
    <w:p w:rsidR="00343C19" w:rsidRPr="00FD1159" w:rsidRDefault="00343C19" w:rsidP="00343C19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343C19" w:rsidRPr="00FD1159" w:rsidRDefault="00343C19" w:rsidP="00343C19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FD1159">
        <w:rPr>
          <w:rFonts w:ascii="Times New Roman" w:eastAsia="Calibri" w:hAnsi="Times New Roman"/>
          <w:bCs/>
          <w:sz w:val="26"/>
          <w:szCs w:val="26"/>
        </w:rPr>
        <w:t>Глава Солдатского</w:t>
      </w:r>
    </w:p>
    <w:p w:rsidR="00FD1159" w:rsidRPr="00FD1159" w:rsidRDefault="00343C19" w:rsidP="00FD1159">
      <w:pPr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FD1159">
        <w:rPr>
          <w:rFonts w:ascii="Times New Roman" w:eastAsia="Calibri" w:hAnsi="Times New Roman"/>
          <w:bCs/>
          <w:sz w:val="26"/>
          <w:szCs w:val="26"/>
        </w:rPr>
        <w:t>сельского поселения:                                                   И.И. Волот</w:t>
      </w:r>
    </w:p>
    <w:p w:rsidR="00FD1159" w:rsidRDefault="00FD1159" w:rsidP="00343C19">
      <w:pPr>
        <w:spacing w:after="0" w:line="240" w:lineRule="auto"/>
        <w:jc w:val="right"/>
        <w:rPr>
          <w:rFonts w:ascii="Times New Roman" w:eastAsia="Calibri" w:hAnsi="Times New Roman"/>
          <w:b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EB748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</w:p>
    <w:p w:rsidR="00343C19" w:rsidRPr="00FD1159" w:rsidRDefault="00343C1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  <w:r w:rsidRPr="00FD1159">
        <w:rPr>
          <w:rFonts w:ascii="Times New Roman" w:eastAsia="Calibri" w:hAnsi="Times New Roman"/>
          <w:b/>
          <w:sz w:val="18"/>
          <w:szCs w:val="18"/>
        </w:rPr>
        <w:lastRenderedPageBreak/>
        <w:t>ПРИЛОЖЕНИЕ</w:t>
      </w:r>
    </w:p>
    <w:p w:rsidR="00343C19" w:rsidRPr="00FD1159" w:rsidRDefault="00343C1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  <w:r w:rsidRPr="00FD1159">
        <w:rPr>
          <w:rFonts w:ascii="Times New Roman" w:eastAsia="Calibri" w:hAnsi="Times New Roman"/>
          <w:b/>
          <w:sz w:val="18"/>
          <w:szCs w:val="18"/>
        </w:rPr>
        <w:t xml:space="preserve">к распоряжению </w:t>
      </w:r>
    </w:p>
    <w:p w:rsidR="00343C19" w:rsidRPr="00FD1159" w:rsidRDefault="00EB7489" w:rsidP="00343C19">
      <w:pPr>
        <w:spacing w:after="0" w:line="240" w:lineRule="auto"/>
        <w:jc w:val="right"/>
        <w:rPr>
          <w:rFonts w:ascii="Times New Roman" w:eastAsia="Calibri" w:hAnsi="Times New Roman"/>
          <w:b/>
          <w:sz w:val="18"/>
          <w:szCs w:val="18"/>
        </w:rPr>
      </w:pPr>
      <w:r>
        <w:rPr>
          <w:rFonts w:ascii="Times New Roman" w:eastAsia="Calibri" w:hAnsi="Times New Roman"/>
          <w:b/>
          <w:sz w:val="18"/>
          <w:szCs w:val="18"/>
        </w:rPr>
        <w:t>№</w:t>
      </w:r>
      <w:r w:rsidR="000849F4">
        <w:rPr>
          <w:rFonts w:ascii="Times New Roman" w:eastAsia="Calibri" w:hAnsi="Times New Roman"/>
          <w:b/>
          <w:sz w:val="18"/>
          <w:szCs w:val="18"/>
        </w:rPr>
        <w:t>20</w:t>
      </w:r>
      <w:bookmarkStart w:id="0" w:name="_GoBack"/>
      <w:bookmarkEnd w:id="0"/>
      <w:r>
        <w:rPr>
          <w:rFonts w:ascii="Times New Roman" w:eastAsia="Calibri" w:hAnsi="Times New Roman"/>
          <w:b/>
          <w:sz w:val="18"/>
          <w:szCs w:val="18"/>
        </w:rPr>
        <w:t xml:space="preserve"> </w:t>
      </w:r>
      <w:r w:rsidR="00343C19" w:rsidRPr="00FD1159">
        <w:rPr>
          <w:rFonts w:ascii="Times New Roman" w:eastAsia="Calibri" w:hAnsi="Times New Roman"/>
          <w:b/>
          <w:sz w:val="18"/>
          <w:szCs w:val="18"/>
        </w:rPr>
        <w:t xml:space="preserve">-р от </w:t>
      </w:r>
      <w:r>
        <w:rPr>
          <w:rFonts w:ascii="Times New Roman" w:eastAsia="Calibri" w:hAnsi="Times New Roman"/>
          <w:b/>
          <w:sz w:val="18"/>
          <w:szCs w:val="18"/>
        </w:rPr>
        <w:t>10.04.2017</w:t>
      </w:r>
      <w:r w:rsidR="00343C19" w:rsidRPr="00FD1159">
        <w:rPr>
          <w:rFonts w:ascii="Times New Roman" w:eastAsia="Calibri" w:hAnsi="Times New Roman"/>
          <w:b/>
          <w:sz w:val="18"/>
          <w:szCs w:val="18"/>
        </w:rPr>
        <w:t xml:space="preserve"> г</w:t>
      </w:r>
    </w:p>
    <w:p w:rsidR="00343C19" w:rsidRPr="00FD1159" w:rsidRDefault="00343C19" w:rsidP="00343C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43C19" w:rsidRPr="00FD1159" w:rsidRDefault="00343C19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343C19" w:rsidRPr="00FD1159" w:rsidRDefault="00343C19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AE0975" w:rsidRPr="00FD1159" w:rsidRDefault="00AE0975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FD1159">
        <w:rPr>
          <w:rFonts w:ascii="Times New Roman" w:eastAsiaTheme="minorHAnsi" w:hAnsi="Times New Roman"/>
          <w:b/>
          <w:sz w:val="18"/>
          <w:szCs w:val="18"/>
          <w:lang w:eastAsia="en-US"/>
        </w:rPr>
        <w:t>ТЕХНОЛОГИЧЕСКАЯ СХЕМА</w:t>
      </w:r>
    </w:p>
    <w:p w:rsidR="00AE0975" w:rsidRPr="00FD1159" w:rsidRDefault="00AE0975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FD1159">
        <w:rPr>
          <w:rFonts w:ascii="Times New Roman" w:eastAsiaTheme="minorHAnsi" w:hAnsi="Times New Roman"/>
          <w:b/>
          <w:sz w:val="18"/>
          <w:szCs w:val="18"/>
          <w:lang w:eastAsia="en-US"/>
        </w:rPr>
        <w:t>ПРЕДОСТАВЛЕНИЯ МУНИЦИПАЛЬНОЙ УСЛУГИ</w:t>
      </w:r>
    </w:p>
    <w:p w:rsidR="00AE0975" w:rsidRPr="00FD1159" w:rsidRDefault="00AE0975" w:rsidP="00A763F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18"/>
          <w:szCs w:val="18"/>
          <w:lang w:eastAsia="en-US"/>
        </w:rPr>
      </w:pPr>
      <w:r w:rsidRPr="00FD1159">
        <w:rPr>
          <w:rFonts w:ascii="Times New Roman" w:eastAsiaTheme="majorEastAsia" w:hAnsi="Times New Roman"/>
          <w:b/>
          <w:bCs/>
          <w:sz w:val="18"/>
          <w:szCs w:val="18"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E0975" w:rsidRPr="00FD1159" w:rsidTr="00AE0975">
        <w:tc>
          <w:tcPr>
            <w:tcW w:w="959" w:type="dxa"/>
            <w:vAlign w:val="center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Align w:val="center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AE0975" w:rsidRPr="00FD1159" w:rsidTr="00AE0975">
        <w:tc>
          <w:tcPr>
            <w:tcW w:w="959" w:type="dxa"/>
            <w:vAlign w:val="center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31" w:type="dxa"/>
            <w:vAlign w:val="center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E0975" w:rsidRPr="00FD1159" w:rsidTr="00AE0975">
        <w:tc>
          <w:tcPr>
            <w:tcW w:w="959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E0975" w:rsidRPr="00FD1159" w:rsidRDefault="00343C19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</w:tr>
      <w:tr w:rsidR="00AE0975" w:rsidRPr="00FD1159" w:rsidTr="00AE0975">
        <w:tc>
          <w:tcPr>
            <w:tcW w:w="959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Номер услуги в федеральном реестре</w:t>
            </w:r>
            <w:r w:rsidRPr="00FD11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AE0975" w:rsidRPr="00FD1159" w:rsidRDefault="00343C19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3640100010000965904</w:t>
            </w:r>
          </w:p>
        </w:tc>
      </w:tr>
      <w:tr w:rsidR="00AE0975" w:rsidRPr="00FD1159" w:rsidTr="00AE0975">
        <w:tc>
          <w:tcPr>
            <w:tcW w:w="959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E0975" w:rsidRPr="00FD1159" w:rsidRDefault="00343C19" w:rsidP="00EB74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 xml:space="preserve">Раздел, объединение  земельных участков, находящихся в муниципальной собственности </w:t>
            </w:r>
          </w:p>
        </w:tc>
      </w:tr>
      <w:tr w:rsidR="00AE0975" w:rsidRPr="00FD1159" w:rsidTr="00AE0975">
        <w:trPr>
          <w:trHeight w:val="688"/>
        </w:trPr>
        <w:tc>
          <w:tcPr>
            <w:tcW w:w="959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E0975" w:rsidRPr="00FD1159" w:rsidRDefault="00343C19" w:rsidP="00EB748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 xml:space="preserve">Раздел, объединение  земельных участков, находящихся в муниципальной собственности </w:t>
            </w:r>
          </w:p>
        </w:tc>
      </w:tr>
      <w:tr w:rsidR="00AE0975" w:rsidRPr="00FD1159" w:rsidTr="00AE0975">
        <w:tc>
          <w:tcPr>
            <w:tcW w:w="959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45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  <w:r w:rsidRPr="00FD11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E0975" w:rsidRPr="00FD1159" w:rsidRDefault="00343C19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31"/>
            <w:bookmarkEnd w:id="1"/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Постановление № 51 от 29.06.2016 г. (в ред. постановления № 66 от26.07.2016 г.)</w:t>
            </w:r>
          </w:p>
        </w:tc>
      </w:tr>
      <w:tr w:rsidR="00AE0975" w:rsidRPr="00FD1159" w:rsidTr="00AE0975">
        <w:tc>
          <w:tcPr>
            <w:tcW w:w="959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45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8931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E0975" w:rsidRPr="00FD1159" w:rsidTr="00AE0975">
        <w:tc>
          <w:tcPr>
            <w:tcW w:w="959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45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  <w:r w:rsidRPr="00FD11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- радиотелефонная связь;</w:t>
            </w:r>
          </w:p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- терминальные устройства в МФЦ;</w:t>
            </w:r>
          </w:p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- терминальные устройства в органе местного самоуправления;</w:t>
            </w:r>
          </w:p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государственных услуг;</w:t>
            </w:r>
          </w:p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- региональный портал государственных услуг;</w:t>
            </w:r>
          </w:p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- официальный сайт органа;</w:t>
            </w:r>
          </w:p>
          <w:p w:rsidR="00AE0975" w:rsidRPr="00FD1159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18"/>
                <w:szCs w:val="18"/>
              </w:rPr>
            </w:pPr>
            <w:r w:rsidRPr="00FD1159">
              <w:rPr>
                <w:rFonts w:ascii="Times New Roman" w:hAnsi="Times New Roman" w:cs="Times New Roman"/>
                <w:sz w:val="18"/>
                <w:szCs w:val="18"/>
              </w:rPr>
              <w:t>- другие способы</w:t>
            </w:r>
          </w:p>
        </w:tc>
      </w:tr>
    </w:tbl>
    <w:p w:rsidR="00AE0975" w:rsidRPr="00FD1159" w:rsidRDefault="00AE0975" w:rsidP="00A763F5">
      <w:pPr>
        <w:spacing w:line="240" w:lineRule="auto"/>
        <w:rPr>
          <w:rFonts w:ascii="Times New Roman" w:hAnsi="Times New Roman"/>
          <w:b/>
          <w:sz w:val="18"/>
          <w:szCs w:val="18"/>
        </w:rPr>
        <w:sectPr w:rsidR="00AE0975" w:rsidRPr="00FD1159" w:rsidSect="00FD11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FD1159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D1159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2. «ОБЩИЕ СВЕДЕНИЯ О «ПОДУСЛУГАХ»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835"/>
        <w:gridCol w:w="1134"/>
        <w:gridCol w:w="992"/>
        <w:gridCol w:w="992"/>
        <w:gridCol w:w="1134"/>
        <w:gridCol w:w="1134"/>
        <w:gridCol w:w="1559"/>
        <w:gridCol w:w="1701"/>
      </w:tblGrid>
      <w:tr w:rsidR="00A763F5" w:rsidRPr="00FD1159" w:rsidTr="00A763F5">
        <w:tc>
          <w:tcPr>
            <w:tcW w:w="2518" w:type="dxa"/>
            <w:gridSpan w:val="2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Основания для отказа в приеме док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ментов</w:t>
            </w:r>
          </w:p>
        </w:tc>
        <w:tc>
          <w:tcPr>
            <w:tcW w:w="2835" w:type="dxa"/>
            <w:vMerge w:val="restart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Основания для отказа в пред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ставлении «подуслуги»</w:t>
            </w:r>
          </w:p>
        </w:tc>
        <w:tc>
          <w:tcPr>
            <w:tcW w:w="1134" w:type="dxa"/>
            <w:vMerge w:val="restart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Основания приост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новления пред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ставления «подусл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ги»</w:t>
            </w:r>
          </w:p>
        </w:tc>
        <w:tc>
          <w:tcPr>
            <w:tcW w:w="992" w:type="dxa"/>
            <w:vMerge w:val="restart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Срок приост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новл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пред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ставл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260" w:type="dxa"/>
            <w:gridSpan w:val="3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«подусл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ги»</w:t>
            </w:r>
          </w:p>
        </w:tc>
        <w:tc>
          <w:tcPr>
            <w:tcW w:w="1559" w:type="dxa"/>
            <w:vMerge w:val="restart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обращ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за получ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нием «подусл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ги»</w:t>
            </w:r>
          </w:p>
        </w:tc>
        <w:tc>
          <w:tcPr>
            <w:tcW w:w="1701" w:type="dxa"/>
            <w:vMerge w:val="restart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получ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результата «подуслуги»</w:t>
            </w:r>
          </w:p>
        </w:tc>
      </w:tr>
      <w:tr w:rsidR="00A763F5" w:rsidRPr="00FD1159" w:rsidTr="00A763F5">
        <w:tc>
          <w:tcPr>
            <w:tcW w:w="1242" w:type="dxa"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не по месту жительства </w:t>
            </w:r>
          </w:p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( по месту обращения)</w:t>
            </w:r>
          </w:p>
        </w:tc>
        <w:tc>
          <w:tcPr>
            <w:tcW w:w="1418" w:type="dxa"/>
            <w:vMerge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Наличие платы (госуда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ственной пошл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ны)</w:t>
            </w:r>
          </w:p>
        </w:tc>
        <w:tc>
          <w:tcPr>
            <w:tcW w:w="1134" w:type="dxa"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Реквизиты нормати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ного пр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вового акта, я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ляющегося основан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ем для взимания платы (госуда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ственной пошлины)</w:t>
            </w:r>
          </w:p>
        </w:tc>
        <w:tc>
          <w:tcPr>
            <w:tcW w:w="1134" w:type="dxa"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(госуда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ственной пошлины), в том чи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ле для МФЦ</w:t>
            </w:r>
          </w:p>
        </w:tc>
        <w:tc>
          <w:tcPr>
            <w:tcW w:w="1559" w:type="dxa"/>
            <w:vMerge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6733" w:rsidRPr="00FD1159" w:rsidRDefault="006E6733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63F5" w:rsidRPr="00FD1159" w:rsidTr="00A763F5">
        <w:tc>
          <w:tcPr>
            <w:tcW w:w="1242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763F5" w:rsidRPr="00FD1159" w:rsidTr="00A763F5">
        <w:tc>
          <w:tcPr>
            <w:tcW w:w="15417" w:type="dxa"/>
            <w:gridSpan w:val="11"/>
          </w:tcPr>
          <w:p w:rsidR="00A763F5" w:rsidRPr="00FD1159" w:rsidRDefault="00A763F5" w:rsidP="00EB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«подуслуги»: Раздел, объединение земельных участков, находящихся в муниципальной собственности,.</w:t>
            </w:r>
          </w:p>
        </w:tc>
      </w:tr>
      <w:tr w:rsidR="00A763F5" w:rsidRPr="00FD1159" w:rsidTr="00A763F5">
        <w:tc>
          <w:tcPr>
            <w:tcW w:w="1242" w:type="dxa"/>
          </w:tcPr>
          <w:p w:rsidR="006E6733" w:rsidRPr="00FD1159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33 календа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ных дня</w:t>
            </w:r>
          </w:p>
        </w:tc>
        <w:tc>
          <w:tcPr>
            <w:tcW w:w="1276" w:type="dxa"/>
          </w:tcPr>
          <w:p w:rsidR="006E6733" w:rsidRPr="00FD1159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33 календа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ных дня</w:t>
            </w:r>
          </w:p>
        </w:tc>
        <w:tc>
          <w:tcPr>
            <w:tcW w:w="1418" w:type="dxa"/>
          </w:tcPr>
          <w:p w:rsidR="006E6733" w:rsidRPr="00FD1159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Подача заявл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ния лицом, не уполномоче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ным совершать такого рода действия</w:t>
            </w:r>
          </w:p>
        </w:tc>
        <w:tc>
          <w:tcPr>
            <w:tcW w:w="2835" w:type="dxa"/>
          </w:tcPr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к заявлению не приложены 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кументы: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-а) копия документа, удостов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ряющего личность заявителя (заявителей), являющегося физ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ческим лицом, либо личность представителя физического или юридического лица;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б) копия документа, удостовер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ющего права (полномочия) пре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ставителя заявителя, если с зая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лением обращается представ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тель заявителя (заявителей);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в) подготовленная заявителем схема расположения земельного участка или земельных участков на кадастровом плане террит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рии, которые предлагается обр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зовать и (или) изменить, при 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сутствии утвержденного проекта межевания территории;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г) копии правоустанавливающих и (или) правоудостоверяющих документов на исходный земел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ный участок, если права на него не зарегистрированы в Едином государственном реестре прав на недвижимое имущество и сделок с ним;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земельный участок не является собственно</w:t>
            </w:r>
            <w:r w:rsidR="00A763F5" w:rsidRPr="00FD1159">
              <w:rPr>
                <w:rFonts w:ascii="Times New Roman" w:hAnsi="Times New Roman"/>
                <w:sz w:val="18"/>
                <w:szCs w:val="18"/>
              </w:rPr>
              <w:t xml:space="preserve">стью муниципального образования 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или не относится к земельным участкам, госуда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ственная собственность на кот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рые не разграничена, распол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женными на территории </w:t>
            </w:r>
            <w:r w:rsidR="00A763F5" w:rsidRPr="00FD1159">
              <w:rPr>
                <w:rFonts w:ascii="Times New Roman" w:hAnsi="Times New Roman"/>
                <w:sz w:val="18"/>
                <w:szCs w:val="18"/>
              </w:rPr>
              <w:t>муниц</w:t>
            </w:r>
            <w:r w:rsidR="00A763F5"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="00A763F5" w:rsidRPr="00FD1159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заявление об объединении 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мельных участков (утверждении схемы расположения земельных участков в целях их объедин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ния) подано в отношении 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мельных участков, предоста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ленных на праве постоянного (бессрочного) пользования, праве пожизненного наследуемого вл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дения или праве безвозмездного пользования разным лицам;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наличие противоречий между заявленными и уже зарегистр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рованными правами;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несоответствие схемы распол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жения земельного участка ее форме, формату или требованиям к ее подготовке, которые уст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новлены в соответствии с </w:t>
            </w:r>
            <w:hyperlink r:id="rId9" w:history="1">
              <w:r w:rsidRPr="00FD1159">
                <w:rPr>
                  <w:rFonts w:ascii="Times New Roman" w:hAnsi="Times New Roman"/>
                  <w:sz w:val="18"/>
                  <w:szCs w:val="18"/>
                </w:rPr>
                <w:t>пун</w:t>
              </w:r>
              <w:r w:rsidRPr="00FD1159">
                <w:rPr>
                  <w:rFonts w:ascii="Times New Roman" w:hAnsi="Times New Roman"/>
                  <w:sz w:val="18"/>
                  <w:szCs w:val="18"/>
                </w:rPr>
                <w:t>к</w:t>
              </w:r>
              <w:r w:rsidRPr="00FD1159">
                <w:rPr>
                  <w:rFonts w:ascii="Times New Roman" w:hAnsi="Times New Roman"/>
                  <w:sz w:val="18"/>
                  <w:szCs w:val="18"/>
                </w:rPr>
                <w:t>том 12 статьи 11.10</w:t>
              </w:r>
            </w:hyperlink>
            <w:r w:rsidRPr="00FD1159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полное или частичное совпад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ние местоположения земельного участка, образование которого предусмотрено схемой его ра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ка, срок действия которого не истек;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разработка схемы расположения земельного участка с нарушен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ем предусмотренных </w:t>
            </w:r>
            <w:hyperlink r:id="rId10" w:history="1">
              <w:r w:rsidRPr="00FD1159">
                <w:rPr>
                  <w:rFonts w:ascii="Times New Roman" w:hAnsi="Times New Roman"/>
                  <w:sz w:val="18"/>
                  <w:szCs w:val="18"/>
                </w:rPr>
                <w:t>статьей 11.9</w:t>
              </w:r>
            </w:hyperlink>
            <w:r w:rsidRPr="00FD1159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 требований к образ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емым земельным участкам;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несоответствие схемы распол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жения земельного участка утве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расположение земельного участка, образование которого предусмотрено схемой распол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жения земельного участка, в гр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ницах территории, для которой утвержден проект межевания территории.</w:t>
            </w:r>
          </w:p>
        </w:tc>
        <w:tc>
          <w:tcPr>
            <w:tcW w:w="1134" w:type="dxa"/>
          </w:tcPr>
          <w:p w:rsidR="006E6733" w:rsidRPr="00FD1159" w:rsidRDefault="006E6733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6E6733" w:rsidRPr="00FD1159" w:rsidRDefault="00A763F5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992" w:type="dxa"/>
          </w:tcPr>
          <w:p w:rsidR="006E6733" w:rsidRPr="00FD1159" w:rsidRDefault="006E6733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E6733" w:rsidRPr="00FD1159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134" w:type="dxa"/>
          </w:tcPr>
          <w:p w:rsidR="006E6733" w:rsidRPr="00FD1159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559" w:type="dxa"/>
          </w:tcPr>
          <w:p w:rsidR="006E6733" w:rsidRPr="00FD1159" w:rsidRDefault="006E6733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- в орган лично; </w:t>
            </w:r>
          </w:p>
          <w:p w:rsidR="006E6733" w:rsidRPr="00FD1159" w:rsidRDefault="006E6733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орган по 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чте;</w:t>
            </w:r>
          </w:p>
          <w:p w:rsidR="006E6733" w:rsidRPr="00FD1159" w:rsidRDefault="006E6733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- в МФЦ лично; </w:t>
            </w:r>
          </w:p>
          <w:p w:rsidR="006E6733" w:rsidRPr="00FD1159" w:rsidRDefault="006E6733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МФЦ по 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чте;</w:t>
            </w:r>
          </w:p>
          <w:p w:rsidR="006E6733" w:rsidRPr="00FD1159" w:rsidRDefault="006E6733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-через Портал государственных и муниципал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ных услуг</w:t>
            </w:r>
          </w:p>
        </w:tc>
        <w:tc>
          <w:tcPr>
            <w:tcW w:w="1701" w:type="dxa"/>
          </w:tcPr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органе на б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6E6733" w:rsidRPr="00FD1159" w:rsidRDefault="006E6733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почтовая связь;</w:t>
            </w:r>
          </w:p>
          <w:p w:rsidR="006E6733" w:rsidRPr="00FD1159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МФЦ на б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</w:t>
            </w:r>
          </w:p>
        </w:tc>
      </w:tr>
    </w:tbl>
    <w:p w:rsidR="00C55708" w:rsidRPr="00FD1159" w:rsidRDefault="00C55708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5352DB" w:rsidRPr="00FD1159" w:rsidRDefault="005352DB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B964F2" w:rsidRPr="00FD1159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D1159">
        <w:rPr>
          <w:rFonts w:ascii="Times New Roman" w:hAnsi="Times New Roman" w:cs="Times New Roman"/>
          <w:color w:val="auto"/>
          <w:sz w:val="18"/>
          <w:szCs w:val="18"/>
        </w:rPr>
        <w:br w:type="column"/>
      </w:r>
      <w:r w:rsidRPr="00FD1159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3"/>
        <w:gridCol w:w="2268"/>
        <w:gridCol w:w="1418"/>
        <w:gridCol w:w="1700"/>
      </w:tblGrid>
      <w:tr w:rsidR="00F01869" w:rsidRPr="00FD1159" w:rsidTr="00F96A75">
        <w:trPr>
          <w:trHeight w:val="2287"/>
        </w:trPr>
        <w:tc>
          <w:tcPr>
            <w:tcW w:w="534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во на получение «подуслуги»</w:t>
            </w:r>
          </w:p>
        </w:tc>
        <w:tc>
          <w:tcPr>
            <w:tcW w:w="2268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Документ, подтвержд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ющий правомочие з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явителя соответству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щей категории на пол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чение «подуслуги»</w:t>
            </w:r>
          </w:p>
        </w:tc>
        <w:tc>
          <w:tcPr>
            <w:tcW w:w="2409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к документу, 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тверждающему правом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чие заявителя соотве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ствующей категории на получение «подуслуги»</w:t>
            </w:r>
          </w:p>
        </w:tc>
        <w:tc>
          <w:tcPr>
            <w:tcW w:w="1843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Наличие возмо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ности подачи зая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ления на пред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ставление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 представ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телями заявителя</w:t>
            </w:r>
          </w:p>
        </w:tc>
        <w:tc>
          <w:tcPr>
            <w:tcW w:w="2268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Исчерпывающий пер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чень лиц, имеющих пр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во на подачу заявления от имени заявителя</w:t>
            </w:r>
          </w:p>
        </w:tc>
        <w:tc>
          <w:tcPr>
            <w:tcW w:w="1418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ние докуме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та, подтве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ждающего право подачи заявления от имени заяв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теля</w:t>
            </w:r>
          </w:p>
        </w:tc>
        <w:tc>
          <w:tcPr>
            <w:tcW w:w="1700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тверждающему право подачи заявления от имени заявителя</w:t>
            </w:r>
          </w:p>
        </w:tc>
      </w:tr>
      <w:tr w:rsidR="00F01869" w:rsidRPr="00FD1159" w:rsidTr="00F96A75">
        <w:trPr>
          <w:trHeight w:val="236"/>
        </w:trPr>
        <w:tc>
          <w:tcPr>
            <w:tcW w:w="534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44FFA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14473" w:rsidRPr="00FD1159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14473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414473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7187C" w:rsidRPr="00FD1159" w:rsidTr="00343C19">
        <w:trPr>
          <w:trHeight w:val="236"/>
        </w:trPr>
        <w:tc>
          <w:tcPr>
            <w:tcW w:w="15275" w:type="dxa"/>
            <w:gridSpan w:val="8"/>
          </w:tcPr>
          <w:p w:rsidR="00A7187C" w:rsidRPr="00FD1159" w:rsidRDefault="00A7187C" w:rsidP="00EB7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«подуслуги»: Раздел, объединение земельных участков, находящихся в муниципальной собственности, </w:t>
            </w:r>
          </w:p>
        </w:tc>
      </w:tr>
      <w:tr w:rsidR="00F01869" w:rsidRPr="00FD1159" w:rsidTr="00F01869">
        <w:trPr>
          <w:trHeight w:val="1330"/>
        </w:trPr>
        <w:tc>
          <w:tcPr>
            <w:tcW w:w="534" w:type="dxa"/>
            <w:vMerge w:val="restart"/>
          </w:tcPr>
          <w:p w:rsidR="00F01869" w:rsidRPr="00FD1159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F01869" w:rsidRPr="00FD1159" w:rsidRDefault="00F01869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Физические лица - правооблад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тели земельных участков либо их представители.</w:t>
            </w:r>
          </w:p>
          <w:p w:rsidR="00F01869" w:rsidRPr="00FD1159" w:rsidRDefault="00F01869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01869" w:rsidRPr="00FD1159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2409" w:type="dxa"/>
            <w:vMerge w:val="restart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Должен быть изготовлен на официальном бланке и 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ответствовать установле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ным требованиям, в том числе Положения о паспо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 гражданина РФ.  Должен быть действительным на дату  обращения за пред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ставлением услуги. Не до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Лицо, наделенное заяв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телем соответствующими полномочиями в силу закона, договора или 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веренностью</w:t>
            </w:r>
          </w:p>
        </w:tc>
        <w:tc>
          <w:tcPr>
            <w:tcW w:w="1418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1700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Должен быть изг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товлен на офиц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альном бланке и соответствовать установленным требованиям, в том числе 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жения о паспорте гражданина РФ.  Должен быть 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ствительным на дату  обращения за предоставлением услуги. Не должен содержать подч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сток, приписок, зачеркнутых слов и других испра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</w:tc>
      </w:tr>
      <w:tr w:rsidR="00F01869" w:rsidRPr="00FD1159" w:rsidTr="00CB5641">
        <w:trPr>
          <w:trHeight w:val="1330"/>
        </w:trPr>
        <w:tc>
          <w:tcPr>
            <w:tcW w:w="534" w:type="dxa"/>
            <w:vMerge/>
          </w:tcPr>
          <w:p w:rsidR="00F01869" w:rsidRPr="00FD1159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01869" w:rsidRPr="00FD1159" w:rsidRDefault="00F01869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1869" w:rsidRPr="00FD1159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1700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Доверенность должна быть 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дана от имени заявителя и подп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сана им самим. Доверенность 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жет быть подпис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на также иным лицом, действу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щим по довере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ности если эти полномочия предусмотрены основной довере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ностью.  Довере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ность должна быть 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действующей на момент обращения (при этом необх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димо иметь в виду, что доверенность, в которой не ук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зан срок ее 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ствия, действ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тельна в течение одного года с 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мента ее выдачи)</w:t>
            </w:r>
          </w:p>
        </w:tc>
      </w:tr>
      <w:tr w:rsidR="00F01869" w:rsidRPr="00FD1159" w:rsidTr="00CB5641">
        <w:trPr>
          <w:trHeight w:val="1330"/>
        </w:trPr>
        <w:tc>
          <w:tcPr>
            <w:tcW w:w="534" w:type="dxa"/>
            <w:vMerge/>
          </w:tcPr>
          <w:p w:rsidR="00F01869" w:rsidRPr="00FD1159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01869" w:rsidRPr="00FD1159" w:rsidRDefault="00F01869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1869" w:rsidRPr="00FD1159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Иной док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мент, подтве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ждающий по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номочия</w:t>
            </w:r>
          </w:p>
        </w:tc>
        <w:tc>
          <w:tcPr>
            <w:tcW w:w="1700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Должен быть 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ствительным на срок обращения за предоставлением услуги. Не должен содержать подч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сток, приписок, зачеркнутых слов и других испра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лений. Не должен иметь поврежд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ний, наличие 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торых не позвол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ет однозначно истолковать их содержание</w:t>
            </w:r>
          </w:p>
        </w:tc>
      </w:tr>
      <w:tr w:rsidR="00F01869" w:rsidRPr="00FD1159" w:rsidTr="00F01869">
        <w:trPr>
          <w:trHeight w:val="630"/>
        </w:trPr>
        <w:tc>
          <w:tcPr>
            <w:tcW w:w="534" w:type="dxa"/>
            <w:vMerge w:val="restart"/>
          </w:tcPr>
          <w:p w:rsidR="00F01869" w:rsidRPr="00FD1159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</w:tcPr>
          <w:p w:rsidR="00F01869" w:rsidRPr="00FD1159" w:rsidRDefault="00F01869" w:rsidP="00F01869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Юридические лица - правообл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датели земельных участков либо их представители.</w:t>
            </w:r>
          </w:p>
          <w:p w:rsidR="00F01869" w:rsidRPr="00FD1159" w:rsidRDefault="00F01869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1869" w:rsidRPr="00FD1159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Документ, подтвержда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щий право лица без дов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ренности действовать от имени юридического лица (копия решения о назн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чении лица или его 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брании)</w:t>
            </w:r>
          </w:p>
        </w:tc>
        <w:tc>
          <w:tcPr>
            <w:tcW w:w="2409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Решение о назначении лица или его избрании должна быть заверена юридическим лицом, содержать подпись должностного лица, подг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товившего документ, дату составления документа; информацию о праве физ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ческого лица действовать от имени заявителя без дов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ренности</w:t>
            </w:r>
          </w:p>
        </w:tc>
        <w:tc>
          <w:tcPr>
            <w:tcW w:w="1843" w:type="dxa"/>
            <w:vMerge w:val="restart"/>
          </w:tcPr>
          <w:p w:rsidR="00F01869" w:rsidRPr="00FD1159" w:rsidRDefault="00F01869" w:rsidP="00516E50">
            <w:pPr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Лицо, действующее от имени заявителя на осн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вании доверенности</w:t>
            </w:r>
          </w:p>
        </w:tc>
        <w:tc>
          <w:tcPr>
            <w:tcW w:w="1418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1700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Должен быть изг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товлен на офиц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альном бланке и соответствовать установленным требованиям, в том числе 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жения о паспорте гражданина РФ.  Должен быть 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ствительным на дату  обращения за предоставлением услуги. Не должен содержать подч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сток, приписок, зачеркнутых слов и других испра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лений.</w:t>
            </w:r>
          </w:p>
        </w:tc>
      </w:tr>
      <w:tr w:rsidR="00F01869" w:rsidRPr="00FD1159" w:rsidTr="00CB5641">
        <w:trPr>
          <w:trHeight w:val="630"/>
        </w:trPr>
        <w:tc>
          <w:tcPr>
            <w:tcW w:w="534" w:type="dxa"/>
            <w:vMerge/>
          </w:tcPr>
          <w:p w:rsidR="00F01869" w:rsidRPr="00FD1159" w:rsidRDefault="00F01869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01869" w:rsidRPr="00FD1159" w:rsidRDefault="00F01869" w:rsidP="00F01869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01869" w:rsidRPr="00FD1159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щий личность</w:t>
            </w:r>
          </w:p>
        </w:tc>
        <w:tc>
          <w:tcPr>
            <w:tcW w:w="2409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Должен быть изготовлен на официальном бланке и 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ответствовать установле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ным требованиям, в том числе Положения о паспо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 гражданина РФ.  Должен быть действительным на дату  обращения за пред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ставлением услуги. Не до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F01869" w:rsidRPr="00FD1159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01869" w:rsidRPr="00FD1159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1700" w:type="dxa"/>
          </w:tcPr>
          <w:p w:rsidR="00F01869" w:rsidRPr="00FD1159" w:rsidRDefault="00F01869" w:rsidP="00F0186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Доверенность 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дается за подп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сью руководителя 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или иного лица, уполномоченного на это. Довере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ность может быть подписана также иным лицом, 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ствующим по 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веренности.  Дов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ренность должна быть действующей на момент обр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щения (при этом необходимо иметь в виду, что дов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ренность, в кот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рой не указан срок ее действия, 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ствительна в теч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ние одного года с момента ее выд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чи).</w:t>
            </w:r>
          </w:p>
        </w:tc>
      </w:tr>
    </w:tbl>
    <w:p w:rsidR="00C55708" w:rsidRPr="00FD1159" w:rsidRDefault="00C55708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5352DB" w:rsidRPr="00FD1159" w:rsidRDefault="005352DB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5352DB" w:rsidRPr="00FD1159" w:rsidRDefault="005352DB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5352DB" w:rsidRPr="00FD1159" w:rsidRDefault="005352DB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DD19AE" w:rsidRPr="00FD1159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D1159">
        <w:rPr>
          <w:rFonts w:ascii="Times New Roman" w:hAnsi="Times New Roman" w:cs="Times New Roman"/>
          <w:color w:val="auto"/>
          <w:sz w:val="18"/>
          <w:szCs w:val="18"/>
        </w:rPr>
        <w:br w:type="column"/>
      </w:r>
      <w:r w:rsidRPr="00FD1159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764FEB" w:rsidRPr="00FD1159" w:rsidTr="00B87ACE">
        <w:trPr>
          <w:trHeight w:val="1935"/>
        </w:trPr>
        <w:tc>
          <w:tcPr>
            <w:tcW w:w="534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1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тель для получения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Количество нео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ходимых экзе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пляров докуме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та с указанием подлинник/копия</w:t>
            </w:r>
          </w:p>
        </w:tc>
        <w:tc>
          <w:tcPr>
            <w:tcW w:w="1985" w:type="dxa"/>
          </w:tcPr>
          <w:p w:rsidR="00DD19AE" w:rsidRPr="00FD1159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Условие предоста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ления документа</w:t>
            </w:r>
          </w:p>
        </w:tc>
        <w:tc>
          <w:tcPr>
            <w:tcW w:w="2835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Форма (ша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лон) докуме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та</w:t>
            </w:r>
          </w:p>
        </w:tc>
        <w:tc>
          <w:tcPr>
            <w:tcW w:w="1559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Образец док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та/заполнения документа</w:t>
            </w:r>
          </w:p>
        </w:tc>
      </w:tr>
      <w:tr w:rsidR="00764FEB" w:rsidRPr="00FD1159" w:rsidTr="00B87ACE">
        <w:tc>
          <w:tcPr>
            <w:tcW w:w="534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D19AE" w:rsidRPr="00FD1159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7187C" w:rsidRPr="00FD1159" w:rsidTr="00343C19">
        <w:tc>
          <w:tcPr>
            <w:tcW w:w="15275" w:type="dxa"/>
            <w:gridSpan w:val="8"/>
          </w:tcPr>
          <w:p w:rsidR="00A7187C" w:rsidRPr="00FD1159" w:rsidRDefault="00A7187C" w:rsidP="00EB7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«подуслуги»: Раздел, объединение земельных участков, находящихся в муниципальной собственности</w:t>
            </w:r>
          </w:p>
        </w:tc>
      </w:tr>
      <w:tr w:rsidR="00764FEB" w:rsidRPr="00FD1159" w:rsidTr="006F149F">
        <w:trPr>
          <w:trHeight w:val="996"/>
        </w:trPr>
        <w:tc>
          <w:tcPr>
            <w:tcW w:w="534" w:type="dxa"/>
          </w:tcPr>
          <w:p w:rsidR="002545BA" w:rsidRPr="00FD1159" w:rsidRDefault="002545BA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2545BA" w:rsidRPr="00FD1159" w:rsidRDefault="00764FEB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Заявление на оказание услуги</w:t>
            </w:r>
          </w:p>
          <w:p w:rsidR="002545BA" w:rsidRPr="00FD1159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545BA" w:rsidRPr="00FD1159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545BA" w:rsidRPr="00FD1159" w:rsidRDefault="002545BA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Заявление</w:t>
            </w:r>
          </w:p>
        </w:tc>
        <w:tc>
          <w:tcPr>
            <w:tcW w:w="1701" w:type="dxa"/>
          </w:tcPr>
          <w:p w:rsidR="002545BA" w:rsidRPr="00FD1159" w:rsidRDefault="00764FEB" w:rsidP="00764FEB">
            <w:pPr>
              <w:tabs>
                <w:tab w:val="left" w:pos="60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 экз. подлинник (формирование дела)</w:t>
            </w:r>
          </w:p>
        </w:tc>
        <w:tc>
          <w:tcPr>
            <w:tcW w:w="1985" w:type="dxa"/>
          </w:tcPr>
          <w:p w:rsidR="002545BA" w:rsidRPr="00FD1159" w:rsidRDefault="00764FEB" w:rsidP="00764FE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2545BA" w:rsidRPr="00FD1159" w:rsidRDefault="002545BA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Должна быть указана информ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ция о заявителе (для физических лиц:Ф.И.О., паспортные данные, адрес регистрации, контактный телефон (телефон указывается по желанию); для юридических лиц: полное наименование юридич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ского лица, Ф.И.О. руководителя, почтовый адрес, ОГРН, ИНН, контактный телефон (телефон указывается по желанию)). Зая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ление должно быть подписано заявителем или его уполном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ченным представителем.</w:t>
            </w:r>
          </w:p>
        </w:tc>
        <w:tc>
          <w:tcPr>
            <w:tcW w:w="1417" w:type="dxa"/>
          </w:tcPr>
          <w:p w:rsidR="002545BA" w:rsidRPr="00FD1159" w:rsidRDefault="00764FEB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559" w:type="dxa"/>
          </w:tcPr>
          <w:p w:rsidR="002545BA" w:rsidRPr="00FD1159" w:rsidRDefault="00764FEB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</w:tr>
      <w:tr w:rsidR="00764FEB" w:rsidRPr="00FD1159" w:rsidTr="00B87ACE">
        <w:tc>
          <w:tcPr>
            <w:tcW w:w="534" w:type="dxa"/>
          </w:tcPr>
          <w:p w:rsidR="00764FEB" w:rsidRPr="00FD1159" w:rsidRDefault="00764FEB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764FEB" w:rsidRPr="00FD1159" w:rsidRDefault="00764FEB" w:rsidP="00764F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Документы, удостоверяющие личность заявителя и пре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2693" w:type="dxa"/>
          </w:tcPr>
          <w:p w:rsidR="00764FEB" w:rsidRPr="00FD1159" w:rsidRDefault="00764FEB" w:rsidP="00764FE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1701" w:type="dxa"/>
          </w:tcPr>
          <w:p w:rsidR="00764FEB" w:rsidRPr="00FD1159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 экз.</w:t>
            </w:r>
          </w:p>
        </w:tc>
        <w:tc>
          <w:tcPr>
            <w:tcW w:w="1985" w:type="dxa"/>
          </w:tcPr>
          <w:p w:rsidR="00764FEB" w:rsidRPr="00FD1159" w:rsidRDefault="00516E50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="00764FEB" w:rsidRPr="00FD1159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516E50" w:rsidRPr="00FD1159" w:rsidRDefault="00516E50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64FEB" w:rsidRPr="00FD1159" w:rsidRDefault="00764FEB" w:rsidP="00764FE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Должен быть изготовлен на оф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циальном бланке и соответств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вать установленным требован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ям.  Должен быть действител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</w:tcPr>
          <w:p w:rsidR="00764FEB" w:rsidRPr="00FD1159" w:rsidRDefault="00764FEB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559" w:type="dxa"/>
          </w:tcPr>
          <w:p w:rsidR="00764FEB" w:rsidRPr="00FD1159" w:rsidRDefault="00764FEB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516E50" w:rsidRPr="00FD1159" w:rsidTr="00516E50">
        <w:trPr>
          <w:trHeight w:val="2830"/>
        </w:trPr>
        <w:tc>
          <w:tcPr>
            <w:tcW w:w="534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516E50" w:rsidRPr="00FD1159" w:rsidRDefault="00516E50" w:rsidP="00764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документ, подтверждающего полномочия представителя заявителя</w:t>
            </w:r>
          </w:p>
        </w:tc>
        <w:tc>
          <w:tcPr>
            <w:tcW w:w="2693" w:type="dxa"/>
          </w:tcPr>
          <w:p w:rsidR="00516E50" w:rsidRPr="00FD1159" w:rsidRDefault="00516E50" w:rsidP="00516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документ, подтверждающего полномочия</w:t>
            </w:r>
          </w:p>
        </w:tc>
        <w:tc>
          <w:tcPr>
            <w:tcW w:w="1701" w:type="dxa"/>
          </w:tcPr>
          <w:p w:rsidR="00516E50" w:rsidRPr="00FD1159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 экз.</w:t>
            </w:r>
          </w:p>
        </w:tc>
        <w:tc>
          <w:tcPr>
            <w:tcW w:w="1985" w:type="dxa"/>
          </w:tcPr>
          <w:p w:rsidR="00516E50" w:rsidRPr="00FD1159" w:rsidRDefault="00516E50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 случае если заявл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ние подается предст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вителем заявителя</w:t>
            </w:r>
          </w:p>
        </w:tc>
        <w:tc>
          <w:tcPr>
            <w:tcW w:w="2835" w:type="dxa"/>
          </w:tcPr>
          <w:p w:rsidR="00516E50" w:rsidRPr="00FD1159" w:rsidRDefault="00516E50" w:rsidP="00764FE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Должен быть действительным на срок обращения за предоставл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нием услуги. Не должен соде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жать подчисток, приписок, 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черкнутых слов и других испра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лений. Не должен иметь повр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ждений, наличие которых не позволяет однозначно истолк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вать их содержание</w:t>
            </w:r>
          </w:p>
        </w:tc>
        <w:tc>
          <w:tcPr>
            <w:tcW w:w="1417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559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516E50" w:rsidRPr="00FD1159" w:rsidTr="00B87ACE">
        <w:tc>
          <w:tcPr>
            <w:tcW w:w="534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551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схема расположения земел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ного участка или земельных участков на кадастровом плане территории</w:t>
            </w:r>
          </w:p>
        </w:tc>
        <w:tc>
          <w:tcPr>
            <w:tcW w:w="2693" w:type="dxa"/>
          </w:tcPr>
          <w:p w:rsidR="00516E50" w:rsidRPr="00FD1159" w:rsidRDefault="00516E50" w:rsidP="00516E50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  Подготовленная заявителем схема расположения земельн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го участка или земельных участков на кадастровом плане территории, которые предлаг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ется образовать и (или) изм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нить</w:t>
            </w:r>
          </w:p>
        </w:tc>
        <w:tc>
          <w:tcPr>
            <w:tcW w:w="1701" w:type="dxa"/>
          </w:tcPr>
          <w:p w:rsidR="00516E50" w:rsidRPr="00FD1159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 экз.</w:t>
            </w:r>
          </w:p>
        </w:tc>
        <w:tc>
          <w:tcPr>
            <w:tcW w:w="1985" w:type="dxa"/>
          </w:tcPr>
          <w:p w:rsidR="00516E50" w:rsidRPr="00FD1159" w:rsidRDefault="00516E50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, при отсутствии утвержденного прое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та межевания терр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тории.</w:t>
            </w:r>
          </w:p>
        </w:tc>
        <w:tc>
          <w:tcPr>
            <w:tcW w:w="2835" w:type="dxa"/>
          </w:tcPr>
          <w:p w:rsidR="00516E50" w:rsidRPr="00FD1159" w:rsidRDefault="00516E50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Копии документов, прилагаемых к заявлению, должны быть зав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рены в установленном порядке, кроме случаев, когда заявитель лично представляет  в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страцию или МФЦ соответств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ющий документ в подлиннике для сверки.</w:t>
            </w:r>
          </w:p>
          <w:p w:rsidR="00516E50" w:rsidRPr="00FD1159" w:rsidRDefault="00516E50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559" w:type="dxa"/>
          </w:tcPr>
          <w:p w:rsidR="00516E50" w:rsidRPr="00FD1159" w:rsidRDefault="00516E50" w:rsidP="00764FE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  <w:tr w:rsidR="00516E50" w:rsidRPr="00FD1159" w:rsidTr="00B87ACE">
        <w:tc>
          <w:tcPr>
            <w:tcW w:w="534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Правоустанавливающие и (или) право</w:t>
            </w:r>
            <w:r w:rsidR="00EB7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удостоверяющие документы на исходный 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мельный участок</w:t>
            </w:r>
          </w:p>
        </w:tc>
        <w:tc>
          <w:tcPr>
            <w:tcW w:w="2693" w:type="dxa"/>
          </w:tcPr>
          <w:p w:rsidR="00516E50" w:rsidRPr="00FD1159" w:rsidRDefault="00516E50" w:rsidP="00516E50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Правоустанавливающие  док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менты на исходный земельный участок</w:t>
            </w:r>
          </w:p>
        </w:tc>
        <w:tc>
          <w:tcPr>
            <w:tcW w:w="1701" w:type="dxa"/>
          </w:tcPr>
          <w:p w:rsidR="00516E50" w:rsidRPr="00FD1159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 экз.</w:t>
            </w:r>
          </w:p>
        </w:tc>
        <w:tc>
          <w:tcPr>
            <w:tcW w:w="1985" w:type="dxa"/>
          </w:tcPr>
          <w:p w:rsidR="00516E50" w:rsidRPr="00FD1159" w:rsidRDefault="00516E50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если права на него не зарегистрированы в Едином государстве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ном реестре прав на недвижимое имущ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ство и сделок с ним.</w:t>
            </w:r>
          </w:p>
        </w:tc>
        <w:tc>
          <w:tcPr>
            <w:tcW w:w="2835" w:type="dxa"/>
          </w:tcPr>
          <w:p w:rsidR="00516E50" w:rsidRPr="00FD1159" w:rsidRDefault="00516E50" w:rsidP="00516E50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Копии документов, прилагаемых к заявлению, должны быть зав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рены в установленном порядке, кроме случаев, когда заявитель лично представляет  в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страцию или МФЦ соответств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ющий документ в подлиннике для сверки.</w:t>
            </w:r>
          </w:p>
          <w:p w:rsidR="00516E50" w:rsidRPr="00FD1159" w:rsidRDefault="00516E50" w:rsidP="00516E50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6E50" w:rsidRPr="00FD1159" w:rsidRDefault="00516E50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  <w:tc>
          <w:tcPr>
            <w:tcW w:w="1559" w:type="dxa"/>
          </w:tcPr>
          <w:p w:rsidR="00516E50" w:rsidRPr="00FD1159" w:rsidRDefault="00516E50" w:rsidP="00764FE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—</w:t>
            </w:r>
          </w:p>
        </w:tc>
      </w:tr>
    </w:tbl>
    <w:p w:rsidR="00447A75" w:rsidRPr="00FD1159" w:rsidRDefault="00447A75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AE0975" w:rsidRPr="00FD1159" w:rsidRDefault="00AE0975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D7DA7" w:rsidRPr="00FD1159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D1159">
        <w:rPr>
          <w:rFonts w:ascii="Times New Roman" w:hAnsi="Times New Roman" w:cs="Times New Roman"/>
          <w:color w:val="auto"/>
          <w:sz w:val="18"/>
          <w:szCs w:val="18"/>
        </w:rPr>
        <w:br w:type="column"/>
      </w:r>
      <w:r w:rsidRPr="00FD1159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1276"/>
        <w:gridCol w:w="2693"/>
        <w:gridCol w:w="850"/>
        <w:gridCol w:w="1560"/>
        <w:gridCol w:w="1417"/>
        <w:gridCol w:w="1417"/>
      </w:tblGrid>
      <w:tr w:rsidR="00D1388B" w:rsidRPr="00FD1159" w:rsidTr="00A4311D">
        <w:trPr>
          <w:trHeight w:val="2287"/>
        </w:trPr>
        <w:tc>
          <w:tcPr>
            <w:tcW w:w="1526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Реквизиты 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туальной те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нологической карты межв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домственного взаимоде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ствия</w:t>
            </w:r>
            <w:r w:rsidRPr="00FD11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93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мого документа (сведения)</w:t>
            </w:r>
          </w:p>
        </w:tc>
        <w:tc>
          <w:tcPr>
            <w:tcW w:w="1843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шиваемых в ра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ках межведо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ственного инфо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мационного вза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 xml:space="preserve">модействия </w:t>
            </w:r>
          </w:p>
        </w:tc>
        <w:tc>
          <w:tcPr>
            <w:tcW w:w="1276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ние органа (организ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ции), направл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ющего (ей) межведо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2693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низации), в адрес которого (ой) направляется межведо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850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 xml:space="preserve"> эле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тро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ного сервиса / наим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ние вида свед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ний</w:t>
            </w:r>
            <w:r w:rsidRPr="00FD1159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4"/>
            </w:r>
          </w:p>
        </w:tc>
        <w:tc>
          <w:tcPr>
            <w:tcW w:w="1560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Срок осущест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ления межв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домственного информацио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ного взаимоде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ствия</w:t>
            </w:r>
            <w:r w:rsidRPr="00FD11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Форма (ша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лон) межв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домственного запроса и 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вета на 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ведомстве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ный запрос</w:t>
            </w:r>
            <w:r w:rsidRPr="00FD1159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1417" w:type="dxa"/>
          </w:tcPr>
          <w:p w:rsidR="00D1388B" w:rsidRPr="00FD1159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Образец з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полнения формы 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ведомстве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ного запроса и ответа на межведо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ственный запрос</w:t>
            </w:r>
            <w:r w:rsidRPr="00FD11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5</w:t>
            </w:r>
          </w:p>
        </w:tc>
      </w:tr>
      <w:tr w:rsidR="00995121" w:rsidRPr="00FD1159" w:rsidTr="00A4311D">
        <w:trPr>
          <w:trHeight w:val="232"/>
        </w:trPr>
        <w:tc>
          <w:tcPr>
            <w:tcW w:w="1526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995121" w:rsidRPr="00FD1159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7187C" w:rsidRPr="00FD1159" w:rsidTr="00343C19">
        <w:trPr>
          <w:trHeight w:val="232"/>
        </w:trPr>
        <w:tc>
          <w:tcPr>
            <w:tcW w:w="15275" w:type="dxa"/>
            <w:gridSpan w:val="9"/>
          </w:tcPr>
          <w:p w:rsidR="00A7187C" w:rsidRPr="00FD1159" w:rsidRDefault="00A7187C" w:rsidP="00EB7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«подуслуги»: Раздел, объединение земельных участков, находящихся в муниципальной собственности</w:t>
            </w:r>
          </w:p>
        </w:tc>
      </w:tr>
      <w:tr w:rsidR="00D1388B" w:rsidRPr="00FD1159" w:rsidTr="00A4311D">
        <w:trPr>
          <w:trHeight w:val="232"/>
        </w:trPr>
        <w:tc>
          <w:tcPr>
            <w:tcW w:w="1526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1388B" w:rsidRPr="00FD1159" w:rsidRDefault="00D1388B" w:rsidP="00764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843" w:type="dxa"/>
          </w:tcPr>
          <w:p w:rsidR="00D1388B" w:rsidRPr="00FD1159" w:rsidRDefault="00D1388B" w:rsidP="00343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 на 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движимое имущ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ство и сделок с ним о правах на преобр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зуемый земельный участок (земельные участки)</w:t>
            </w:r>
          </w:p>
        </w:tc>
        <w:tc>
          <w:tcPr>
            <w:tcW w:w="1276" w:type="dxa"/>
          </w:tcPr>
          <w:p w:rsidR="00D1388B" w:rsidRPr="00FD1159" w:rsidRDefault="00D1388B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Орган, предоста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2693" w:type="dxa"/>
          </w:tcPr>
          <w:p w:rsidR="00D1388B" w:rsidRPr="00FD1159" w:rsidRDefault="00D1388B" w:rsidP="00D13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Управлении Федеральной службы государственной рег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страции, кадастра и картогр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фии по Воронежской области.</w:t>
            </w:r>
          </w:p>
        </w:tc>
        <w:tc>
          <w:tcPr>
            <w:tcW w:w="850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88B" w:rsidRPr="00FD1159" w:rsidTr="00A4311D">
        <w:trPr>
          <w:trHeight w:val="232"/>
        </w:trPr>
        <w:tc>
          <w:tcPr>
            <w:tcW w:w="1526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1388B" w:rsidRPr="00FD1159" w:rsidRDefault="00D1388B" w:rsidP="00764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Выписка из ЕГРЮЛ</w:t>
            </w:r>
          </w:p>
        </w:tc>
        <w:tc>
          <w:tcPr>
            <w:tcW w:w="1843" w:type="dxa"/>
          </w:tcPr>
          <w:p w:rsidR="00D1388B" w:rsidRPr="00FD1159" w:rsidRDefault="00D1388B" w:rsidP="00343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юридич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ских лиц (при под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 заявления юрид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ческим лицом)</w:t>
            </w:r>
          </w:p>
        </w:tc>
        <w:tc>
          <w:tcPr>
            <w:tcW w:w="1276" w:type="dxa"/>
          </w:tcPr>
          <w:p w:rsidR="00D1388B" w:rsidRPr="00FD1159" w:rsidRDefault="00D1388B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Орган, предоста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2693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Управлении Федеральной нал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говой службы по Воронежской области.</w:t>
            </w:r>
          </w:p>
        </w:tc>
        <w:tc>
          <w:tcPr>
            <w:tcW w:w="850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88B" w:rsidRPr="00FD1159" w:rsidTr="00A4311D">
        <w:trPr>
          <w:trHeight w:val="232"/>
        </w:trPr>
        <w:tc>
          <w:tcPr>
            <w:tcW w:w="1526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1388B" w:rsidRPr="00FD1159" w:rsidRDefault="00D1388B" w:rsidP="00764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Выписка из ЕГРИП</w:t>
            </w:r>
          </w:p>
        </w:tc>
        <w:tc>
          <w:tcPr>
            <w:tcW w:w="1843" w:type="dxa"/>
          </w:tcPr>
          <w:p w:rsidR="00D1388B" w:rsidRPr="00FD1159" w:rsidRDefault="00D1388B" w:rsidP="00343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индивид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альных предприн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мателей (при подаче заявления индив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дуальным предпр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нимателем).</w:t>
            </w:r>
          </w:p>
        </w:tc>
        <w:tc>
          <w:tcPr>
            <w:tcW w:w="1276" w:type="dxa"/>
          </w:tcPr>
          <w:p w:rsidR="00D1388B" w:rsidRPr="00FD1159" w:rsidRDefault="00D1388B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Орган, предоста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2693" w:type="dxa"/>
          </w:tcPr>
          <w:p w:rsidR="00D1388B" w:rsidRPr="00FD1159" w:rsidRDefault="00D1388B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Управлении Федеральной нал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говой службы по Воронежской области.</w:t>
            </w:r>
          </w:p>
        </w:tc>
        <w:tc>
          <w:tcPr>
            <w:tcW w:w="850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388B" w:rsidRPr="00FD1159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87C" w:rsidRPr="00FD1159" w:rsidTr="00A4311D">
        <w:tc>
          <w:tcPr>
            <w:tcW w:w="1526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- Кадастровый паспорт прео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б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разуемого земельного участка (земельных участков) или 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дастровые паспорта образова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ных земельных участков (з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мельного участка) в случае, если образование земельного участка (земельных участков) 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осуществляется в соответствии с утвержденным проектом 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жевания территории.</w:t>
            </w:r>
          </w:p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187C" w:rsidRPr="00FD1159" w:rsidRDefault="00A7187C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Кадастровый номер объекта недвижим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сти; </w:t>
            </w:r>
            <w:hyperlink r:id="rId11" w:history="1">
              <w:r w:rsidRPr="00FD1159">
                <w:rPr>
                  <w:rFonts w:ascii="Times New Roman" w:hAnsi="Times New Roman"/>
                  <w:sz w:val="18"/>
                  <w:szCs w:val="18"/>
                </w:rPr>
                <w:t>ОКАТО</w:t>
              </w:r>
            </w:hyperlink>
            <w:r w:rsidRPr="00FD1159">
              <w:rPr>
                <w:rFonts w:ascii="Times New Roman" w:hAnsi="Times New Roman"/>
                <w:sz w:val="18"/>
                <w:szCs w:val="18"/>
              </w:rPr>
              <w:t>; наименование рай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на, города, населе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ного пункта, улицы, номер дома, корп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са, строения; ОГРН, 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ИНН (для юридич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ского лица), ОГ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НИП, ИНН (для индивидуального предпринимателя); кадастровый номер земельного участка, адрес земельного участка, площадь земельного участка;</w:t>
            </w:r>
          </w:p>
        </w:tc>
        <w:tc>
          <w:tcPr>
            <w:tcW w:w="1276" w:type="dxa"/>
          </w:tcPr>
          <w:p w:rsidR="00A7187C" w:rsidRPr="00FD1159" w:rsidRDefault="00A7187C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Орган, предоста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2693" w:type="dxa"/>
          </w:tcPr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Филиал федерального госуда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ственного бюджетного учр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ждения "Федеральная кадас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ровая палата Федеральной службы государственной рег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страции, кадастра и картогр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фии" по Воронежской области.</w:t>
            </w:r>
          </w:p>
        </w:tc>
        <w:tc>
          <w:tcPr>
            <w:tcW w:w="850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187C" w:rsidRPr="00FD1159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187C" w:rsidRPr="00FD1159" w:rsidTr="00A4311D">
        <w:tc>
          <w:tcPr>
            <w:tcW w:w="1526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Утвержденный проект меж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вания территории;</w:t>
            </w:r>
          </w:p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Информационное сообщение о возможности (невозможн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сти) утверждения схемы расп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ложения земельного участка или земельных участков</w:t>
            </w:r>
          </w:p>
        </w:tc>
        <w:tc>
          <w:tcPr>
            <w:tcW w:w="1843" w:type="dxa"/>
          </w:tcPr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Утвержденный проект межевания территории;</w:t>
            </w:r>
          </w:p>
          <w:p w:rsidR="00A7187C" w:rsidRPr="00FD1159" w:rsidRDefault="00A7187C" w:rsidP="00EB7489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 Информа-ционное сообщение о во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можности (нево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можности) утве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ждения схемы ра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положения земел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ного участка или земельных участков, находящихся в 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ниципальной со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б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ственности, на 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дастровом плане территории подг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тавливается специ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листом соотве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ствующего отдела местной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</w:t>
            </w:r>
          </w:p>
        </w:tc>
        <w:tc>
          <w:tcPr>
            <w:tcW w:w="1276" w:type="dxa"/>
          </w:tcPr>
          <w:p w:rsidR="00A7187C" w:rsidRPr="00FD1159" w:rsidRDefault="00A7187C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Орган, предоста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ляющий услугу</w:t>
            </w:r>
          </w:p>
        </w:tc>
        <w:tc>
          <w:tcPr>
            <w:tcW w:w="2693" w:type="dxa"/>
          </w:tcPr>
          <w:p w:rsidR="00A7187C" w:rsidRPr="00FD1159" w:rsidRDefault="00A7187C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Администрация муниципальн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го образования</w:t>
            </w:r>
          </w:p>
        </w:tc>
        <w:tc>
          <w:tcPr>
            <w:tcW w:w="850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187C" w:rsidRPr="00FD1159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87C" w:rsidRPr="00FD1159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5E5E" w:rsidRPr="00FD1159" w:rsidRDefault="00775E5E" w:rsidP="00A763F5">
      <w:pPr>
        <w:tabs>
          <w:tab w:val="left" w:pos="8490"/>
        </w:tabs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DE6534" w:rsidRPr="00FD1159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D1159">
        <w:rPr>
          <w:rFonts w:ascii="Times New Roman" w:hAnsi="Times New Roman" w:cs="Times New Roman"/>
          <w:color w:val="auto"/>
          <w:sz w:val="18"/>
          <w:szCs w:val="18"/>
        </w:rPr>
        <w:br w:type="column"/>
      </w:r>
      <w:r w:rsidRPr="00FD1159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984"/>
        <w:gridCol w:w="1701"/>
        <w:gridCol w:w="1842"/>
        <w:gridCol w:w="2127"/>
        <w:gridCol w:w="1275"/>
        <w:gridCol w:w="1559"/>
      </w:tblGrid>
      <w:tr w:rsidR="00C369B5" w:rsidRPr="00FD1159" w:rsidTr="00030B5E">
        <w:trPr>
          <w:trHeight w:val="1559"/>
        </w:trPr>
        <w:tc>
          <w:tcPr>
            <w:tcW w:w="534" w:type="dxa"/>
            <w:vMerge w:val="restart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Док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мент/документы, являющиеся резул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татом «подуслуги»</w:t>
            </w:r>
          </w:p>
        </w:tc>
        <w:tc>
          <w:tcPr>
            <w:tcW w:w="2410" w:type="dxa"/>
            <w:vMerge w:val="restart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Требования к докуме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ту/документам,  явля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щимся результатом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  <w:r w:rsidR="00727E5B" w:rsidRPr="00FD1159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Характеристика 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зультата (полож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ный/отрицательны)</w:t>
            </w:r>
          </w:p>
        </w:tc>
        <w:tc>
          <w:tcPr>
            <w:tcW w:w="1701" w:type="dxa"/>
            <w:vMerge w:val="restart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Форм</w:t>
            </w:r>
            <w:r w:rsidR="00FC3C26" w:rsidRPr="00FD1159">
              <w:rPr>
                <w:rFonts w:ascii="Times New Roman" w:hAnsi="Times New Roman"/>
                <w:b/>
                <w:sz w:val="18"/>
                <w:szCs w:val="18"/>
              </w:rPr>
              <w:t>а докуме</w:t>
            </w:r>
            <w:r w:rsidR="00FC3C26"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FC3C26" w:rsidRPr="00FD1159">
              <w:rPr>
                <w:rFonts w:ascii="Times New Roman" w:hAnsi="Times New Roman"/>
                <w:b/>
                <w:sz w:val="18"/>
                <w:szCs w:val="18"/>
              </w:rPr>
              <w:t>та/документов, являющих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ся 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зультатом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  <w:r w:rsidR="00727E5B" w:rsidRPr="00FD11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842" w:type="dxa"/>
            <w:vMerge w:val="restart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Образец докуме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та/документов, являющихся 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зультатом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  <w:r w:rsidR="00727E5B" w:rsidRPr="00FD11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27" w:type="dxa"/>
            <w:vMerge w:val="restart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получения 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зультата</w:t>
            </w:r>
          </w:p>
        </w:tc>
        <w:tc>
          <w:tcPr>
            <w:tcW w:w="2834" w:type="dxa"/>
            <w:gridSpan w:val="2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ных заявителем результатов</w:t>
            </w:r>
            <w:r w:rsidR="00727E5B" w:rsidRPr="00FD11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6</w:t>
            </w:r>
          </w:p>
        </w:tc>
      </w:tr>
      <w:tr w:rsidR="00C369B5" w:rsidRPr="00FD1159" w:rsidTr="00030B5E">
        <w:trPr>
          <w:trHeight w:val="377"/>
        </w:trPr>
        <w:tc>
          <w:tcPr>
            <w:tcW w:w="534" w:type="dxa"/>
            <w:vMerge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559" w:type="dxa"/>
          </w:tcPr>
          <w:p w:rsidR="00C369B5" w:rsidRPr="00FD1159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DE6534" w:rsidRPr="00FD1159" w:rsidTr="00030B5E">
        <w:tc>
          <w:tcPr>
            <w:tcW w:w="534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E6534" w:rsidRPr="00FD1159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7187C" w:rsidRPr="00FD1159" w:rsidTr="00030B5E">
        <w:tc>
          <w:tcPr>
            <w:tcW w:w="15416" w:type="dxa"/>
            <w:gridSpan w:val="9"/>
          </w:tcPr>
          <w:p w:rsidR="00A7187C" w:rsidRPr="00FD1159" w:rsidRDefault="00A7187C" w:rsidP="00EB7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«подуслуги»: Раздел, объединение земельных участков, находящихся в муниципальной собственности</w:t>
            </w:r>
          </w:p>
        </w:tc>
      </w:tr>
      <w:tr w:rsidR="00A7187C" w:rsidRPr="00FD1159" w:rsidTr="00030B5E">
        <w:trPr>
          <w:trHeight w:val="703"/>
        </w:trPr>
        <w:tc>
          <w:tcPr>
            <w:tcW w:w="534" w:type="dxa"/>
          </w:tcPr>
          <w:p w:rsidR="00A7187C" w:rsidRPr="00FD1159" w:rsidRDefault="00A7187C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7187C" w:rsidRPr="00FD1159" w:rsidRDefault="00A7187C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187C" w:rsidRPr="00FD1159" w:rsidRDefault="00A7187C" w:rsidP="00EB7489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Постановление мес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ной администрации об утверждении схемы расположения земел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ного участка или 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мельных участков, находящихся в мун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ципальной собстве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ности, на кадастровом плане территории в связи с их разделом или объединением</w:t>
            </w:r>
          </w:p>
        </w:tc>
        <w:tc>
          <w:tcPr>
            <w:tcW w:w="2410" w:type="dxa"/>
          </w:tcPr>
          <w:p w:rsidR="00A7187C" w:rsidRPr="00FD1159" w:rsidRDefault="00A7187C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Наличие подписи дол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ностного лица, подгот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давшей документ. Отсу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ствие исправлений, подч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сток и нечитаемых симв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лов.</w:t>
            </w:r>
          </w:p>
        </w:tc>
        <w:tc>
          <w:tcPr>
            <w:tcW w:w="1984" w:type="dxa"/>
          </w:tcPr>
          <w:p w:rsidR="00A7187C" w:rsidRPr="00FD1159" w:rsidRDefault="00A7187C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  <w:p w:rsidR="00A7187C" w:rsidRPr="00FD1159" w:rsidRDefault="00A7187C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187C" w:rsidRPr="00FD1159" w:rsidRDefault="00A7187C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842" w:type="dxa"/>
          </w:tcPr>
          <w:p w:rsidR="00A7187C" w:rsidRPr="00FD1159" w:rsidRDefault="00A7187C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A7187C" w:rsidRPr="00FD1159" w:rsidRDefault="00727E5B" w:rsidP="00727E5B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з</w:t>
            </w:r>
            <w:r w:rsidR="00A7187C" w:rsidRPr="00FD1159">
              <w:rPr>
                <w:rFonts w:ascii="Times New Roman" w:hAnsi="Times New Roman"/>
                <w:sz w:val="18"/>
                <w:szCs w:val="18"/>
              </w:rPr>
              <w:t>аказным письмом с уведомлением о вруч</w:t>
            </w:r>
            <w:r w:rsidR="00A7187C"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="00A7187C" w:rsidRPr="00FD1159">
              <w:rPr>
                <w:rFonts w:ascii="Times New Roman" w:hAnsi="Times New Roman"/>
                <w:sz w:val="18"/>
                <w:szCs w:val="18"/>
              </w:rPr>
              <w:t>нии;</w:t>
            </w:r>
          </w:p>
          <w:p w:rsidR="00A7187C" w:rsidRPr="00FD1159" w:rsidRDefault="00A7187C" w:rsidP="00727E5B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лично заявителю (или уполномоченному им надлежащим образом представителю) неп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средственно по месту подачи заявления;</w:t>
            </w:r>
          </w:p>
          <w:p w:rsidR="00A7187C" w:rsidRPr="00FD1159" w:rsidRDefault="00A7187C" w:rsidP="00727E5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электронном виде в личный кабинет заяв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теля на Едином портале государственных и 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ниципальных услуг (функций) и (или) По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тале государственных и муниципальных услуг Воронежской области.</w:t>
            </w:r>
          </w:p>
          <w:p w:rsidR="00A7187C" w:rsidRPr="00FD1159" w:rsidRDefault="00A7187C" w:rsidP="00727E5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187C" w:rsidRPr="00FD1159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87C" w:rsidRPr="00FD1159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E5B" w:rsidRPr="00FD1159" w:rsidTr="00030B5E">
        <w:trPr>
          <w:trHeight w:val="703"/>
        </w:trPr>
        <w:tc>
          <w:tcPr>
            <w:tcW w:w="534" w:type="dxa"/>
          </w:tcPr>
          <w:p w:rsidR="00727E5B" w:rsidRPr="00FD1159" w:rsidRDefault="00727E5B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727E5B" w:rsidRPr="00FD1159" w:rsidRDefault="00727E5B" w:rsidP="00EB7489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Постановление мес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ной администрации  об отказе в утвержд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нии схемы распол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жения земельного участка или земел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ных участков, нах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дящихся в муниц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пальной собственн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сти, на кадастровом плане территории в связи с их разделом или объединением</w:t>
            </w:r>
          </w:p>
        </w:tc>
        <w:tc>
          <w:tcPr>
            <w:tcW w:w="2410" w:type="dxa"/>
          </w:tcPr>
          <w:p w:rsidR="00727E5B" w:rsidRPr="00FD1159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Наличие подписи дол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ностного лица, подгот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давшей документ. Отсу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ствие исправлений, подч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сток и нечитаемых симв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лов.</w:t>
            </w:r>
          </w:p>
        </w:tc>
        <w:tc>
          <w:tcPr>
            <w:tcW w:w="1984" w:type="dxa"/>
          </w:tcPr>
          <w:p w:rsidR="00727E5B" w:rsidRPr="00FD1159" w:rsidRDefault="00727E5B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E5B" w:rsidRPr="00FD1159" w:rsidRDefault="00727E5B" w:rsidP="00343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842" w:type="dxa"/>
          </w:tcPr>
          <w:p w:rsidR="00727E5B" w:rsidRPr="00FD1159" w:rsidRDefault="00727E5B" w:rsidP="00343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FD1159" w:rsidRDefault="00727E5B" w:rsidP="00727E5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E5B" w:rsidRPr="00FD1159" w:rsidTr="00030B5E">
        <w:trPr>
          <w:trHeight w:val="703"/>
        </w:trPr>
        <w:tc>
          <w:tcPr>
            <w:tcW w:w="534" w:type="dxa"/>
          </w:tcPr>
          <w:p w:rsidR="00727E5B" w:rsidRPr="00FD1159" w:rsidRDefault="00727E5B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27E5B" w:rsidRPr="00FD1159" w:rsidRDefault="00727E5B" w:rsidP="00EB7489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Постановление мес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ной администрации  об образовании 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мельного участка или земельных участков, находящихся в мун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ципальной собстве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ности , при разделе, объединении.</w:t>
            </w:r>
          </w:p>
        </w:tc>
        <w:tc>
          <w:tcPr>
            <w:tcW w:w="2410" w:type="dxa"/>
          </w:tcPr>
          <w:p w:rsidR="00727E5B" w:rsidRPr="00FD1159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Наличие подписи дол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ностного лица, подгот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давшей документ. Отсу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ствие исправлений, подч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сток и нечитаемых симв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лов.</w:t>
            </w:r>
          </w:p>
        </w:tc>
        <w:tc>
          <w:tcPr>
            <w:tcW w:w="1984" w:type="dxa"/>
          </w:tcPr>
          <w:p w:rsidR="00727E5B" w:rsidRPr="00FD1159" w:rsidRDefault="00727E5B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727E5B" w:rsidRPr="00FD1159" w:rsidRDefault="00727E5B" w:rsidP="00343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842" w:type="dxa"/>
          </w:tcPr>
          <w:p w:rsidR="00727E5B" w:rsidRPr="00FD1159" w:rsidRDefault="00727E5B" w:rsidP="00343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FD1159" w:rsidRDefault="00727E5B" w:rsidP="00727E5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E5B" w:rsidRPr="00FD1159" w:rsidTr="00030B5E">
        <w:trPr>
          <w:trHeight w:val="278"/>
        </w:trPr>
        <w:tc>
          <w:tcPr>
            <w:tcW w:w="534" w:type="dxa"/>
          </w:tcPr>
          <w:p w:rsidR="00727E5B" w:rsidRPr="00FD1159" w:rsidRDefault="00727E5B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727E5B" w:rsidRPr="00FD1159" w:rsidRDefault="00727E5B" w:rsidP="00727E5B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Уведомление о мот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вированном отказе в предоставлении мун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ципальной услуги.</w:t>
            </w:r>
          </w:p>
          <w:p w:rsidR="00727E5B" w:rsidRPr="00FD1159" w:rsidRDefault="00727E5B" w:rsidP="00727E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7E5B" w:rsidRPr="00FD1159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Наличие подписи дол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ж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ностного лица, подгот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давшей документ. Отсу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ствие исправлений, подч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сток и нечитаемых симв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лов.</w:t>
            </w:r>
          </w:p>
        </w:tc>
        <w:tc>
          <w:tcPr>
            <w:tcW w:w="1984" w:type="dxa"/>
          </w:tcPr>
          <w:p w:rsidR="00727E5B" w:rsidRPr="00FD1159" w:rsidRDefault="00727E5B" w:rsidP="00727E5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701" w:type="dxa"/>
          </w:tcPr>
          <w:p w:rsidR="00727E5B" w:rsidRPr="00FD1159" w:rsidRDefault="00727E5B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1842" w:type="dxa"/>
          </w:tcPr>
          <w:p w:rsidR="00727E5B" w:rsidRPr="00FD1159" w:rsidRDefault="00727E5B" w:rsidP="00727E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FD1159" w:rsidRDefault="00727E5B" w:rsidP="00727E5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610F" w:rsidRPr="00FD1159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D1159">
        <w:rPr>
          <w:rFonts w:ascii="Times New Roman" w:hAnsi="Times New Roman" w:cs="Times New Roman"/>
          <w:color w:val="auto"/>
          <w:sz w:val="18"/>
          <w:szCs w:val="18"/>
        </w:rPr>
        <w:br w:type="column"/>
      </w:r>
      <w:r w:rsidRPr="00FD1159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7. «ТЕХНОЛОГИЧЕСКИЕ ПРОЦ</w:t>
      </w:r>
      <w:r w:rsidR="00727E5B" w:rsidRPr="00FD1159">
        <w:rPr>
          <w:rFonts w:ascii="Times New Roman" w:hAnsi="Times New Roman" w:cs="Times New Roman"/>
          <w:color w:val="auto"/>
          <w:sz w:val="18"/>
          <w:szCs w:val="18"/>
        </w:rPr>
        <w:t>ЕССЫ ПРЕДОСТАВЛЕНИЯ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109"/>
        <w:gridCol w:w="3999"/>
        <w:gridCol w:w="2178"/>
        <w:gridCol w:w="2082"/>
        <w:gridCol w:w="2030"/>
        <w:gridCol w:w="2351"/>
      </w:tblGrid>
      <w:tr w:rsidR="002B1457" w:rsidRPr="00FD1159" w:rsidTr="00030B5E">
        <w:tc>
          <w:tcPr>
            <w:tcW w:w="521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9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проц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дуры процесса</w:t>
            </w:r>
          </w:p>
        </w:tc>
        <w:tc>
          <w:tcPr>
            <w:tcW w:w="3999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82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Исполнитель проц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дуры процесса</w:t>
            </w:r>
          </w:p>
        </w:tc>
        <w:tc>
          <w:tcPr>
            <w:tcW w:w="2030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Ресурсы, необход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мые для выполнения процедуры процесса</w:t>
            </w:r>
            <w:r w:rsidR="00030B5E" w:rsidRPr="00FD1159"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7"/>
            </w:r>
          </w:p>
        </w:tc>
        <w:tc>
          <w:tcPr>
            <w:tcW w:w="2351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Формы документов, 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обходимых для выполн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процедуры процесса</w:t>
            </w:r>
            <w:r w:rsidR="00030B5E" w:rsidRPr="00FD115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7</w:t>
            </w:r>
          </w:p>
        </w:tc>
      </w:tr>
      <w:tr w:rsidR="002B1457" w:rsidRPr="00FD1159" w:rsidTr="00030B5E">
        <w:tc>
          <w:tcPr>
            <w:tcW w:w="521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09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99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78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0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51" w:type="dxa"/>
          </w:tcPr>
          <w:p w:rsidR="005D4742" w:rsidRPr="00FD1159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7187C" w:rsidRPr="00FD1159" w:rsidTr="00030B5E">
        <w:tc>
          <w:tcPr>
            <w:tcW w:w="15270" w:type="dxa"/>
            <w:gridSpan w:val="7"/>
          </w:tcPr>
          <w:p w:rsidR="00A7187C" w:rsidRPr="00FD1159" w:rsidRDefault="00A7187C" w:rsidP="00EB74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«подуслуги»: Раздел, объединение земельных участков, находящихся в муниципальной собственности</w:t>
            </w:r>
          </w:p>
        </w:tc>
      </w:tr>
      <w:tr w:rsidR="00727E5B" w:rsidRPr="00FD1159" w:rsidTr="00030B5E">
        <w:tc>
          <w:tcPr>
            <w:tcW w:w="15270" w:type="dxa"/>
            <w:gridSpan w:val="7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2B1457" w:rsidRPr="00FD1159" w:rsidTr="00030B5E">
        <w:trPr>
          <w:trHeight w:val="1412"/>
        </w:trPr>
        <w:tc>
          <w:tcPr>
            <w:tcW w:w="521" w:type="dxa"/>
          </w:tcPr>
          <w:p w:rsidR="001B4A00" w:rsidRPr="00FD1159" w:rsidRDefault="001B4A00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145EC" w:rsidRPr="00FD1159" w:rsidRDefault="009145EC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CB0D0F" w:rsidRPr="00FD1159" w:rsidRDefault="00727E5B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</w:t>
            </w:r>
            <w:r w:rsidR="00CB0D0F" w:rsidRPr="00FD1159">
              <w:rPr>
                <w:rFonts w:ascii="Times New Roman" w:hAnsi="Times New Roman"/>
                <w:sz w:val="18"/>
                <w:szCs w:val="18"/>
              </w:rPr>
              <w:t>рием и регистрация заявления и прилага</w:t>
            </w:r>
            <w:r w:rsidR="00CB0D0F"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="00CB0D0F" w:rsidRPr="00FD1159">
              <w:rPr>
                <w:rFonts w:ascii="Times New Roman" w:hAnsi="Times New Roman"/>
                <w:sz w:val="18"/>
                <w:szCs w:val="18"/>
              </w:rPr>
              <w:t>мых к нему документов</w:t>
            </w:r>
          </w:p>
          <w:p w:rsidR="009145EC" w:rsidRPr="00FD1159" w:rsidRDefault="009145EC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9" w:type="dxa"/>
          </w:tcPr>
          <w:p w:rsidR="00553052" w:rsidRPr="00FD1159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устанавливает</w:t>
            </w:r>
            <w:r w:rsidR="00D5311E" w:rsidRPr="00FD1159">
              <w:rPr>
                <w:rFonts w:ascii="Times New Roman" w:hAnsi="Times New Roman"/>
                <w:sz w:val="18"/>
                <w:szCs w:val="18"/>
              </w:rPr>
              <w:t>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я предмет обращения,  личность заявителя, проверяется документ, удостоверя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щий личность заявителя;</w:t>
            </w:r>
          </w:p>
          <w:p w:rsidR="00553052" w:rsidRPr="00FD1159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проверяется полномочия заявителя, в том чи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 полномочия представителя гражданина де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ствовать от его имени, полномочия представ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теля юридического лица действовать от имени юридического лица;</w:t>
            </w:r>
          </w:p>
          <w:p w:rsidR="00553052" w:rsidRPr="00FD1159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проверяется заявление на соответствие уст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новленным требованиям;</w:t>
            </w:r>
          </w:p>
          <w:p w:rsidR="00553052" w:rsidRPr="00FD1159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проверяется соответствие представленных документов следующим требованиям: докуме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ты в установленных законодательством случаях нотариально удостоверены, скреплены печат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ми, имеют надлежащие подписи определенных законодательством должностных лиц; в док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ментах нет подчисток, приписок, зачеркнутых слов и иных неоговоренных исправлений; док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менты не имеют серьезных повреждений, нал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чие которых не позволяет однозначно истолк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вать их содержание;</w:t>
            </w:r>
          </w:p>
          <w:p w:rsidR="00553052" w:rsidRPr="00FD1159" w:rsidRDefault="00553052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регистрирует</w:t>
            </w:r>
            <w:r w:rsidR="00D5311E" w:rsidRPr="00FD1159">
              <w:rPr>
                <w:rFonts w:ascii="Times New Roman" w:hAnsi="Times New Roman"/>
                <w:sz w:val="18"/>
                <w:szCs w:val="18"/>
              </w:rPr>
              <w:t>ся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заявление с прилагаемым ко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плектом документов;</w:t>
            </w:r>
          </w:p>
          <w:p w:rsidR="009145EC" w:rsidRPr="00FD1159" w:rsidRDefault="00553052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выдает</w:t>
            </w:r>
            <w:r w:rsidR="00D5311E" w:rsidRPr="00FD1159">
              <w:rPr>
                <w:rFonts w:ascii="Times New Roman" w:hAnsi="Times New Roman"/>
                <w:sz w:val="18"/>
                <w:szCs w:val="18"/>
              </w:rPr>
              <w:t>ся</w:t>
            </w:r>
            <w:r w:rsidR="00EB74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w:anchor="Par867" w:history="1">
              <w:r w:rsidRPr="00FD1159">
                <w:rPr>
                  <w:rFonts w:ascii="Times New Roman" w:hAnsi="Times New Roman"/>
                  <w:sz w:val="18"/>
                  <w:szCs w:val="18"/>
                </w:rPr>
                <w:t>расписк</w:t>
              </w:r>
              <w:r w:rsidR="00D5311E" w:rsidRPr="00FD1159">
                <w:rPr>
                  <w:rFonts w:ascii="Times New Roman" w:hAnsi="Times New Roman"/>
                  <w:sz w:val="18"/>
                  <w:szCs w:val="18"/>
                </w:rPr>
                <w:t>а</w:t>
              </w:r>
            </w:hyperlink>
            <w:r w:rsidRPr="00FD1159">
              <w:rPr>
                <w:rFonts w:ascii="Times New Roman" w:hAnsi="Times New Roman"/>
                <w:sz w:val="18"/>
                <w:szCs w:val="18"/>
              </w:rPr>
              <w:t xml:space="preserve"> в получении документов по установленной форме с указанием перечня 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кументов и даты их получения, а также с указ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нием перечня документов, которые будут пол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чены по межведомственным запросам.</w:t>
            </w:r>
          </w:p>
          <w:p w:rsidR="00D5311E" w:rsidRPr="00FD1159" w:rsidRDefault="00D5311E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  При наличии оснований для отказа в принятии документов, заявитель уведомляется о наличии препятствий к принятию документов, возвр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щаются документы, объясняется заявителю 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держание выявленных недостатков в предста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ленных документах и предлагается принять 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ры по их устранению.</w:t>
            </w:r>
          </w:p>
        </w:tc>
        <w:tc>
          <w:tcPr>
            <w:tcW w:w="2178" w:type="dxa"/>
          </w:tcPr>
          <w:p w:rsidR="00D361AD" w:rsidRPr="00FD1159" w:rsidRDefault="00D5311E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 календарный день</w:t>
            </w:r>
          </w:p>
        </w:tc>
        <w:tc>
          <w:tcPr>
            <w:tcW w:w="2082" w:type="dxa"/>
          </w:tcPr>
          <w:p w:rsidR="00D361AD" w:rsidRPr="00FD1159" w:rsidRDefault="00423AC1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страции, МФЦ</w:t>
            </w:r>
          </w:p>
        </w:tc>
        <w:tc>
          <w:tcPr>
            <w:tcW w:w="2030" w:type="dxa"/>
          </w:tcPr>
          <w:p w:rsidR="002B1457" w:rsidRPr="00FD1159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  Документационное обеспечение, технол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351" w:type="dxa"/>
          </w:tcPr>
          <w:p w:rsidR="00B33311" w:rsidRPr="00FD1159" w:rsidRDefault="007D314E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Приложение №</w:t>
            </w:r>
          </w:p>
          <w:p w:rsidR="001A1168" w:rsidRPr="00FD1159" w:rsidRDefault="001A1168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E5B" w:rsidRPr="00FD1159" w:rsidTr="00030B5E">
        <w:trPr>
          <w:trHeight w:val="637"/>
        </w:trPr>
        <w:tc>
          <w:tcPr>
            <w:tcW w:w="15270" w:type="dxa"/>
            <w:gridSpan w:val="7"/>
          </w:tcPr>
          <w:p w:rsidR="00727E5B" w:rsidRPr="00FD1159" w:rsidRDefault="00727E5B" w:rsidP="00727E5B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 xml:space="preserve">2. Наименование административной процедуры: Рассмотрение представленных документов, истребование документов (сведений) в рамках межведомственного взаимодействия </w:t>
            </w:r>
          </w:p>
        </w:tc>
      </w:tr>
      <w:tr w:rsidR="009145EC" w:rsidRPr="00FD1159" w:rsidTr="00030B5E">
        <w:trPr>
          <w:trHeight w:val="703"/>
        </w:trPr>
        <w:tc>
          <w:tcPr>
            <w:tcW w:w="521" w:type="dxa"/>
          </w:tcPr>
          <w:p w:rsidR="009145EC" w:rsidRPr="00FD1159" w:rsidRDefault="009145EC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09" w:type="dxa"/>
          </w:tcPr>
          <w:p w:rsidR="009145EC" w:rsidRPr="00FD1159" w:rsidRDefault="00727E5B" w:rsidP="00727E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Рассмотрение предста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ленных документов, истребование докуме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тов (сведений) в рамках межведомственного взаимодействия</w:t>
            </w:r>
          </w:p>
        </w:tc>
        <w:tc>
          <w:tcPr>
            <w:tcW w:w="3999" w:type="dxa"/>
          </w:tcPr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а) проводит проверку заявления и прилагаемых к нему документов на соответствие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 xml:space="preserve"> установле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>ным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требованиям;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б) устанавливает принадлежность земельных участков, в отношении которых подано заявл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ние, к собственности 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, расположенные на территории 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>муниц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="00727E5B" w:rsidRPr="00FD1159">
              <w:rPr>
                <w:rFonts w:ascii="Times New Roman" w:hAnsi="Times New Roman"/>
                <w:sz w:val="18"/>
                <w:szCs w:val="18"/>
              </w:rPr>
              <w:t>пального образования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в) в рамках межведомственного взаимодействия запрашивает: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Управлении Федеральной службы госуда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зуемый земельный участок (земельные участки);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Управлении Федеральной налоговой службы по Воронежской области: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выписку из Единого государственного реестра индивидуальных предпринимателей о регистр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ции индивидуального предпринимателя (если заявителем является индивидуальный предпр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ниматель);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 филиале федерального государственного бюджетного учреждения "Федеральная кадас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ровая палата Федеральной службы госуда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ственной регистрации, кадастра и картографии" по Воронежской области:</w:t>
            </w:r>
          </w:p>
          <w:p w:rsidR="006929E3" w:rsidRPr="00FD1159" w:rsidRDefault="006929E3" w:rsidP="00A763F5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кадастровый паспорт преобразуемого земельн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го участка (земельных участков) или кадастр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вые паспорта образованных земельных участков (земельного участка) в случае, если образование земельного участка (земельных участков) ос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ществляется в соответствии с утвержденным проектом межевания территории.</w:t>
            </w:r>
          </w:p>
          <w:p w:rsidR="002C188E" w:rsidRPr="00FD1159" w:rsidRDefault="006929E3" w:rsidP="006E3831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 соответствующем отделе местной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 специалист получает утвержденный проект межевания территории; информационное сообщение о возможности (невозможности) утверждения схемы расположения земельного участка или земельных участков, находящихся в муниципальной собственности, на кадастровом плане территории.</w:t>
            </w:r>
          </w:p>
        </w:tc>
        <w:tc>
          <w:tcPr>
            <w:tcW w:w="2178" w:type="dxa"/>
          </w:tcPr>
          <w:p w:rsidR="00A804AD" w:rsidRPr="00FD1159" w:rsidRDefault="004A090C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 календарных дней</w:t>
            </w:r>
          </w:p>
        </w:tc>
        <w:tc>
          <w:tcPr>
            <w:tcW w:w="2082" w:type="dxa"/>
          </w:tcPr>
          <w:p w:rsidR="009145EC" w:rsidRPr="00FD1159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</w:t>
            </w:r>
          </w:p>
        </w:tc>
        <w:tc>
          <w:tcPr>
            <w:tcW w:w="2030" w:type="dxa"/>
          </w:tcPr>
          <w:p w:rsidR="009145EC" w:rsidRPr="00FD1159" w:rsidRDefault="001A1168" w:rsidP="00A763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351" w:type="dxa"/>
          </w:tcPr>
          <w:p w:rsidR="009145EC" w:rsidRPr="00FD1159" w:rsidRDefault="009145EC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E5B" w:rsidRPr="00FD1159" w:rsidTr="00030B5E">
        <w:trPr>
          <w:trHeight w:val="346"/>
        </w:trPr>
        <w:tc>
          <w:tcPr>
            <w:tcW w:w="15270" w:type="dxa"/>
            <w:gridSpan w:val="7"/>
          </w:tcPr>
          <w:p w:rsidR="00727E5B" w:rsidRPr="00FD1159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3. Наименование административной процедуры:Подготовка результата предоставления муниципальной услуги</w:t>
            </w:r>
          </w:p>
        </w:tc>
      </w:tr>
      <w:tr w:rsidR="009145EC" w:rsidRPr="00FD1159" w:rsidTr="00030B5E">
        <w:trPr>
          <w:trHeight w:val="278"/>
        </w:trPr>
        <w:tc>
          <w:tcPr>
            <w:tcW w:w="521" w:type="dxa"/>
          </w:tcPr>
          <w:p w:rsidR="009145EC" w:rsidRPr="00FD1159" w:rsidRDefault="009145EC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09" w:type="dxa"/>
          </w:tcPr>
          <w:p w:rsidR="009145EC" w:rsidRPr="00FD1159" w:rsidRDefault="00727E5B" w:rsidP="00727E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П</w:t>
            </w:r>
            <w:r w:rsidR="00056AC4" w:rsidRPr="00FD1159">
              <w:rPr>
                <w:rFonts w:ascii="Times New Roman" w:hAnsi="Times New Roman"/>
                <w:sz w:val="18"/>
                <w:szCs w:val="18"/>
              </w:rPr>
              <w:t>одготовка результата предоставления мун</w:t>
            </w:r>
            <w:r w:rsidR="00056AC4"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="00056AC4" w:rsidRPr="00FD1159">
              <w:rPr>
                <w:rFonts w:ascii="Times New Roman" w:hAnsi="Times New Roman"/>
                <w:sz w:val="18"/>
                <w:szCs w:val="18"/>
              </w:rPr>
              <w:t>ципальной услуги</w:t>
            </w:r>
          </w:p>
        </w:tc>
        <w:tc>
          <w:tcPr>
            <w:tcW w:w="3999" w:type="dxa"/>
          </w:tcPr>
          <w:p w:rsidR="0073270B" w:rsidRPr="00FD1159" w:rsidRDefault="00AD47E6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1) Объединение земельных участков осущест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ляется в соответствии со схемой расположения земельного участка или земельных участков, </w:t>
            </w: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находящихся в муниципальной собственности, на кадастровом плане территории:</w:t>
            </w:r>
          </w:p>
          <w:p w:rsidR="00BA63BA" w:rsidRPr="00FD1159" w:rsidRDefault="000D1B66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схема расположения земельного участка с с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проводительной запиской направляется в мес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ную администрацию для целей ее рассмотрения и подготовки проекта постановления;</w:t>
            </w:r>
          </w:p>
          <w:p w:rsidR="00BA63BA" w:rsidRPr="00FD1159" w:rsidRDefault="000D1B66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в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 xml:space="preserve">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</w:t>
            </w:r>
            <w:r w:rsidR="00FF6408" w:rsidRPr="00FD1159">
              <w:rPr>
                <w:rFonts w:ascii="Times New Roman" w:hAnsi="Times New Roman"/>
                <w:sz w:val="18"/>
                <w:szCs w:val="18"/>
              </w:rPr>
              <w:t>ся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 xml:space="preserve"> проект постановл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ния об утверждении схемы расположения з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мельного участка или земельных участков на кадастровом плане территории и направляет</w:t>
            </w:r>
            <w:r w:rsidR="00FF6408" w:rsidRPr="00FD1159">
              <w:rPr>
                <w:rFonts w:ascii="Times New Roman" w:hAnsi="Times New Roman"/>
                <w:sz w:val="18"/>
                <w:szCs w:val="18"/>
              </w:rPr>
              <w:t>ся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 xml:space="preserve"> для визирования соответствующим должнос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т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ным лицам местной администрации. Завизир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ванный уполномоченными должностными л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="00BA63BA" w:rsidRPr="00FD1159">
              <w:rPr>
                <w:rFonts w:ascii="Times New Roman" w:hAnsi="Times New Roman"/>
                <w:sz w:val="18"/>
                <w:szCs w:val="18"/>
              </w:rPr>
              <w:t>цами администрации проект постановления подписывается</w:t>
            </w:r>
            <w:r w:rsidR="00FF6408" w:rsidRPr="00FD115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F6408" w:rsidRPr="00FD1159" w:rsidRDefault="000D1B66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при наличии оснований для отказа в утвержд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нии схемы расположения готовится проект 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ния соответствующим должностным лицам местной администрации. Завизированный упо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номоченными должностными лицами местной администрации проект постановления подпис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ы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вается;</w:t>
            </w:r>
          </w:p>
          <w:p w:rsidR="000D1B66" w:rsidRPr="00FD1159" w:rsidRDefault="000D1B66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2) В случае если раздел, объединение земельных участков, находящихся в муниципальной со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б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ственности, осуществляются в соответствии с утвержденным проектом межевания территории:</w:t>
            </w:r>
          </w:p>
          <w:p w:rsidR="000D1B66" w:rsidRPr="00FD1159" w:rsidRDefault="000D1B66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при отсутствии оснований для отказа готовится проект постановления местной администрации об образовании земельного участка или земел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ных участков, находящихся в муниципальной собственности, при разделе, объединении. По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готовленный проект постановления специалист отдела направляет на визирование соответств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ющим должностным лицам местной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страции. Завизированный уполномоченными должностными лицами местной администрации проект постановления подписывается;</w:t>
            </w:r>
          </w:p>
          <w:p w:rsidR="00AD47E6" w:rsidRPr="00FD1159" w:rsidRDefault="000D1B66" w:rsidP="00030B5E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448E4" w:rsidRPr="00FD1159">
              <w:rPr>
                <w:rFonts w:ascii="Times New Roman" w:hAnsi="Times New Roman"/>
                <w:sz w:val="18"/>
                <w:szCs w:val="18"/>
              </w:rPr>
              <w:t>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ри наличии оснований для отказа </w:t>
            </w:r>
            <w:r w:rsidR="004448E4" w:rsidRPr="00FD1159">
              <w:rPr>
                <w:rFonts w:ascii="Times New Roman" w:hAnsi="Times New Roman"/>
                <w:sz w:val="18"/>
                <w:szCs w:val="18"/>
              </w:rPr>
              <w:t>готовит проект уведомления о мотивированном отказе в предоставлении муниципальной услуги. Ув</w:t>
            </w:r>
            <w:r w:rsidR="004448E4"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="004448E4" w:rsidRPr="00FD1159">
              <w:rPr>
                <w:rFonts w:ascii="Times New Roman" w:hAnsi="Times New Roman"/>
                <w:sz w:val="18"/>
                <w:szCs w:val="18"/>
              </w:rPr>
              <w:t>домление о мотивированном отказе в пред</w:t>
            </w:r>
            <w:r w:rsidR="004448E4"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="004448E4" w:rsidRPr="00FD1159">
              <w:rPr>
                <w:rFonts w:ascii="Times New Roman" w:hAnsi="Times New Roman"/>
                <w:sz w:val="18"/>
                <w:szCs w:val="18"/>
              </w:rPr>
              <w:t>ставлении муниципальной услуги визируется руководителем управления.</w:t>
            </w:r>
          </w:p>
        </w:tc>
        <w:tc>
          <w:tcPr>
            <w:tcW w:w="2178" w:type="dxa"/>
          </w:tcPr>
          <w:p w:rsidR="0073270B" w:rsidRPr="00FD1159" w:rsidRDefault="004448E4" w:rsidP="00A763F5">
            <w:pPr>
              <w:pStyle w:val="ad"/>
              <w:tabs>
                <w:tab w:val="center" w:pos="1097"/>
              </w:tabs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22 календарных дня</w:t>
            </w:r>
          </w:p>
        </w:tc>
        <w:tc>
          <w:tcPr>
            <w:tcW w:w="2082" w:type="dxa"/>
          </w:tcPr>
          <w:p w:rsidR="004448E4" w:rsidRPr="00FD1159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</w:t>
            </w:r>
          </w:p>
          <w:p w:rsidR="00FC426B" w:rsidRPr="00FD1159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0" w:type="dxa"/>
          </w:tcPr>
          <w:p w:rsidR="009145EC" w:rsidRPr="00FD1159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351" w:type="dxa"/>
          </w:tcPr>
          <w:p w:rsidR="00055831" w:rsidRPr="00FD1159" w:rsidRDefault="00055831" w:rsidP="00030B5E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0B5E" w:rsidRPr="00FD1159" w:rsidTr="00030B5E">
        <w:trPr>
          <w:trHeight w:val="420"/>
        </w:trPr>
        <w:tc>
          <w:tcPr>
            <w:tcW w:w="15270" w:type="dxa"/>
            <w:gridSpan w:val="7"/>
          </w:tcPr>
          <w:p w:rsidR="00030B5E" w:rsidRPr="00FD1159" w:rsidRDefault="00030B5E" w:rsidP="00030B5E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4. </w:t>
            </w:r>
            <w:r w:rsidR="00727E5B" w:rsidRPr="00FD1159">
              <w:rPr>
                <w:rFonts w:ascii="Times New Roman" w:hAnsi="Times New Roman"/>
                <w:b/>
                <w:sz w:val="18"/>
                <w:szCs w:val="18"/>
              </w:rPr>
              <w:t>Наименование административной процедуры: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Направление (выдача) заявителю результата предоставления муниципальной услуги.</w:t>
            </w:r>
          </w:p>
        </w:tc>
      </w:tr>
      <w:tr w:rsidR="002C188E" w:rsidRPr="00FD1159" w:rsidTr="00030B5E">
        <w:trPr>
          <w:trHeight w:val="561"/>
        </w:trPr>
        <w:tc>
          <w:tcPr>
            <w:tcW w:w="521" w:type="dxa"/>
          </w:tcPr>
          <w:p w:rsidR="002C188E" w:rsidRPr="00FD1159" w:rsidRDefault="002C188E" w:rsidP="00A76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09" w:type="dxa"/>
          </w:tcPr>
          <w:p w:rsidR="002C188E" w:rsidRPr="00FD1159" w:rsidRDefault="00030B5E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="00056AC4" w:rsidRPr="00FD1159">
              <w:rPr>
                <w:rFonts w:ascii="Times New Roman" w:hAnsi="Times New Roman"/>
                <w:sz w:val="18"/>
                <w:szCs w:val="18"/>
              </w:rPr>
              <w:t>аправление (выдача) заявителю результата предоставления мун</w:t>
            </w:r>
            <w:r w:rsidR="00056AC4"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="00056AC4" w:rsidRPr="00FD1159">
              <w:rPr>
                <w:rFonts w:ascii="Times New Roman" w:hAnsi="Times New Roman"/>
                <w:sz w:val="18"/>
                <w:szCs w:val="18"/>
              </w:rPr>
              <w:t>ципальной услуги.</w:t>
            </w:r>
          </w:p>
        </w:tc>
        <w:tc>
          <w:tcPr>
            <w:tcW w:w="3999" w:type="dxa"/>
          </w:tcPr>
          <w:p w:rsidR="00FA67AE" w:rsidRPr="00FD1159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  После принятия соответствующего постано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ления либо подписания уведомления о мотив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рованном отказе в предоставлении муниципал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ной услуги заявитель информируется посре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ством телефонной связи о времени и месте 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лучения результата предоставления муниц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пальной услуги.</w:t>
            </w:r>
          </w:p>
          <w:p w:rsidR="00FA67AE" w:rsidRPr="00FD1159" w:rsidRDefault="00FA67AE" w:rsidP="00A763F5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В случае неявки заявителя или уполномоченн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го им надлежащим образом представителя для получения результата предоставления услуги соответствующего постановления либо подп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сания уведомления о мотивированном отказе в предоставлении муниципальной услуги специ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лист направляется результат предоставления муниципальной услуги заявителю почтовым отправлением с уведомлением по адресу, ук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занному в заявлении, с приложением предста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ленных им документов или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73270B" w:rsidRPr="00FD1159" w:rsidRDefault="00FA67AE" w:rsidP="00A763F5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 xml:space="preserve">     В случае подачи заявителем заявления через МФЦ результат предоставления муниципальной услуги направляется в МФЦ, если иной способ получения не указан заявителем.</w:t>
            </w:r>
          </w:p>
        </w:tc>
        <w:tc>
          <w:tcPr>
            <w:tcW w:w="2178" w:type="dxa"/>
          </w:tcPr>
          <w:p w:rsidR="002C188E" w:rsidRPr="00FD1159" w:rsidRDefault="00FA67AE" w:rsidP="00A763F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 календарных дня</w:t>
            </w:r>
          </w:p>
        </w:tc>
        <w:tc>
          <w:tcPr>
            <w:tcW w:w="2082" w:type="dxa"/>
          </w:tcPr>
          <w:p w:rsidR="002C188E" w:rsidRPr="00FD1159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Специалист админ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страции, МФЦ</w:t>
            </w:r>
          </w:p>
        </w:tc>
        <w:tc>
          <w:tcPr>
            <w:tcW w:w="2030" w:type="dxa"/>
          </w:tcPr>
          <w:p w:rsidR="002C188E" w:rsidRPr="00FD1159" w:rsidRDefault="00FC426B" w:rsidP="00A763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гическое обеспечение.</w:t>
            </w:r>
          </w:p>
        </w:tc>
        <w:tc>
          <w:tcPr>
            <w:tcW w:w="2351" w:type="dxa"/>
          </w:tcPr>
          <w:p w:rsidR="002C188E" w:rsidRPr="00FD1159" w:rsidRDefault="002C188E" w:rsidP="00030B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056C" w:rsidRPr="00FD1159" w:rsidRDefault="006F056C" w:rsidP="00A763F5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001C09" w:rsidRPr="00FD1159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FD1159">
        <w:rPr>
          <w:rFonts w:ascii="Times New Roman" w:hAnsi="Times New Roman" w:cs="Times New Roman"/>
          <w:color w:val="auto"/>
          <w:sz w:val="18"/>
          <w:szCs w:val="18"/>
        </w:rPr>
        <w:br w:type="column"/>
      </w:r>
      <w:r w:rsidRPr="00FD1159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РАЗДЕЛ 8. «ОСОБЕННОСТИ ПРЕДОСТАВЛЕНИЯ </w:t>
      </w:r>
      <w:r w:rsidR="00030B5E" w:rsidRPr="00FD1159">
        <w:rPr>
          <w:rFonts w:ascii="Times New Roman" w:hAnsi="Times New Roman" w:cs="Times New Roman"/>
          <w:color w:val="auto"/>
          <w:sz w:val="18"/>
          <w:szCs w:val="18"/>
        </w:rPr>
        <w:t>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030B5E" w:rsidRPr="00FD1159" w:rsidTr="00030B5E">
        <w:tc>
          <w:tcPr>
            <w:tcW w:w="2120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ции о сроках и поря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ставлении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20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формир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вания запроса о предоставлении «подуслуги»</w:t>
            </w:r>
          </w:p>
        </w:tc>
        <w:tc>
          <w:tcPr>
            <w:tcW w:w="2343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приема и рег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страции органом, пред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ставляющим услугу, з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проса о предоставлении «подуслуги» и иных 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кументов, необходимых для предоставления «подуслуги»</w:t>
            </w:r>
          </w:p>
        </w:tc>
        <w:tc>
          <w:tcPr>
            <w:tcW w:w="2205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оплаты гос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дарственной пошлины за предоставление «подуслуги» и уплаты иных платежей, взим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емых в соответствии с законодательством Ро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42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запроса о пред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ставлении «подуслуги»</w:t>
            </w:r>
          </w:p>
        </w:tc>
        <w:tc>
          <w:tcPr>
            <w:tcW w:w="2336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предоставления «по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услуги» и досудебного (внесудебного) обжал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вания решений и де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ствий (бездействия) о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гана в процессе получ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>ния «подуслуги»</w:t>
            </w:r>
          </w:p>
        </w:tc>
      </w:tr>
      <w:tr w:rsidR="00030B5E" w:rsidRPr="00FD1159" w:rsidTr="00030B5E">
        <w:tc>
          <w:tcPr>
            <w:tcW w:w="2120" w:type="dxa"/>
          </w:tcPr>
          <w:p w:rsidR="00030B5E" w:rsidRPr="00FD1159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030B5E" w:rsidRPr="00FD1159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0" w:type="dxa"/>
          </w:tcPr>
          <w:p w:rsidR="00030B5E" w:rsidRPr="00FD1159" w:rsidRDefault="00030B5E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43" w:type="dxa"/>
          </w:tcPr>
          <w:p w:rsidR="00030B5E" w:rsidRPr="00FD1159" w:rsidRDefault="00030B5E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05" w:type="dxa"/>
          </w:tcPr>
          <w:p w:rsidR="00030B5E" w:rsidRPr="00FD1159" w:rsidRDefault="00030B5E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:rsidR="00030B5E" w:rsidRPr="00FD1159" w:rsidRDefault="00030B5E" w:rsidP="00343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36" w:type="dxa"/>
          </w:tcPr>
          <w:p w:rsidR="00030B5E" w:rsidRPr="00FD1159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30B5E" w:rsidRPr="00FD1159" w:rsidTr="00343C19">
        <w:tc>
          <w:tcPr>
            <w:tcW w:w="14786" w:type="dxa"/>
            <w:gridSpan w:val="7"/>
          </w:tcPr>
          <w:p w:rsidR="00030B5E" w:rsidRPr="00FD1159" w:rsidRDefault="00030B5E" w:rsidP="006E38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«подуслуги»: Раздел, объединение земельных участков, находящихся в муниципальной собственности, </w:t>
            </w:r>
          </w:p>
        </w:tc>
      </w:tr>
      <w:tr w:rsidR="00030B5E" w:rsidRPr="00FD1159" w:rsidTr="00030B5E">
        <w:trPr>
          <w:trHeight w:val="416"/>
        </w:trPr>
        <w:tc>
          <w:tcPr>
            <w:tcW w:w="2120" w:type="dxa"/>
          </w:tcPr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Единый портал гос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дарственных услуг;</w:t>
            </w:r>
          </w:p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Портал государстве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ных и муниципальных услуг Воронежской области</w:t>
            </w:r>
          </w:p>
        </w:tc>
        <w:tc>
          <w:tcPr>
            <w:tcW w:w="1820" w:type="dxa"/>
          </w:tcPr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Через экран-ную форму на ЕПГУ</w:t>
            </w:r>
          </w:p>
        </w:tc>
        <w:tc>
          <w:tcPr>
            <w:tcW w:w="2343" w:type="dxa"/>
          </w:tcPr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Не требуется предоставл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е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ние заявителем документов на бумажном носителе</w:t>
            </w:r>
          </w:p>
        </w:tc>
        <w:tc>
          <w:tcPr>
            <w:tcW w:w="2205" w:type="dxa"/>
          </w:tcPr>
          <w:p w:rsidR="00030B5E" w:rsidRPr="00FD1159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42" w:type="dxa"/>
          </w:tcPr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личный кабинет заяв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теля на Едином портале государственных и м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у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ниципальных услуг (функций)</w:t>
            </w:r>
          </w:p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личный кабинет заяв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теля напортала госуда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ственных и муниц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и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пальных услуг Вор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о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нежской области.</w:t>
            </w:r>
          </w:p>
        </w:tc>
        <w:tc>
          <w:tcPr>
            <w:tcW w:w="2336" w:type="dxa"/>
          </w:tcPr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Единый портал госуда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р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ственных и муниципал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>ь</w:t>
            </w:r>
            <w:r w:rsidRPr="00FD1159">
              <w:rPr>
                <w:rFonts w:ascii="Times New Roman" w:hAnsi="Times New Roman"/>
                <w:sz w:val="18"/>
                <w:szCs w:val="18"/>
              </w:rPr>
              <w:t xml:space="preserve">ных услуг (функций) </w:t>
            </w:r>
          </w:p>
          <w:p w:rsidR="00030B5E" w:rsidRPr="00FD1159" w:rsidRDefault="00030B5E" w:rsidP="00030B5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1159">
              <w:rPr>
                <w:rFonts w:ascii="Times New Roman" w:hAnsi="Times New Roman"/>
                <w:sz w:val="18"/>
                <w:szCs w:val="18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Pr="00FD1159" w:rsidRDefault="00C73F08" w:rsidP="00B8047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sectPr w:rsidR="00C73F08" w:rsidRPr="00FD1159" w:rsidSect="009A5B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A5" w:rsidRDefault="00F516A5" w:rsidP="00F847AF">
      <w:pPr>
        <w:spacing w:after="0" w:line="240" w:lineRule="auto"/>
      </w:pPr>
      <w:r>
        <w:separator/>
      </w:r>
    </w:p>
  </w:endnote>
  <w:endnote w:type="continuationSeparator" w:id="0">
    <w:p w:rsidR="00F516A5" w:rsidRDefault="00F516A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A5" w:rsidRDefault="00F516A5" w:rsidP="00F847AF">
      <w:pPr>
        <w:spacing w:after="0" w:line="240" w:lineRule="auto"/>
      </w:pPr>
      <w:r>
        <w:separator/>
      </w:r>
    </w:p>
  </w:footnote>
  <w:footnote w:type="continuationSeparator" w:id="0">
    <w:p w:rsidR="00F516A5" w:rsidRDefault="00F516A5" w:rsidP="00F847AF">
      <w:pPr>
        <w:spacing w:after="0" w:line="240" w:lineRule="auto"/>
      </w:pPr>
      <w:r>
        <w:continuationSeparator/>
      </w:r>
    </w:p>
  </w:footnote>
  <w:footnote w:id="1">
    <w:p w:rsidR="00EB7489" w:rsidRPr="00E752C6" w:rsidRDefault="00EB7489" w:rsidP="00AE0975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EB7489" w:rsidRDefault="00EB7489" w:rsidP="00AE0975">
      <w:pPr>
        <w:pStyle w:val="af"/>
      </w:pPr>
      <w:r>
        <w:rPr>
          <w:rStyle w:val="af1"/>
        </w:rPr>
        <w:footnoteRef/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EB7489" w:rsidRDefault="00EB7489" w:rsidP="00AE0975">
      <w:pPr>
        <w:pStyle w:val="af"/>
      </w:pPr>
      <w:r>
        <w:rPr>
          <w:rStyle w:val="af1"/>
        </w:rPr>
        <w:footnoteRef/>
      </w:r>
      <w:r w:rsidRPr="0088561D">
        <w:t>Указываются существующие способы оценки заявителем качества услуги</w:t>
      </w:r>
    </w:p>
  </w:footnote>
  <w:footnote w:id="4">
    <w:p w:rsidR="00EB7489" w:rsidRPr="005257FF" w:rsidRDefault="00EB7489">
      <w:pPr>
        <w:pStyle w:val="af"/>
      </w:pPr>
      <w:r>
        <w:rPr>
          <w:rStyle w:val="af1"/>
        </w:rPr>
        <w:footnoteRef/>
      </w:r>
      <w:r w:rsidRPr="005257FF">
        <w:t>Указывается органом, предоставляющим услугу.</w:t>
      </w:r>
    </w:p>
  </w:footnote>
  <w:footnote w:id="5">
    <w:p w:rsidR="00EB7489" w:rsidRDefault="00EB7489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EB7489" w:rsidRDefault="00EB7489">
      <w:pPr>
        <w:pStyle w:val="af"/>
      </w:pPr>
      <w:r>
        <w:rPr>
          <w:rStyle w:val="af1"/>
        </w:rPr>
        <w:footnoteRef/>
      </w:r>
      <w:r w:rsidRPr="00727E5B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7">
    <w:p w:rsidR="00EB7489" w:rsidRDefault="00EB7489">
      <w:pPr>
        <w:pStyle w:val="af"/>
      </w:pPr>
      <w:r>
        <w:rPr>
          <w:rStyle w:val="af1"/>
        </w:rPr>
        <w:footnoteRef/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321689"/>
    <w:multiLevelType w:val="hybridMultilevel"/>
    <w:tmpl w:val="C89E0F8A"/>
    <w:lvl w:ilvl="0" w:tplc="1A6E36C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B"/>
    <w:rsid w:val="00001C09"/>
    <w:rsid w:val="00012723"/>
    <w:rsid w:val="00013CD8"/>
    <w:rsid w:val="0002097F"/>
    <w:rsid w:val="0002409F"/>
    <w:rsid w:val="000302FB"/>
    <w:rsid w:val="00030B5E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49F4"/>
    <w:rsid w:val="00085A1A"/>
    <w:rsid w:val="0009386E"/>
    <w:rsid w:val="000A3097"/>
    <w:rsid w:val="000A688A"/>
    <w:rsid w:val="000B6CC2"/>
    <w:rsid w:val="000C0982"/>
    <w:rsid w:val="000C3503"/>
    <w:rsid w:val="000C4933"/>
    <w:rsid w:val="000C4F95"/>
    <w:rsid w:val="000C7224"/>
    <w:rsid w:val="000D1B66"/>
    <w:rsid w:val="000E23A0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C7584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66C3"/>
    <w:rsid w:val="00233369"/>
    <w:rsid w:val="00246D0E"/>
    <w:rsid w:val="00247506"/>
    <w:rsid w:val="00247CBF"/>
    <w:rsid w:val="002545BA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13F4C"/>
    <w:rsid w:val="00315500"/>
    <w:rsid w:val="00316869"/>
    <w:rsid w:val="00336F98"/>
    <w:rsid w:val="00341B3E"/>
    <w:rsid w:val="0034208F"/>
    <w:rsid w:val="00343C19"/>
    <w:rsid w:val="00350335"/>
    <w:rsid w:val="00366D04"/>
    <w:rsid w:val="0037238F"/>
    <w:rsid w:val="003800BA"/>
    <w:rsid w:val="0038087E"/>
    <w:rsid w:val="00381920"/>
    <w:rsid w:val="00381AED"/>
    <w:rsid w:val="00381D26"/>
    <w:rsid w:val="00382C85"/>
    <w:rsid w:val="003868B7"/>
    <w:rsid w:val="00391266"/>
    <w:rsid w:val="003962AA"/>
    <w:rsid w:val="003B0B59"/>
    <w:rsid w:val="003B17A3"/>
    <w:rsid w:val="003C0DAE"/>
    <w:rsid w:val="003C7B59"/>
    <w:rsid w:val="003D22C6"/>
    <w:rsid w:val="003D475A"/>
    <w:rsid w:val="003D68B8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7F3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160B9"/>
    <w:rsid w:val="00516E50"/>
    <w:rsid w:val="0052325F"/>
    <w:rsid w:val="00531D8C"/>
    <w:rsid w:val="005352DB"/>
    <w:rsid w:val="00541E15"/>
    <w:rsid w:val="00542CA2"/>
    <w:rsid w:val="00553052"/>
    <w:rsid w:val="00560202"/>
    <w:rsid w:val="00562590"/>
    <w:rsid w:val="00563B35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B0E73"/>
    <w:rsid w:val="006B25CB"/>
    <w:rsid w:val="006C1CBF"/>
    <w:rsid w:val="006C7744"/>
    <w:rsid w:val="006E2E01"/>
    <w:rsid w:val="006E3831"/>
    <w:rsid w:val="006E6733"/>
    <w:rsid w:val="006F056C"/>
    <w:rsid w:val="006F149F"/>
    <w:rsid w:val="006F3AAD"/>
    <w:rsid w:val="007070F9"/>
    <w:rsid w:val="00710E3B"/>
    <w:rsid w:val="00712AA0"/>
    <w:rsid w:val="00717B90"/>
    <w:rsid w:val="00726AEF"/>
    <w:rsid w:val="00727AB2"/>
    <w:rsid w:val="00727E5B"/>
    <w:rsid w:val="0073270B"/>
    <w:rsid w:val="007343CC"/>
    <w:rsid w:val="00734C4F"/>
    <w:rsid w:val="0073610F"/>
    <w:rsid w:val="007476B7"/>
    <w:rsid w:val="00753DE8"/>
    <w:rsid w:val="00754B13"/>
    <w:rsid w:val="00764FEB"/>
    <w:rsid w:val="007704BB"/>
    <w:rsid w:val="00771FD7"/>
    <w:rsid w:val="00775E5E"/>
    <w:rsid w:val="007819E2"/>
    <w:rsid w:val="00783C06"/>
    <w:rsid w:val="007A1D2D"/>
    <w:rsid w:val="007B5EEE"/>
    <w:rsid w:val="007B651E"/>
    <w:rsid w:val="007C77E2"/>
    <w:rsid w:val="007D314E"/>
    <w:rsid w:val="007E17FE"/>
    <w:rsid w:val="007E2FF7"/>
    <w:rsid w:val="008035C3"/>
    <w:rsid w:val="0080646C"/>
    <w:rsid w:val="00811C55"/>
    <w:rsid w:val="00813E98"/>
    <w:rsid w:val="00816FDB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47FBF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4311D"/>
    <w:rsid w:val="00A51664"/>
    <w:rsid w:val="00A516C6"/>
    <w:rsid w:val="00A571D5"/>
    <w:rsid w:val="00A57A44"/>
    <w:rsid w:val="00A637FD"/>
    <w:rsid w:val="00A7187C"/>
    <w:rsid w:val="00A7377F"/>
    <w:rsid w:val="00A763F5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47E6"/>
    <w:rsid w:val="00AD603F"/>
    <w:rsid w:val="00AD75FC"/>
    <w:rsid w:val="00AE0975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708"/>
    <w:rsid w:val="00C55AA0"/>
    <w:rsid w:val="00C55D4D"/>
    <w:rsid w:val="00C57D81"/>
    <w:rsid w:val="00C63F18"/>
    <w:rsid w:val="00C73F08"/>
    <w:rsid w:val="00C74633"/>
    <w:rsid w:val="00C86426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3EB9"/>
    <w:rsid w:val="00D0526E"/>
    <w:rsid w:val="00D1388B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67B5E"/>
    <w:rsid w:val="00D75D0A"/>
    <w:rsid w:val="00D76F99"/>
    <w:rsid w:val="00DA18D9"/>
    <w:rsid w:val="00DA74E8"/>
    <w:rsid w:val="00DC2CC4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B7489"/>
    <w:rsid w:val="00ED4B2B"/>
    <w:rsid w:val="00ED4BC0"/>
    <w:rsid w:val="00EE205E"/>
    <w:rsid w:val="00F01869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16A5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FD1"/>
    <w:rsid w:val="00FB30B5"/>
    <w:rsid w:val="00FB726F"/>
    <w:rsid w:val="00FB775B"/>
    <w:rsid w:val="00FC2259"/>
    <w:rsid w:val="00FC3C26"/>
    <w:rsid w:val="00FC426B"/>
    <w:rsid w:val="00FD1159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6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343C19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D6E3F413E1C8F27A6A7C074DB075B03D2955FBC60735525B037F71E437F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D6E3F413E1C8F27A6A7C074DB075B03D2954FEC60A35525B037F71E4757BEBDBD6BB84F93DF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E3F413E1C8F27A6A7C074DB075B03D2954FEC60A35525B037F71E4757BEBDBD6BB86F93D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5971-5FA0-4274-8FC3-743C26EA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29445</CharactersWithSpaces>
  <SharedDoc>false</SharedDoc>
  <HLinks>
    <vt:vector size="24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consultantplus://offline/ref=DCD6E3F413E1C8F27A6A7C074DB075B03D2955FBC60735525B037F71E437F5H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consultantplus://offline/ref=DCD6E3F413E1C8F27A6A7C074DB075B03D2954FEC60A35525B037F71E4757BEBDBD6BB84F93DF4H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consultantplus://offline/ref=DCD6E3F413E1C8F27A6A7C074DB075B03D2954FEC60A35525B037F71E4757BEBDBD6BB86F93DF1H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soldatskoe</cp:lastModifiedBy>
  <cp:revision>7</cp:revision>
  <cp:lastPrinted>2017-01-12T08:07:00Z</cp:lastPrinted>
  <dcterms:created xsi:type="dcterms:W3CDTF">2016-11-07T11:33:00Z</dcterms:created>
  <dcterms:modified xsi:type="dcterms:W3CDTF">2017-04-17T07:35:00Z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