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5B" w:rsidRDefault="00A9045B" w:rsidP="00A9045B">
      <w:pPr>
        <w:shd w:val="clear" w:color="auto" w:fill="FFFFFF"/>
        <w:spacing w:before="215" w:after="215" w:line="288" w:lineRule="atLeast"/>
        <w:jc w:val="right"/>
        <w:outlineLvl w:val="1"/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  <w:t>проект</w:t>
      </w:r>
    </w:p>
    <w:p w:rsidR="00A9045B" w:rsidRPr="00A9045B" w:rsidRDefault="00A9045B" w:rsidP="002B4821">
      <w:pPr>
        <w:shd w:val="clear" w:color="auto" w:fill="FFFFFF"/>
        <w:spacing w:before="215" w:after="215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</w:rPr>
      </w:pPr>
      <w:r w:rsidRPr="00A9045B">
        <w:rPr>
          <w:rFonts w:ascii="Helvetica" w:eastAsia="Times New Roman" w:hAnsi="Helvetica" w:cs="Times New Roman"/>
          <w:b/>
          <w:bCs/>
          <w:color w:val="013561"/>
        </w:rPr>
        <w:t>РОССИЙСКАЯ ФЕДЕРАЦИЯ</w:t>
      </w:r>
    </w:p>
    <w:p w:rsidR="00A9045B" w:rsidRPr="00A9045B" w:rsidRDefault="00A9045B" w:rsidP="002B4821">
      <w:pPr>
        <w:shd w:val="clear" w:color="auto" w:fill="FFFFFF"/>
        <w:spacing w:before="215" w:after="215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</w:rPr>
      </w:pPr>
      <w:r w:rsidRPr="00A9045B">
        <w:rPr>
          <w:rFonts w:ascii="Helvetica" w:eastAsia="Times New Roman" w:hAnsi="Helvetica" w:cs="Times New Roman"/>
          <w:b/>
          <w:bCs/>
          <w:color w:val="013561"/>
        </w:rPr>
        <w:t>БРЯНСКАЯ ОБЛАСТЬ КЛИМОВСКИЙ РАЙОН</w:t>
      </w:r>
    </w:p>
    <w:p w:rsidR="00A9045B" w:rsidRPr="00A9045B" w:rsidRDefault="00A9045B" w:rsidP="002B4821">
      <w:pPr>
        <w:pBdr>
          <w:bottom w:val="single" w:sz="12" w:space="1" w:color="auto"/>
        </w:pBdr>
        <w:shd w:val="clear" w:color="auto" w:fill="FFFFFF"/>
        <w:spacing w:before="215" w:after="215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</w:rPr>
      </w:pPr>
      <w:r w:rsidRPr="00A9045B">
        <w:rPr>
          <w:rFonts w:ascii="Helvetica" w:eastAsia="Times New Roman" w:hAnsi="Helvetica" w:cs="Times New Roman"/>
          <w:b/>
          <w:bCs/>
          <w:color w:val="013561"/>
        </w:rPr>
        <w:t>СЫТОБУДСКИЙ СЕЛЬСКИЙ СОВЕТ НАРОДНЫХ ДЕПУТАТОВ</w:t>
      </w:r>
    </w:p>
    <w:p w:rsidR="00A9045B" w:rsidRDefault="00A9045B" w:rsidP="00A9045B">
      <w:pPr>
        <w:shd w:val="clear" w:color="auto" w:fill="FFFFFF"/>
        <w:spacing w:before="215" w:after="215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</w:rPr>
      </w:pPr>
      <w:r w:rsidRPr="00A9045B">
        <w:rPr>
          <w:rFonts w:ascii="Helvetica" w:eastAsia="Times New Roman" w:hAnsi="Helvetica" w:cs="Times New Roman"/>
          <w:b/>
          <w:bCs/>
          <w:color w:val="013561"/>
        </w:rPr>
        <w:t>Решени</w:t>
      </w:r>
      <w:r w:rsidR="00BB69E1">
        <w:rPr>
          <w:rFonts w:ascii="Helvetica" w:eastAsia="Times New Roman" w:hAnsi="Helvetica" w:cs="Times New Roman"/>
          <w:b/>
          <w:bCs/>
          <w:color w:val="013561"/>
        </w:rPr>
        <w:t>е</w:t>
      </w:r>
    </w:p>
    <w:p w:rsidR="00A9045B" w:rsidRPr="00A9045B" w:rsidRDefault="00A9045B" w:rsidP="00A9045B">
      <w:pPr>
        <w:shd w:val="clear" w:color="auto" w:fill="FFFFFF"/>
        <w:spacing w:before="215" w:after="215" w:line="288" w:lineRule="atLeast"/>
        <w:outlineLvl w:val="1"/>
        <w:rPr>
          <w:rFonts w:ascii="Helvetica" w:eastAsia="Times New Roman" w:hAnsi="Helvetica" w:cs="Times New Roman"/>
          <w:b/>
          <w:bCs/>
          <w:color w:val="013561"/>
        </w:rPr>
      </w:pPr>
      <w:r w:rsidRPr="00A9045B">
        <w:rPr>
          <w:rFonts w:ascii="Helvetica" w:eastAsia="Times New Roman" w:hAnsi="Helvetica" w:cs="Times New Roman"/>
          <w:b/>
          <w:bCs/>
          <w:color w:val="013561"/>
          <w:sz w:val="20"/>
          <w:szCs w:val="20"/>
        </w:rPr>
        <w:t xml:space="preserve">    От </w:t>
      </w:r>
      <w:r>
        <w:rPr>
          <w:rFonts w:ascii="Helvetica" w:eastAsia="Times New Roman" w:hAnsi="Helvetica" w:cs="Times New Roman"/>
          <w:b/>
          <w:bCs/>
          <w:color w:val="013561"/>
          <w:sz w:val="20"/>
          <w:szCs w:val="20"/>
        </w:rPr>
        <w:t xml:space="preserve">                     </w:t>
      </w:r>
      <w:r w:rsidRPr="00A9045B">
        <w:rPr>
          <w:rFonts w:ascii="Helvetica" w:eastAsia="Times New Roman" w:hAnsi="Helvetica" w:cs="Times New Roman"/>
          <w:b/>
          <w:bCs/>
          <w:color w:val="013561"/>
          <w:sz w:val="20"/>
          <w:szCs w:val="20"/>
        </w:rPr>
        <w:t xml:space="preserve">   2020г.</w:t>
      </w:r>
    </w:p>
    <w:p w:rsidR="00A9045B" w:rsidRPr="00A9045B" w:rsidRDefault="00A9045B" w:rsidP="00A9045B">
      <w:pPr>
        <w:shd w:val="clear" w:color="auto" w:fill="FFFFFF"/>
        <w:spacing w:before="215" w:after="215" w:line="288" w:lineRule="atLeast"/>
        <w:outlineLvl w:val="1"/>
        <w:rPr>
          <w:rFonts w:ascii="Helvetica" w:eastAsia="Times New Roman" w:hAnsi="Helvetica" w:cs="Times New Roman"/>
          <w:b/>
          <w:bCs/>
          <w:color w:val="013561"/>
          <w:sz w:val="20"/>
          <w:szCs w:val="20"/>
        </w:rPr>
      </w:pPr>
      <w:r w:rsidRPr="00A9045B">
        <w:rPr>
          <w:rFonts w:ascii="Helvetica" w:eastAsia="Times New Roman" w:hAnsi="Helvetica" w:cs="Times New Roman"/>
          <w:b/>
          <w:bCs/>
          <w:color w:val="013561"/>
          <w:sz w:val="20"/>
          <w:szCs w:val="20"/>
        </w:rPr>
        <w:t xml:space="preserve">С. Сытая </w:t>
      </w:r>
      <w:proofErr w:type="spellStart"/>
      <w:r w:rsidRPr="00A9045B">
        <w:rPr>
          <w:rFonts w:ascii="Helvetica" w:eastAsia="Times New Roman" w:hAnsi="Helvetica" w:cs="Times New Roman"/>
          <w:b/>
          <w:bCs/>
          <w:color w:val="013561"/>
          <w:sz w:val="20"/>
          <w:szCs w:val="20"/>
        </w:rPr>
        <w:t>буда</w:t>
      </w:r>
      <w:proofErr w:type="spellEnd"/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Об утверждении Порядка предоставления в прокуратуру Климовского района Брянской области нормативных правовых актов и проектов нормативных правовых актов </w:t>
      </w:r>
      <w:proofErr w:type="spellStart"/>
      <w:r w:rsidR="00D14235" w:rsidRPr="00A9045B">
        <w:rPr>
          <w:rFonts w:eastAsia="Times New Roman" w:cs="Times New Roman"/>
          <w:b/>
          <w:bCs/>
          <w:color w:val="333333"/>
          <w:sz w:val="20"/>
          <w:szCs w:val="20"/>
        </w:rPr>
        <w:t>Сытобудского</w:t>
      </w:r>
      <w:proofErr w:type="spellEnd"/>
      <w:r w:rsidR="00D14235" w:rsidRPr="00A9045B">
        <w:rPr>
          <w:rFonts w:eastAsia="Times New Roman" w:cs="Times New Roman"/>
          <w:b/>
          <w:bCs/>
          <w:color w:val="333333"/>
          <w:sz w:val="20"/>
          <w:szCs w:val="20"/>
        </w:rPr>
        <w:t xml:space="preserve"> </w:t>
      </w:r>
      <w:r w:rsidRPr="00A9045B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сельского Совета народных депутатов Климовского района Брянской области для проведения антикоррупционной экспертизы. 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В соответствии с Федеральным законом от 25.12.2008 №273-ФЗ «О противодействии коррупции», Федеральным законом от 17.07.2009 №172-ФЗ «Об антикоррупционной экспертизе нормативных правовых актов и проектов нормативных правовых актов», 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Сытобудского</w:t>
      </w:r>
      <w:proofErr w:type="spellEnd"/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сельского поселения,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Сытобудский</w:t>
      </w:r>
      <w:proofErr w:type="spellEnd"/>
      <w:r w:rsidRPr="00A9045B"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сельский Совет народных депутатов четвертого созыва решил:</w:t>
      </w:r>
    </w:p>
    <w:p w:rsidR="002B4821" w:rsidRPr="00A9045B" w:rsidRDefault="002B4821" w:rsidP="002B4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Утвердить Порядок предоставления в прокуратуру Климовского района Брянской области нормативных правовых актов и проектов нормативных правовых актов 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Сытобудского</w:t>
      </w:r>
      <w:proofErr w:type="spellEnd"/>
      <w:r w:rsidRPr="00A9045B"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сельского Совета народных депутатов Климовского района Брянской области для проведения антикоррупционной экспертизы согласно приложению.</w:t>
      </w:r>
    </w:p>
    <w:p w:rsidR="002B4821" w:rsidRPr="00A9045B" w:rsidRDefault="002B4821" w:rsidP="002B4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Обнародовать настоящее Решение в сборнике нормативных правовых актов 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Сытобудского</w:t>
      </w:r>
      <w:proofErr w:type="spellEnd"/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сельского поселения и разместить на официальном сайте 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Сытобудской</w:t>
      </w:r>
      <w:proofErr w:type="spellEnd"/>
      <w:r w:rsidRPr="00A9045B">
        <w:rPr>
          <w:rFonts w:eastAsia="Times New Roman" w:cs="Times New Roman"/>
          <w:color w:val="333333"/>
          <w:sz w:val="20"/>
          <w:szCs w:val="20"/>
        </w:rPr>
        <w:t xml:space="preserve">  </w:t>
      </w: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Администрации Климовского района в сети Интернет.</w:t>
      </w:r>
    </w:p>
    <w:p w:rsidR="002B4821" w:rsidRPr="00A9045B" w:rsidRDefault="002B4821" w:rsidP="002B4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Решение вступает в силу после официального обнародования.</w:t>
      </w:r>
    </w:p>
    <w:p w:rsidR="002B4821" w:rsidRPr="00A9045B" w:rsidRDefault="002B4821" w:rsidP="002B4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Контроль и ответственность за исполнение настоящего Решения оставляю за собою. 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Глава 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Сытобудского</w:t>
      </w:r>
      <w:proofErr w:type="spellEnd"/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сельского поселения              </w:t>
      </w:r>
      <w:r w:rsidR="00A9045B"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 </w:t>
      </w: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  </w:t>
      </w:r>
      <w:r w:rsidRPr="00A9045B">
        <w:rPr>
          <w:rFonts w:eastAsia="Times New Roman" w:cs="Times New Roman"/>
          <w:color w:val="333333"/>
          <w:sz w:val="20"/>
          <w:szCs w:val="20"/>
        </w:rPr>
        <w:t xml:space="preserve"> 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Т.В.Скоблик</w:t>
      </w:r>
      <w:proofErr w:type="spellEnd"/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              </w:t>
      </w:r>
    </w:p>
    <w:p w:rsidR="002B4821" w:rsidRPr="00A9045B" w:rsidRDefault="002B4821" w:rsidP="00A9045B">
      <w:pPr>
        <w:shd w:val="clear" w:color="auto" w:fill="FFFFFF"/>
        <w:spacing w:after="215" w:line="240" w:lineRule="auto"/>
        <w:ind w:firstLine="430"/>
        <w:jc w:val="both"/>
        <w:rPr>
          <w:rFonts w:eastAsia="Times New Roman" w:cs="Times New Roman"/>
          <w:color w:val="333333"/>
          <w:sz w:val="20"/>
          <w:szCs w:val="20"/>
        </w:rPr>
      </w:pPr>
    </w:p>
    <w:p w:rsidR="002B4821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eastAsia="Times New Roman" w:cs="Times New Roman"/>
          <w:color w:val="333333"/>
          <w:sz w:val="20"/>
          <w:szCs w:val="20"/>
        </w:rPr>
      </w:pPr>
    </w:p>
    <w:p w:rsidR="00BB69E1" w:rsidRDefault="00BB69E1" w:rsidP="002B4821">
      <w:pPr>
        <w:shd w:val="clear" w:color="auto" w:fill="FFFFFF"/>
        <w:spacing w:after="215" w:line="240" w:lineRule="auto"/>
        <w:ind w:firstLine="430"/>
        <w:jc w:val="both"/>
        <w:rPr>
          <w:rFonts w:eastAsia="Times New Roman" w:cs="Times New Roman"/>
          <w:color w:val="333333"/>
          <w:sz w:val="20"/>
          <w:szCs w:val="20"/>
        </w:rPr>
      </w:pPr>
    </w:p>
    <w:p w:rsidR="00BB69E1" w:rsidRDefault="00BB69E1" w:rsidP="002B4821">
      <w:pPr>
        <w:shd w:val="clear" w:color="auto" w:fill="FFFFFF"/>
        <w:spacing w:after="215" w:line="240" w:lineRule="auto"/>
        <w:ind w:firstLine="430"/>
        <w:jc w:val="both"/>
        <w:rPr>
          <w:rFonts w:eastAsia="Times New Roman" w:cs="Times New Roman"/>
          <w:color w:val="333333"/>
          <w:sz w:val="20"/>
          <w:szCs w:val="20"/>
        </w:rPr>
      </w:pPr>
    </w:p>
    <w:p w:rsidR="00BB69E1" w:rsidRDefault="00BB69E1" w:rsidP="002B4821">
      <w:pPr>
        <w:shd w:val="clear" w:color="auto" w:fill="FFFFFF"/>
        <w:spacing w:after="215" w:line="240" w:lineRule="auto"/>
        <w:ind w:firstLine="430"/>
        <w:jc w:val="both"/>
        <w:rPr>
          <w:rFonts w:eastAsia="Times New Roman" w:cs="Times New Roman"/>
          <w:color w:val="333333"/>
          <w:sz w:val="20"/>
          <w:szCs w:val="20"/>
        </w:rPr>
      </w:pPr>
    </w:p>
    <w:p w:rsidR="00BB69E1" w:rsidRPr="00A9045B" w:rsidRDefault="00BB69E1" w:rsidP="002B4821">
      <w:pPr>
        <w:shd w:val="clear" w:color="auto" w:fill="FFFFFF"/>
        <w:spacing w:after="215" w:line="240" w:lineRule="auto"/>
        <w:ind w:firstLine="430"/>
        <w:jc w:val="both"/>
        <w:rPr>
          <w:rFonts w:eastAsia="Times New Roman" w:cs="Times New Roman"/>
          <w:color w:val="333333"/>
          <w:sz w:val="20"/>
          <w:szCs w:val="20"/>
        </w:rPr>
      </w:pP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eastAsia="Times New Roman" w:cs="Times New Roman"/>
          <w:color w:val="333333"/>
          <w:sz w:val="20"/>
          <w:szCs w:val="20"/>
        </w:rPr>
      </w:pP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Приложение к Решению 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Сытобудского</w:t>
      </w:r>
      <w:proofErr w:type="spellEnd"/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сельского Совета народных депутатов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2B4821" w:rsidRPr="00A9045B" w:rsidRDefault="002B4821" w:rsidP="00BB69E1">
      <w:pPr>
        <w:shd w:val="clear" w:color="auto" w:fill="FFFFFF"/>
        <w:spacing w:after="215" w:line="240" w:lineRule="auto"/>
        <w:ind w:firstLine="43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ПОРЯДОК</w:t>
      </w: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br/>
        <w:t xml:space="preserve">предоставления в прокуратуру Климовского района Брянской области нормативных правовых </w:t>
      </w: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lastRenderedPageBreak/>
        <w:t>актов и проектов нормативных правовых актов 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Сытобудского</w:t>
      </w:r>
      <w:proofErr w:type="spellEnd"/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сельского Совета народных депутатов Климовского района Брянской области для проведения антикоррупционной экспертизы</w:t>
      </w:r>
      <w:r w:rsidR="00BB69E1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bookmarkStart w:id="0" w:name="_GoBack"/>
      <w:bookmarkEnd w:id="0"/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I.ОБЩИЕ ПОЛОЖЕНИЯ 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1.1. Настоящий Порядок предоставления в прокуратуру Климовского района Брянской области нормативных правовых актов и проектов нормативных правовых актов  сельского Совета народных депутатов Климовского района Брянской области для проведения антикоррупционной экспертизы (далее - Порядок) разработан в соответствии с п.1 ст.6 Федерального закона от 25.12.2008 №273-ФЗ «О противодействии коррупции», ст.2, п.1 части 1, части 2 ст.3 Федерального закона от 17.07.2009 №172-ФЗ «Об антикоррупционной экспертизе нормативных правовых актов и проектов нормативных правовых актов».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1.2. Направлению в прокуратуру подлежат нормативные правовые акты и их проекты, перечисленные в части 2 ст.3 Федерального закона от 17.07.2009 №172-ФЗ «Об антикоррупционной экспертизе нормативных правовых актов и проектов нормативных правовых актов».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1.3. Настоящий Порядок распространяет свое действие на принятые 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Сытобудским</w:t>
      </w:r>
      <w:proofErr w:type="spellEnd"/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сельским Советом народных депутатов Климовского района Брянской области нормативные правовые акты, а также проекты нормативных правовых актов после вступления Порядка в силу.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 II. ПРЕДСТАВЛЕНИЕ МУНИЦИПАЛЬНЫХ НОРМАТИВНЫХ ПРАВОВЫХ АКТОВ И ИХ ПРОЕКТОВ ДЛЯ ПРОВЕДЕНИЯ АНТИКОРРУПЦИОННОЙ ЭКСПЕРТИЗЫ. 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2.1. </w:t>
      </w:r>
      <w:proofErr w:type="spellStart"/>
      <w:r w:rsidRPr="00A9045B">
        <w:rPr>
          <w:rFonts w:eastAsia="Times New Roman" w:cs="Times New Roman"/>
          <w:color w:val="333333"/>
          <w:sz w:val="20"/>
          <w:szCs w:val="20"/>
        </w:rPr>
        <w:t>Сытобудский</w:t>
      </w:r>
      <w:proofErr w:type="spellEnd"/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сельский Совет народных депутатов Климовского района Брянской области обеспечивает поступление в прокуратуру Климовского района Брянской области нормативных правовых актов в течение 10 (десяти) рабочих дней с момента их подписания.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2.2. Проекты нормативных правовых актов передаются в прокуратуру Климовского района Брянской области с целью обеспечить возможность проведения антикоррупционной экспертизы и составления заключения не менее чем за 3 (три) дня до планируемой даты их рассмотрения и принятия.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2.3.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2.4. Нормативные правовые акты и их проекты передаются по соответствующему реестру на бумажном носителе за подписью ответственного лица. Дополнительно, при необходимости, нормативные правовые акты и их проекты направляются в форме электронного документа в прокуратуру Климовского района по электронной почте klimov@brprok.ru.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2.5. На ответственное лицо возлагается обязанность вести раздельный учет всех направленных в прокуратуру Климовского района Брянской области нормативных правовых актов, проектов нормативных правовых актов. С этой целью ответственным лицом ведется соответствующий реестр.</w:t>
      </w:r>
    </w:p>
    <w:p w:rsidR="002B4821" w:rsidRPr="00A9045B" w:rsidRDefault="002B4821" w:rsidP="00BB69E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2.6. Ежемесячно, не позднее последнего рабочего дня текущего месяца, ответственным лицом совместно с представителем прокуратуры Климовского района Брянской области проводится сверка направленных и поступивших документов.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III. ОТВЕТСТВЕННОСТЬ ДОЛЖНОСТНЫХ ЛИЦ ЗА НЕИСПОЛНЕНИЕ ТРЕБОВАНИЙ ПОРЯДКА. </w:t>
      </w:r>
    </w:p>
    <w:p w:rsidR="002B4821" w:rsidRPr="00A9045B" w:rsidRDefault="002B4821" w:rsidP="002B4821">
      <w:pPr>
        <w:shd w:val="clear" w:color="auto" w:fill="FFFFFF"/>
        <w:spacing w:after="215" w:line="240" w:lineRule="auto"/>
        <w:ind w:firstLine="43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045B">
        <w:rPr>
          <w:rFonts w:ascii="Helvetica" w:eastAsia="Times New Roman" w:hAnsi="Helvetica" w:cs="Times New Roman"/>
          <w:color w:val="333333"/>
          <w:sz w:val="20"/>
          <w:szCs w:val="20"/>
        </w:rPr>
        <w:t>3.1. За нарушение требований Порядка устанавливается ответственность, предусмотренная действующим законодательством.</w:t>
      </w:r>
    </w:p>
    <w:p w:rsidR="007F7C84" w:rsidRPr="00A9045B" w:rsidRDefault="007F7C84">
      <w:pPr>
        <w:rPr>
          <w:sz w:val="20"/>
          <w:szCs w:val="20"/>
        </w:rPr>
      </w:pPr>
    </w:p>
    <w:sectPr w:rsidR="007F7C84" w:rsidRPr="00A9045B" w:rsidSect="00BC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37E6"/>
    <w:multiLevelType w:val="multilevel"/>
    <w:tmpl w:val="810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821"/>
    <w:rsid w:val="002B4821"/>
    <w:rsid w:val="007F7C84"/>
    <w:rsid w:val="00A9045B"/>
    <w:rsid w:val="00BB69E1"/>
    <w:rsid w:val="00BC3BE9"/>
    <w:rsid w:val="00D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FDC8"/>
  <w15:docId w15:val="{9E4DA878-1130-4170-8726-AD7DC91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E9"/>
  </w:style>
  <w:style w:type="paragraph" w:styleId="2">
    <w:name w:val="heading 2"/>
    <w:basedOn w:val="a"/>
    <w:link w:val="20"/>
    <w:uiPriority w:val="9"/>
    <w:qFormat/>
    <w:rsid w:val="002B4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8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B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4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2020-09-21T12:07:00Z</cp:lastPrinted>
  <dcterms:created xsi:type="dcterms:W3CDTF">2020-09-17T11:05:00Z</dcterms:created>
  <dcterms:modified xsi:type="dcterms:W3CDTF">2020-09-21T12:07:00Z</dcterms:modified>
</cp:coreProperties>
</file>