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1F" w:rsidRDefault="00E358A3" w:rsidP="00E358A3">
      <w:pPr>
        <w:pStyle w:val="a3"/>
        <w:spacing w:line="316" w:lineRule="exact"/>
        <w:ind w:left="1142" w:right="114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СОВЕТ НАРОДНЫХ ДЕПУТАТОВ </w:t>
      </w:r>
      <w:r w:rsidRPr="00E358A3">
        <w:rPr>
          <w:b/>
          <w:sz w:val="27"/>
          <w:szCs w:val="27"/>
        </w:rPr>
        <w:t>ЛИПЧАНСКОГО</w:t>
      </w:r>
      <w:r w:rsidRPr="00E358A3">
        <w:rPr>
          <w:b/>
          <w:bCs/>
          <w:sz w:val="27"/>
          <w:szCs w:val="27"/>
        </w:rPr>
        <w:t xml:space="preserve">СЕЛЬСКОГО ПОСЕЛЕНИЯ </w:t>
      </w:r>
      <w:r w:rsidRPr="00E358A3">
        <w:rPr>
          <w:b/>
          <w:sz w:val="28"/>
          <w:szCs w:val="28"/>
        </w:rPr>
        <w:t xml:space="preserve">БОГУЧАРСКОГО МУНИЦИПАЛЬНОГО РАЙОНА </w:t>
      </w:r>
      <w:r w:rsidRPr="00E358A3">
        <w:rPr>
          <w:b/>
          <w:bCs/>
          <w:sz w:val="27"/>
          <w:szCs w:val="27"/>
        </w:rPr>
        <w:t xml:space="preserve">ВОРОНЕЖСКОЙ ОБЛАСТИ </w:t>
      </w:r>
    </w:p>
    <w:p w:rsidR="00E358A3" w:rsidRDefault="00E358A3" w:rsidP="00E358A3">
      <w:pPr>
        <w:pStyle w:val="a3"/>
        <w:spacing w:line="316" w:lineRule="exact"/>
        <w:ind w:left="1142" w:right="1147"/>
        <w:jc w:val="center"/>
        <w:rPr>
          <w:b/>
          <w:bCs/>
          <w:sz w:val="27"/>
          <w:szCs w:val="27"/>
        </w:rPr>
      </w:pPr>
      <w:r w:rsidRPr="00E358A3">
        <w:rPr>
          <w:b/>
          <w:bCs/>
          <w:sz w:val="27"/>
          <w:szCs w:val="27"/>
        </w:rPr>
        <w:t>РЕШЕНИЕ</w:t>
      </w:r>
      <w:r>
        <w:rPr>
          <w:b/>
          <w:bCs/>
          <w:sz w:val="27"/>
          <w:szCs w:val="27"/>
        </w:rPr>
        <w:t xml:space="preserve"> </w:t>
      </w:r>
    </w:p>
    <w:p w:rsidR="00D53F1F" w:rsidRDefault="00D53F1F" w:rsidP="00E358A3">
      <w:pPr>
        <w:pStyle w:val="a3"/>
        <w:spacing w:line="316" w:lineRule="exact"/>
        <w:ind w:left="1142" w:right="1147"/>
        <w:jc w:val="center"/>
        <w:rPr>
          <w:b/>
          <w:bCs/>
          <w:sz w:val="27"/>
          <w:szCs w:val="27"/>
        </w:rPr>
      </w:pPr>
    </w:p>
    <w:p w:rsidR="00384F9D" w:rsidRDefault="00384F9D"/>
    <w:p w:rsidR="00E358A3" w:rsidRPr="00E358A3" w:rsidRDefault="00E358A3" w:rsidP="00E358A3">
      <w:pPr>
        <w:pStyle w:val="a3"/>
        <w:tabs>
          <w:tab w:val="left" w:pos="806"/>
          <w:tab w:val="left" w:leader="underscore" w:pos="2740"/>
          <w:tab w:val="left" w:leader="underscore" w:pos="4338"/>
        </w:tabs>
        <w:spacing w:line="244" w:lineRule="exact"/>
        <w:rPr>
          <w:w w:val="74"/>
          <w:sz w:val="28"/>
          <w:szCs w:val="28"/>
          <w:lang w:bidi="he-IL"/>
        </w:rPr>
      </w:pPr>
      <w:r w:rsidRPr="00E358A3">
        <w:rPr>
          <w:sz w:val="28"/>
          <w:szCs w:val="28"/>
        </w:rPr>
        <w:t xml:space="preserve">от </w:t>
      </w:r>
      <w:r w:rsidRPr="00E358A3">
        <w:rPr>
          <w:w w:val="92"/>
          <w:sz w:val="28"/>
          <w:szCs w:val="28"/>
          <w:lang w:bidi="he-IL"/>
        </w:rPr>
        <w:t xml:space="preserve">« </w:t>
      </w:r>
      <w:r w:rsidR="00665DD2">
        <w:rPr>
          <w:w w:val="92"/>
          <w:sz w:val="28"/>
          <w:szCs w:val="28"/>
          <w:lang w:bidi="he-IL"/>
        </w:rPr>
        <w:t>17</w:t>
      </w:r>
      <w:r w:rsidRPr="00E358A3">
        <w:rPr>
          <w:w w:val="92"/>
          <w:sz w:val="28"/>
          <w:szCs w:val="28"/>
          <w:lang w:bidi="he-IL"/>
        </w:rPr>
        <w:t>»</w:t>
      </w:r>
      <w:r w:rsidR="00665DD2">
        <w:rPr>
          <w:w w:val="92"/>
          <w:sz w:val="28"/>
          <w:szCs w:val="28"/>
          <w:lang w:bidi="he-IL"/>
        </w:rPr>
        <w:t xml:space="preserve"> мая </w:t>
      </w:r>
      <w:r>
        <w:rPr>
          <w:w w:val="92"/>
          <w:sz w:val="28"/>
          <w:szCs w:val="28"/>
          <w:lang w:bidi="he-IL"/>
        </w:rPr>
        <w:t xml:space="preserve"> 2016г. </w:t>
      </w:r>
      <w:r w:rsidR="00D53F1F">
        <w:rPr>
          <w:w w:val="92"/>
          <w:sz w:val="28"/>
          <w:szCs w:val="28"/>
          <w:lang w:bidi="he-IL"/>
        </w:rPr>
        <w:t xml:space="preserve"> </w:t>
      </w:r>
      <w:r>
        <w:rPr>
          <w:w w:val="92"/>
          <w:sz w:val="28"/>
          <w:szCs w:val="28"/>
          <w:lang w:bidi="he-IL"/>
        </w:rPr>
        <w:t>№</w:t>
      </w:r>
      <w:r w:rsidR="002867A4">
        <w:rPr>
          <w:w w:val="92"/>
          <w:sz w:val="28"/>
          <w:szCs w:val="28"/>
          <w:lang w:bidi="he-IL"/>
        </w:rPr>
        <w:t xml:space="preserve"> </w:t>
      </w:r>
      <w:r w:rsidR="00665DD2">
        <w:rPr>
          <w:w w:val="92"/>
          <w:sz w:val="28"/>
          <w:szCs w:val="28"/>
          <w:lang w:bidi="he-IL"/>
        </w:rPr>
        <w:t>68</w:t>
      </w:r>
    </w:p>
    <w:p w:rsidR="00E358A3" w:rsidRPr="00E358A3" w:rsidRDefault="00D5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E358A3" w:rsidRPr="00E358A3">
        <w:rPr>
          <w:rFonts w:ascii="Times New Roman" w:hAnsi="Times New Roman" w:cs="Times New Roman"/>
          <w:sz w:val="28"/>
          <w:szCs w:val="28"/>
        </w:rPr>
        <w:t>Липчанка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B301E" w:rsidRPr="002B301E" w:rsidTr="002B301E">
        <w:tc>
          <w:tcPr>
            <w:tcW w:w="4644" w:type="dxa"/>
          </w:tcPr>
          <w:p w:rsidR="002B301E" w:rsidRPr="002B301E" w:rsidRDefault="002B301E" w:rsidP="002B301E">
            <w:pPr>
              <w:pStyle w:val="a3"/>
              <w:spacing w:line="316" w:lineRule="exact"/>
              <w:ind w:left="9"/>
              <w:jc w:val="both"/>
              <w:rPr>
                <w:sz w:val="28"/>
                <w:szCs w:val="28"/>
              </w:rPr>
            </w:pPr>
            <w:r w:rsidRPr="002B301E">
              <w:rPr>
                <w:b/>
                <w:bCs/>
                <w:sz w:val="28"/>
                <w:szCs w:val="28"/>
              </w:rPr>
              <w:t>О передаче полномочий</w:t>
            </w:r>
            <w:r w:rsidRPr="002B301E">
              <w:rPr>
                <w:w w:val="113"/>
                <w:sz w:val="28"/>
                <w:szCs w:val="28"/>
              </w:rPr>
              <w:t xml:space="preserve"> </w:t>
            </w:r>
            <w:r w:rsidRPr="002B301E">
              <w:rPr>
                <w:b/>
                <w:bCs/>
                <w:sz w:val="28"/>
                <w:szCs w:val="28"/>
              </w:rPr>
              <w:t>по предоставлению муниципальной услуги «Предоставление решения о согласовании архитектурн</w:t>
            </w:r>
            <w:proofErr w:type="gramStart"/>
            <w:r w:rsidRPr="002B301E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2B301E">
              <w:rPr>
                <w:b/>
                <w:bCs/>
                <w:sz w:val="28"/>
                <w:szCs w:val="28"/>
              </w:rPr>
              <w:t xml:space="preserve"> градостроительного облика объекта»</w:t>
            </w:r>
          </w:p>
        </w:tc>
      </w:tr>
    </w:tbl>
    <w:p w:rsidR="00E358A3" w:rsidRPr="00E358A3" w:rsidRDefault="00E358A3">
      <w:pPr>
        <w:rPr>
          <w:rFonts w:ascii="Times New Roman" w:hAnsi="Times New Roman" w:cs="Times New Roman"/>
          <w:sz w:val="28"/>
          <w:szCs w:val="28"/>
        </w:rPr>
      </w:pPr>
    </w:p>
    <w:p w:rsidR="00E358A3" w:rsidRPr="00E358A3" w:rsidRDefault="00E358A3" w:rsidP="002B301E">
      <w:pPr>
        <w:pStyle w:val="a3"/>
        <w:spacing w:line="321" w:lineRule="exact"/>
        <w:ind w:left="9" w:firstLine="558"/>
        <w:jc w:val="both"/>
        <w:rPr>
          <w:b/>
          <w:bCs/>
          <w:sz w:val="28"/>
          <w:szCs w:val="28"/>
        </w:rPr>
      </w:pPr>
      <w:r w:rsidRPr="00E358A3">
        <w:rPr>
          <w:b/>
          <w:bCs/>
          <w:sz w:val="28"/>
          <w:szCs w:val="28"/>
        </w:rPr>
        <w:t xml:space="preserve"> </w:t>
      </w:r>
      <w:proofErr w:type="gramStart"/>
      <w:r w:rsidRPr="00E358A3">
        <w:rPr>
          <w:sz w:val="28"/>
          <w:szCs w:val="28"/>
        </w:rPr>
        <w:t xml:space="preserve">В соответствии с Федеральными законами от 06.10.2003 </w:t>
      </w:r>
      <w:r>
        <w:rPr>
          <w:sz w:val="28"/>
          <w:szCs w:val="28"/>
        </w:rPr>
        <w:t>№</w:t>
      </w:r>
      <w:r w:rsidRPr="00E358A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27.07.2010 </w:t>
      </w:r>
      <w:r>
        <w:rPr>
          <w:sz w:val="28"/>
          <w:szCs w:val="28"/>
        </w:rPr>
        <w:t xml:space="preserve">№ </w:t>
      </w:r>
      <w:r w:rsidRPr="00E358A3">
        <w:rPr>
          <w:sz w:val="28"/>
          <w:szCs w:val="28"/>
        </w:rPr>
        <w:t>210-ФЗ «Об организации предоставления государственных и му</w:t>
      </w:r>
      <w:r>
        <w:rPr>
          <w:sz w:val="28"/>
          <w:szCs w:val="28"/>
        </w:rPr>
        <w:t>ни</w:t>
      </w:r>
      <w:r w:rsidRPr="00E358A3">
        <w:rPr>
          <w:w w:val="92"/>
          <w:sz w:val="28"/>
          <w:szCs w:val="28"/>
        </w:rPr>
        <w:t xml:space="preserve">ципальных </w:t>
      </w:r>
      <w:r w:rsidRPr="00E358A3">
        <w:rPr>
          <w:sz w:val="28"/>
          <w:szCs w:val="28"/>
        </w:rPr>
        <w:t xml:space="preserve">услуг», постановлением Правительства Российской Федерации от 30.04.2014 </w:t>
      </w:r>
      <w:r>
        <w:rPr>
          <w:sz w:val="28"/>
          <w:szCs w:val="28"/>
        </w:rPr>
        <w:t>№</w:t>
      </w:r>
      <w:r w:rsidRPr="00E358A3">
        <w:rPr>
          <w:sz w:val="28"/>
          <w:szCs w:val="28"/>
        </w:rPr>
        <w:t xml:space="preserve"> 403 «Об исчерпывающем перечне процедур в сфере жилищного строительства», п. 3 Дорожной карты для органов местного самоуправления Воронежской области по внедрению процедуры «Предоставление решения о согласовании </w:t>
      </w:r>
      <w:proofErr w:type="spellStart"/>
      <w:r w:rsidRPr="00E358A3">
        <w:rPr>
          <w:sz w:val="28"/>
          <w:szCs w:val="28"/>
        </w:rPr>
        <w:t>архитектурно</w:t>
      </w:r>
      <w:r w:rsidRPr="00E358A3">
        <w:rPr>
          <w:sz w:val="28"/>
          <w:szCs w:val="28"/>
        </w:rPr>
        <w:softHyphen/>
        <w:t>градостроительного</w:t>
      </w:r>
      <w:proofErr w:type="spellEnd"/>
      <w:proofErr w:type="gramEnd"/>
      <w:r w:rsidRPr="00E358A3">
        <w:rPr>
          <w:sz w:val="28"/>
          <w:szCs w:val="28"/>
        </w:rPr>
        <w:t xml:space="preserve"> облика объекта», утвержденной приказом управления архитектуры и градостроительства Воронежской области от 29.01.2016 </w:t>
      </w:r>
      <w:r w:rsidRPr="00E358A3">
        <w:rPr>
          <w:w w:val="133"/>
          <w:sz w:val="28"/>
          <w:szCs w:val="28"/>
          <w:lang w:bidi="he-IL"/>
        </w:rPr>
        <w:t xml:space="preserve">№ </w:t>
      </w:r>
      <w:r>
        <w:rPr>
          <w:sz w:val="28"/>
          <w:szCs w:val="28"/>
          <w:lang w:bidi="he-IL"/>
        </w:rPr>
        <w:t>45-01-04/14</w:t>
      </w:r>
      <w:r w:rsidRPr="00E358A3">
        <w:rPr>
          <w:sz w:val="28"/>
          <w:szCs w:val="28"/>
          <w:lang w:bidi="he-IL"/>
        </w:rPr>
        <w:t xml:space="preserve">, Уставом </w:t>
      </w:r>
      <w:r>
        <w:rPr>
          <w:sz w:val="28"/>
          <w:szCs w:val="28"/>
          <w:lang w:bidi="he-IL"/>
        </w:rPr>
        <w:t xml:space="preserve">Липчанского </w:t>
      </w:r>
      <w:r w:rsidRPr="00E358A3">
        <w:rPr>
          <w:sz w:val="28"/>
          <w:szCs w:val="28"/>
          <w:lang w:bidi="he-IL"/>
        </w:rPr>
        <w:t xml:space="preserve">сельского поселения </w:t>
      </w:r>
      <w:proofErr w:type="spellStart"/>
      <w:r w:rsidRPr="00E358A3">
        <w:rPr>
          <w:sz w:val="28"/>
          <w:szCs w:val="28"/>
          <w:lang w:bidi="he-IL"/>
        </w:rPr>
        <w:t>Богучарского</w:t>
      </w:r>
      <w:proofErr w:type="spellEnd"/>
      <w:r w:rsidRPr="00E358A3">
        <w:rPr>
          <w:sz w:val="28"/>
          <w:szCs w:val="28"/>
          <w:lang w:bidi="he-IL"/>
        </w:rPr>
        <w:t xml:space="preserve"> муниципального района Воронежской области, Совет народных депутатов </w:t>
      </w:r>
      <w:r>
        <w:rPr>
          <w:sz w:val="28"/>
          <w:szCs w:val="28"/>
          <w:lang w:bidi="he-IL"/>
        </w:rPr>
        <w:t>Липчанского</w:t>
      </w:r>
      <w:r w:rsidRPr="00E358A3">
        <w:rPr>
          <w:sz w:val="28"/>
          <w:szCs w:val="28"/>
        </w:rPr>
        <w:t xml:space="preserve"> сельского поселения </w:t>
      </w:r>
      <w:proofErr w:type="spellStart"/>
      <w:r w:rsidRPr="00E358A3">
        <w:rPr>
          <w:sz w:val="28"/>
          <w:szCs w:val="28"/>
        </w:rPr>
        <w:t>Богучарского</w:t>
      </w:r>
      <w:proofErr w:type="spellEnd"/>
      <w:r w:rsidRPr="00E358A3">
        <w:rPr>
          <w:sz w:val="28"/>
          <w:szCs w:val="28"/>
        </w:rPr>
        <w:t xml:space="preserve"> муниципального района Воронежской области </w:t>
      </w:r>
      <w:r w:rsidR="002B301E" w:rsidRPr="002B301E">
        <w:rPr>
          <w:b/>
          <w:sz w:val="28"/>
          <w:szCs w:val="28"/>
        </w:rPr>
        <w:t>решил</w:t>
      </w:r>
      <w:r w:rsidRPr="00E358A3">
        <w:rPr>
          <w:b/>
          <w:bCs/>
          <w:sz w:val="28"/>
          <w:szCs w:val="28"/>
        </w:rPr>
        <w:t xml:space="preserve">: </w:t>
      </w:r>
    </w:p>
    <w:p w:rsidR="00E358A3" w:rsidRPr="00E358A3" w:rsidRDefault="00E358A3" w:rsidP="002B301E">
      <w:pPr>
        <w:pStyle w:val="a3"/>
        <w:tabs>
          <w:tab w:val="left" w:pos="729"/>
          <w:tab w:val="left" w:pos="1401"/>
        </w:tabs>
        <w:spacing w:line="316" w:lineRule="exact"/>
        <w:ind w:left="9" w:firstLine="558"/>
        <w:jc w:val="both"/>
        <w:rPr>
          <w:sz w:val="28"/>
          <w:szCs w:val="28"/>
        </w:rPr>
      </w:pPr>
      <w:r w:rsidRPr="00E358A3">
        <w:rPr>
          <w:sz w:val="28"/>
          <w:szCs w:val="28"/>
        </w:rPr>
        <w:t xml:space="preserve">1. </w:t>
      </w:r>
      <w:r w:rsidRPr="00E358A3">
        <w:rPr>
          <w:sz w:val="28"/>
          <w:szCs w:val="28"/>
        </w:rPr>
        <w:tab/>
        <w:t xml:space="preserve">Передать полномочия по предоставлению муниципальной услуги </w:t>
      </w:r>
    </w:p>
    <w:p w:rsidR="00E358A3" w:rsidRPr="00E358A3" w:rsidRDefault="00E358A3" w:rsidP="002B301E">
      <w:pPr>
        <w:pStyle w:val="a3"/>
        <w:spacing w:before="4" w:line="312" w:lineRule="exact"/>
        <w:ind w:left="9" w:right="4" w:hanging="9"/>
        <w:jc w:val="both"/>
        <w:rPr>
          <w:sz w:val="28"/>
          <w:szCs w:val="28"/>
        </w:rPr>
      </w:pPr>
      <w:r w:rsidRPr="00E358A3">
        <w:rPr>
          <w:sz w:val="28"/>
          <w:szCs w:val="28"/>
        </w:rPr>
        <w:t xml:space="preserve">«Предоставление решения о согласовании архитектурно-градостроительного облика объекта» администрации </w:t>
      </w:r>
      <w:proofErr w:type="spellStart"/>
      <w:r w:rsidRPr="00E358A3">
        <w:rPr>
          <w:sz w:val="28"/>
          <w:szCs w:val="28"/>
        </w:rPr>
        <w:t>Богучарского</w:t>
      </w:r>
      <w:proofErr w:type="spellEnd"/>
      <w:r w:rsidRPr="00E358A3">
        <w:rPr>
          <w:sz w:val="28"/>
          <w:szCs w:val="28"/>
        </w:rPr>
        <w:t xml:space="preserve"> муниципального района Воронежской области. </w:t>
      </w:r>
    </w:p>
    <w:p w:rsidR="00E358A3" w:rsidRPr="00E358A3" w:rsidRDefault="00E358A3" w:rsidP="002B301E">
      <w:pPr>
        <w:pStyle w:val="a3"/>
        <w:spacing w:line="321" w:lineRule="exact"/>
        <w:ind w:left="9" w:firstLine="558"/>
        <w:jc w:val="both"/>
        <w:rPr>
          <w:sz w:val="28"/>
          <w:szCs w:val="28"/>
        </w:rPr>
      </w:pPr>
      <w:r w:rsidRPr="00E358A3">
        <w:rPr>
          <w:sz w:val="28"/>
          <w:szCs w:val="28"/>
        </w:rPr>
        <w:t xml:space="preserve">2. </w:t>
      </w:r>
      <w:proofErr w:type="gramStart"/>
      <w:r w:rsidRPr="00E358A3">
        <w:rPr>
          <w:sz w:val="28"/>
          <w:szCs w:val="28"/>
        </w:rPr>
        <w:t>Контроль за</w:t>
      </w:r>
      <w:proofErr w:type="gramEnd"/>
      <w:r w:rsidRPr="00E358A3">
        <w:rPr>
          <w:sz w:val="28"/>
          <w:szCs w:val="28"/>
        </w:rPr>
        <w:t xml:space="preserve"> исполнением настоящего решения возложить на главу </w:t>
      </w:r>
    </w:p>
    <w:p w:rsidR="00E358A3" w:rsidRPr="00E358A3" w:rsidRDefault="00E358A3" w:rsidP="002B301E">
      <w:pPr>
        <w:pStyle w:val="a3"/>
        <w:tabs>
          <w:tab w:val="left" w:leader="underscore" w:pos="6542"/>
        </w:tabs>
        <w:spacing w:line="307" w:lineRule="exact"/>
        <w:ind w:left="9" w:hanging="9"/>
        <w:jc w:val="both"/>
        <w:rPr>
          <w:sz w:val="28"/>
          <w:szCs w:val="28"/>
        </w:rPr>
      </w:pPr>
      <w:r>
        <w:rPr>
          <w:sz w:val="28"/>
          <w:szCs w:val="28"/>
        </w:rPr>
        <w:t>Липчанского</w:t>
      </w:r>
      <w:r w:rsidRPr="00E358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Акименко Е.Б.</w:t>
      </w:r>
    </w:p>
    <w:p w:rsidR="00E358A3" w:rsidRPr="00E358A3" w:rsidRDefault="00E358A3" w:rsidP="002B301E">
      <w:pPr>
        <w:pStyle w:val="a3"/>
        <w:tabs>
          <w:tab w:val="left" w:leader="underscore" w:pos="6542"/>
        </w:tabs>
        <w:spacing w:line="307" w:lineRule="exact"/>
        <w:ind w:left="9" w:firstLine="558"/>
        <w:jc w:val="both"/>
        <w:rPr>
          <w:sz w:val="28"/>
          <w:szCs w:val="28"/>
        </w:rPr>
      </w:pPr>
    </w:p>
    <w:p w:rsidR="00E358A3" w:rsidRPr="00E358A3" w:rsidRDefault="00E358A3" w:rsidP="00E358A3">
      <w:pPr>
        <w:pStyle w:val="a3"/>
        <w:tabs>
          <w:tab w:val="left" w:leader="underscore" w:pos="6542"/>
        </w:tabs>
        <w:spacing w:line="307" w:lineRule="exact"/>
        <w:rPr>
          <w:sz w:val="28"/>
          <w:szCs w:val="28"/>
        </w:rPr>
      </w:pPr>
    </w:p>
    <w:p w:rsidR="002B301E" w:rsidRDefault="00E358A3" w:rsidP="00E358A3">
      <w:pPr>
        <w:pStyle w:val="a3"/>
        <w:tabs>
          <w:tab w:val="left" w:pos="2063"/>
        </w:tabs>
        <w:spacing w:line="273" w:lineRule="exact"/>
        <w:jc w:val="both"/>
        <w:rPr>
          <w:sz w:val="28"/>
          <w:szCs w:val="28"/>
        </w:rPr>
      </w:pPr>
      <w:r w:rsidRPr="00E358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Липчанского с</w:t>
      </w:r>
      <w:r w:rsidRPr="00E358A3">
        <w:rPr>
          <w:sz w:val="28"/>
          <w:szCs w:val="28"/>
        </w:rPr>
        <w:t>ельского поселения</w:t>
      </w:r>
    </w:p>
    <w:p w:rsidR="002B301E" w:rsidRDefault="002B301E" w:rsidP="00E358A3">
      <w:pPr>
        <w:pStyle w:val="a3"/>
        <w:tabs>
          <w:tab w:val="left" w:pos="2063"/>
        </w:tabs>
        <w:spacing w:line="273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358A3" w:rsidRPr="00E358A3" w:rsidRDefault="002B301E" w:rsidP="00E358A3">
      <w:pPr>
        <w:pStyle w:val="a3"/>
        <w:tabs>
          <w:tab w:val="left" w:pos="2063"/>
        </w:tabs>
        <w:spacing w:line="27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</w:t>
      </w:r>
      <w:r w:rsidR="00E358A3" w:rsidRPr="00E358A3">
        <w:rPr>
          <w:sz w:val="28"/>
          <w:szCs w:val="28"/>
        </w:rPr>
        <w:t xml:space="preserve"> </w:t>
      </w:r>
      <w:r w:rsidR="00E358A3">
        <w:rPr>
          <w:sz w:val="28"/>
          <w:szCs w:val="28"/>
        </w:rPr>
        <w:t xml:space="preserve">                                 </w:t>
      </w:r>
      <w:r w:rsidR="0099335C">
        <w:rPr>
          <w:sz w:val="28"/>
          <w:szCs w:val="28"/>
        </w:rPr>
        <w:t>Е.Б.</w:t>
      </w:r>
      <w:r w:rsidR="00E358A3">
        <w:rPr>
          <w:sz w:val="28"/>
          <w:szCs w:val="28"/>
        </w:rPr>
        <w:t xml:space="preserve">Акименко </w:t>
      </w:r>
    </w:p>
    <w:p w:rsidR="00E358A3" w:rsidRPr="00E358A3" w:rsidRDefault="00E358A3" w:rsidP="00E358A3">
      <w:pPr>
        <w:pStyle w:val="a3"/>
        <w:spacing w:before="4" w:line="326" w:lineRule="exact"/>
        <w:ind w:left="4" w:right="4" w:firstLine="1392"/>
        <w:rPr>
          <w:sz w:val="28"/>
          <w:szCs w:val="28"/>
        </w:rPr>
      </w:pPr>
    </w:p>
    <w:p w:rsidR="00E358A3" w:rsidRPr="00E358A3" w:rsidRDefault="00E358A3">
      <w:pPr>
        <w:rPr>
          <w:rFonts w:ascii="Times New Roman" w:hAnsi="Times New Roman" w:cs="Times New Roman"/>
          <w:sz w:val="28"/>
          <w:szCs w:val="28"/>
        </w:rPr>
      </w:pPr>
    </w:p>
    <w:sectPr w:rsidR="00E358A3" w:rsidRPr="00E358A3" w:rsidSect="0038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A3"/>
    <w:rsid w:val="001E06DF"/>
    <w:rsid w:val="002867A4"/>
    <w:rsid w:val="002B301E"/>
    <w:rsid w:val="00384F9D"/>
    <w:rsid w:val="00473276"/>
    <w:rsid w:val="00665DD2"/>
    <w:rsid w:val="008348D5"/>
    <w:rsid w:val="0099335C"/>
    <w:rsid w:val="00CF72E7"/>
    <w:rsid w:val="00D53F1F"/>
    <w:rsid w:val="00E14C37"/>
    <w:rsid w:val="00E358A3"/>
    <w:rsid w:val="00F2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35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3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Липчанка</dc:creator>
  <cp:keywords/>
  <dc:description/>
  <cp:lastModifiedBy>adm-lipchanka</cp:lastModifiedBy>
  <cp:revision>9</cp:revision>
  <cp:lastPrinted>2016-07-04T04:44:00Z</cp:lastPrinted>
  <dcterms:created xsi:type="dcterms:W3CDTF">2016-05-16T08:39:00Z</dcterms:created>
  <dcterms:modified xsi:type="dcterms:W3CDTF">2016-07-04T05:06:00Z</dcterms:modified>
</cp:coreProperties>
</file>