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4B" w:rsidRPr="00653758" w:rsidRDefault="00653758" w:rsidP="00653758">
      <w:pPr>
        <w:jc w:val="right"/>
        <w:rPr>
          <w:b/>
        </w:rPr>
      </w:pPr>
      <w:r w:rsidRPr="00653758">
        <w:rPr>
          <w:b/>
        </w:rPr>
        <w:t>ПРОЕКТ</w:t>
      </w:r>
    </w:p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АДМИНИСТРАЦИЯ</w:t>
      </w:r>
    </w:p>
    <w:p w:rsidR="007E7B4B" w:rsidRPr="000F448C" w:rsidRDefault="00D71C95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ОСИКОВСКОГО</w:t>
      </w:r>
      <w:r w:rsidR="007E7B4B" w:rsidRPr="000F448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F448C">
        <w:rPr>
          <w:rFonts w:ascii="Arial" w:hAnsi="Arial" w:cs="Arial"/>
          <w:sz w:val="24"/>
          <w:szCs w:val="24"/>
        </w:rPr>
        <w:t>ВОРОНЕЖСКОЙ ОБЛАСТИ</w:t>
      </w:r>
    </w:p>
    <w:p w:rsidR="007E7B4B" w:rsidRPr="000F448C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E7B4B" w:rsidRPr="000F448C" w:rsidRDefault="007E7B4B" w:rsidP="007E7B4B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0F448C">
        <w:rPr>
          <w:rFonts w:cs="Arial"/>
          <w:b w:val="0"/>
          <w:bCs w:val="0"/>
          <w:sz w:val="24"/>
          <w:szCs w:val="24"/>
        </w:rPr>
        <w:t>ПОСТАНОВЛЕНИЕ</w:t>
      </w:r>
    </w:p>
    <w:p w:rsidR="007E7B4B" w:rsidRPr="000F448C" w:rsidRDefault="007E7B4B" w:rsidP="007E7B4B">
      <w:pPr>
        <w:contextualSpacing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от </w:t>
      </w:r>
      <w:r w:rsidR="00653758">
        <w:rPr>
          <w:rFonts w:ascii="Arial" w:hAnsi="Arial" w:cs="Arial"/>
        </w:rPr>
        <w:t>__________</w:t>
      </w:r>
      <w:r w:rsidRPr="00AA254D">
        <w:rPr>
          <w:rFonts w:ascii="Arial" w:hAnsi="Arial" w:cs="Arial"/>
        </w:rPr>
        <w:t xml:space="preserve"> </w:t>
      </w:r>
      <w:proofErr w:type="gramStart"/>
      <w:r w:rsidRPr="00AA254D">
        <w:rPr>
          <w:rFonts w:ascii="Arial" w:hAnsi="Arial" w:cs="Arial"/>
        </w:rPr>
        <w:t>г</w:t>
      </w:r>
      <w:proofErr w:type="gramEnd"/>
      <w:r w:rsidRPr="00AA254D">
        <w:rPr>
          <w:rFonts w:ascii="Arial" w:hAnsi="Arial" w:cs="Arial"/>
        </w:rPr>
        <w:t>. №</w:t>
      </w:r>
      <w:r>
        <w:rPr>
          <w:rFonts w:ascii="Arial" w:hAnsi="Arial" w:cs="Arial"/>
        </w:rPr>
        <w:t xml:space="preserve"> </w:t>
      </w:r>
      <w:r w:rsidR="00653758">
        <w:rPr>
          <w:rFonts w:ascii="Arial" w:hAnsi="Arial" w:cs="Arial"/>
        </w:rPr>
        <w:t>___</w:t>
      </w:r>
    </w:p>
    <w:p w:rsidR="007E7B4B" w:rsidRPr="00AA254D" w:rsidRDefault="007E7B4B" w:rsidP="007E7B4B">
      <w:pPr>
        <w:contextualSpacing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с. </w:t>
      </w:r>
      <w:proofErr w:type="spellStart"/>
      <w:r w:rsidR="00D71C95">
        <w:rPr>
          <w:rFonts w:ascii="Arial" w:hAnsi="Arial" w:cs="Arial"/>
        </w:rPr>
        <w:t>Осиковка</w:t>
      </w:r>
      <w:proofErr w:type="spellEnd"/>
    </w:p>
    <w:p w:rsidR="007E7B4B" w:rsidRPr="00AA254D" w:rsidRDefault="007E7B4B" w:rsidP="007E7B4B">
      <w:pPr>
        <w:ind w:firstLine="709"/>
        <w:contextualSpacing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Об утверждении стоимости </w:t>
      </w:r>
      <w:proofErr w:type="gramStart"/>
      <w:r w:rsidRPr="00AA254D">
        <w:rPr>
          <w:rFonts w:ascii="Arial" w:hAnsi="Arial" w:cs="Arial"/>
        </w:rPr>
        <w:t>гарантированного</w:t>
      </w:r>
      <w:proofErr w:type="gramEnd"/>
      <w:r w:rsidRPr="00AA254D">
        <w:rPr>
          <w:rFonts w:ascii="Arial" w:hAnsi="Arial" w:cs="Arial"/>
        </w:rPr>
        <w:t xml:space="preserve"> 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перечня услуг по погребению в 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AA254D">
        <w:rPr>
          <w:rFonts w:ascii="Arial" w:hAnsi="Arial" w:cs="Arial"/>
        </w:rPr>
        <w:t xml:space="preserve"> 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сельском поселении </w:t>
      </w:r>
      <w:proofErr w:type="gramStart"/>
      <w:r w:rsidRPr="00AA254D">
        <w:rPr>
          <w:rFonts w:ascii="Arial" w:hAnsi="Arial" w:cs="Arial"/>
        </w:rPr>
        <w:t>Кантемировского</w:t>
      </w:r>
      <w:proofErr w:type="gramEnd"/>
      <w:r w:rsidRPr="00AA254D">
        <w:rPr>
          <w:rFonts w:ascii="Arial" w:hAnsi="Arial" w:cs="Arial"/>
        </w:rPr>
        <w:t xml:space="preserve"> 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муниципального района Воронежской области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    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</w:t>
      </w:r>
      <w:proofErr w:type="gramStart"/>
      <w:r w:rsidRPr="00AA254D">
        <w:rPr>
          <w:rFonts w:ascii="Arial" w:hAnsi="Arial" w:cs="Arial"/>
        </w:rPr>
        <w:t>от</w:t>
      </w:r>
      <w:proofErr w:type="gramEnd"/>
      <w:r w:rsidRPr="00AA254D">
        <w:rPr>
          <w:rFonts w:ascii="Arial" w:hAnsi="Arial" w:cs="Arial"/>
        </w:rPr>
        <w:t xml:space="preserve"> </w:t>
      </w:r>
      <w:r w:rsidR="00653758">
        <w:rPr>
          <w:rFonts w:ascii="Arial" w:hAnsi="Arial" w:cs="Arial"/>
        </w:rPr>
        <w:t>__________ № _____</w:t>
      </w:r>
      <w:r w:rsidRPr="00653758">
        <w:rPr>
          <w:rFonts w:ascii="Arial" w:hAnsi="Arial" w:cs="Arial"/>
        </w:rPr>
        <w:t xml:space="preserve"> «</w:t>
      </w:r>
      <w:proofErr w:type="gramStart"/>
      <w:r w:rsidRPr="00AA254D">
        <w:rPr>
          <w:rFonts w:ascii="Arial" w:hAnsi="Arial" w:cs="Arial"/>
        </w:rPr>
        <w:t>Об</w:t>
      </w:r>
      <w:proofErr w:type="gramEnd"/>
      <w:r w:rsidRPr="00AA254D">
        <w:rPr>
          <w:rFonts w:ascii="Arial" w:hAnsi="Arial" w:cs="Arial"/>
        </w:rPr>
        <w:t xml:space="preserve"> утверждении коэффициента индексации выплат, пособий и компенсаций в 202</w:t>
      </w:r>
      <w:r>
        <w:rPr>
          <w:rFonts w:ascii="Arial" w:hAnsi="Arial" w:cs="Arial"/>
        </w:rPr>
        <w:t>1</w:t>
      </w:r>
      <w:r w:rsidRPr="00AA254D">
        <w:rPr>
          <w:rFonts w:ascii="Arial" w:hAnsi="Arial" w:cs="Arial"/>
        </w:rPr>
        <w:t xml:space="preserve"> году» администрация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</w:t>
      </w:r>
      <w:r w:rsidRPr="00AA254D">
        <w:rPr>
          <w:rFonts w:ascii="Arial" w:hAnsi="Arial" w:cs="Arial"/>
        </w:rPr>
        <w:tab/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ПОСТАНОВЛЯЕТ: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A254D">
        <w:rPr>
          <w:rFonts w:ascii="Arial" w:hAnsi="Arial" w:cs="Arial"/>
        </w:rPr>
        <w:t xml:space="preserve">Утвердить прилагаемую стоимость услуг по погребению в 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AA254D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A254D">
        <w:rPr>
          <w:rFonts w:ascii="Arial" w:hAnsi="Arial" w:cs="Arial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3. Признать утратившим силу постановление администрации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от </w:t>
      </w:r>
      <w:r w:rsidRPr="00AB6D7A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AB6D7A">
        <w:rPr>
          <w:rFonts w:ascii="Arial" w:hAnsi="Arial" w:cs="Arial"/>
        </w:rPr>
        <w:t>.02.202</w:t>
      </w:r>
      <w:r>
        <w:rPr>
          <w:rFonts w:ascii="Arial" w:hAnsi="Arial" w:cs="Arial"/>
        </w:rPr>
        <w:t>1</w:t>
      </w:r>
      <w:r w:rsidRPr="00AB6D7A">
        <w:rPr>
          <w:rFonts w:ascii="Arial" w:hAnsi="Arial" w:cs="Arial"/>
        </w:rPr>
        <w:t xml:space="preserve">г № </w:t>
      </w:r>
      <w:r w:rsidR="0047335D">
        <w:rPr>
          <w:rFonts w:ascii="Arial" w:hAnsi="Arial" w:cs="Arial"/>
        </w:rPr>
        <w:t>2</w:t>
      </w:r>
      <w:r w:rsidRPr="00AB6D7A">
        <w:rPr>
          <w:rFonts w:ascii="Arial" w:hAnsi="Arial" w:cs="Arial"/>
        </w:rPr>
        <w:t xml:space="preserve">  «Об утверждении стоимости гарантированного перечня услуг по погребению в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AB6D7A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</w:t>
      </w:r>
      <w:r w:rsidRPr="00AA254D">
        <w:rPr>
          <w:rFonts w:ascii="Arial" w:hAnsi="Arial" w:cs="Arial"/>
        </w:rPr>
        <w:t>».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4. Настоящее постановление </w:t>
      </w:r>
      <w:r w:rsidR="0047335D">
        <w:rPr>
          <w:rFonts w:ascii="Arial" w:hAnsi="Arial" w:cs="Arial"/>
        </w:rPr>
        <w:t xml:space="preserve">вступает в силу </w:t>
      </w:r>
      <w:r w:rsidRPr="00AA254D">
        <w:rPr>
          <w:rFonts w:ascii="Arial" w:hAnsi="Arial" w:cs="Arial"/>
        </w:rPr>
        <w:t xml:space="preserve"> с 01 февраля 202</w:t>
      </w:r>
      <w:r w:rsidR="0011071A">
        <w:rPr>
          <w:rFonts w:ascii="Arial" w:hAnsi="Arial" w:cs="Arial"/>
        </w:rPr>
        <w:t>2</w:t>
      </w:r>
      <w:r w:rsidRPr="00AA254D">
        <w:rPr>
          <w:rFonts w:ascii="Arial" w:hAnsi="Arial" w:cs="Arial"/>
        </w:rPr>
        <w:t xml:space="preserve"> года.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proofErr w:type="gramStart"/>
      <w:r w:rsidRPr="00AA254D">
        <w:rPr>
          <w:rFonts w:ascii="Arial" w:hAnsi="Arial" w:cs="Arial"/>
        </w:rPr>
        <w:t>Контроль за</w:t>
      </w:r>
      <w:proofErr w:type="gramEnd"/>
      <w:r w:rsidRPr="00AA25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Глава 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AA254D">
        <w:rPr>
          <w:rFonts w:ascii="Arial" w:hAnsi="Arial" w:cs="Arial"/>
        </w:rPr>
        <w:t xml:space="preserve"> сельского поселения </w:t>
      </w:r>
    </w:p>
    <w:p w:rsidR="007E7B4B" w:rsidRDefault="007E7B4B" w:rsidP="007E7B4B">
      <w:pPr>
        <w:contextualSpacing/>
        <w:jc w:val="both"/>
        <w:rPr>
          <w:rFonts w:ascii="Arial" w:hAnsi="Arial" w:cs="Arial"/>
        </w:rPr>
      </w:pPr>
      <w:r w:rsidRPr="00AA254D">
        <w:rPr>
          <w:rFonts w:ascii="Arial" w:hAnsi="Arial" w:cs="Arial"/>
        </w:rPr>
        <w:t xml:space="preserve">Кантемировского муниципального района            </w:t>
      </w:r>
      <w:r>
        <w:rPr>
          <w:rFonts w:ascii="Arial" w:hAnsi="Arial" w:cs="Arial"/>
        </w:rPr>
        <w:t xml:space="preserve">       </w:t>
      </w:r>
      <w:r w:rsidRPr="00AA254D">
        <w:rPr>
          <w:rFonts w:ascii="Arial" w:hAnsi="Arial" w:cs="Arial"/>
        </w:rPr>
        <w:t xml:space="preserve">       </w:t>
      </w:r>
      <w:proofErr w:type="spellStart"/>
      <w:r w:rsidR="00D71C95">
        <w:rPr>
          <w:rFonts w:ascii="Arial" w:hAnsi="Arial" w:cs="Arial"/>
        </w:rPr>
        <w:t>В.Д.Герман</w:t>
      </w:r>
      <w:proofErr w:type="spellEnd"/>
    </w:p>
    <w:p w:rsidR="007E7B4B" w:rsidRPr="00AA254D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Default="007E7B4B" w:rsidP="007E7B4B"/>
    <w:p w:rsidR="007E7B4B" w:rsidRDefault="007E7B4B" w:rsidP="007E7B4B"/>
    <w:p w:rsidR="007E7B4B" w:rsidRDefault="007E7B4B" w:rsidP="007E7B4B"/>
    <w:p w:rsidR="007E7B4B" w:rsidRPr="00BC3E47" w:rsidRDefault="007E7B4B" w:rsidP="007E7B4B"/>
    <w:p w:rsidR="007E7B4B" w:rsidRDefault="007E7B4B" w:rsidP="007E7B4B">
      <w:pPr>
        <w:jc w:val="right"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 Приложение 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к  Постановлению администрации</w:t>
      </w:r>
    </w:p>
    <w:p w:rsidR="007E7B4B" w:rsidRPr="00EB641A" w:rsidRDefault="00D71C95" w:rsidP="007E7B4B">
      <w:pPr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Осиковского</w:t>
      </w:r>
      <w:proofErr w:type="spellEnd"/>
      <w:r w:rsidR="007E7B4B" w:rsidRPr="00EB641A">
        <w:rPr>
          <w:rFonts w:ascii="Arial" w:hAnsi="Arial" w:cs="Arial"/>
        </w:rPr>
        <w:t xml:space="preserve"> сельского  поселения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>Кантемировского муниципального района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  <w:u w:val="single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</w:t>
      </w:r>
      <w:r w:rsidRPr="00EB641A">
        <w:rPr>
          <w:rFonts w:ascii="Arial" w:hAnsi="Arial" w:cs="Arial"/>
          <w:u w:val="single"/>
        </w:rPr>
        <w:t xml:space="preserve">№     от  </w:t>
      </w:r>
      <w:r w:rsidR="00653758">
        <w:rPr>
          <w:rFonts w:ascii="Arial" w:hAnsi="Arial" w:cs="Arial"/>
          <w:u w:val="single"/>
        </w:rPr>
        <w:t>_________</w:t>
      </w:r>
      <w:r w:rsidR="0047335D">
        <w:rPr>
          <w:rFonts w:ascii="Arial" w:hAnsi="Arial" w:cs="Arial"/>
          <w:u w:val="single"/>
        </w:rPr>
        <w:t xml:space="preserve"> </w:t>
      </w:r>
      <w:r w:rsidRPr="00EB641A">
        <w:rPr>
          <w:rFonts w:ascii="Arial" w:hAnsi="Arial" w:cs="Arial"/>
          <w:u w:val="single"/>
        </w:rPr>
        <w:t xml:space="preserve">года </w:t>
      </w:r>
    </w:p>
    <w:p w:rsidR="007E7B4B" w:rsidRPr="00EB641A" w:rsidRDefault="007E7B4B" w:rsidP="007E7B4B">
      <w:pPr>
        <w:contextualSpacing/>
        <w:jc w:val="right"/>
        <w:rPr>
          <w:rFonts w:ascii="Arial" w:hAnsi="Arial" w:cs="Arial"/>
          <w:u w:val="single"/>
        </w:rPr>
      </w:pPr>
    </w:p>
    <w:p w:rsidR="007E7B4B" w:rsidRPr="00EB641A" w:rsidRDefault="007E7B4B" w:rsidP="007E7B4B">
      <w:pPr>
        <w:contextualSpacing/>
        <w:jc w:val="right"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Стоимость услуг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по погребению в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EB641A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  <w:b/>
          <w:bCs/>
        </w:rPr>
      </w:pPr>
      <w:r w:rsidRPr="00EB641A"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7"/>
      </w:tblGrid>
      <w:tr w:rsidR="007E7B4B" w:rsidRPr="00EB641A" w:rsidTr="00DE3D9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641A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641A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>Стоимость услуг</w:t>
            </w:r>
          </w:p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  <w:b/>
                <w:bCs/>
              </w:rPr>
              <w:t>( в рублях)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1534,49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7E7B4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1578,73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3851,46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  <w:b/>
                <w:bCs/>
              </w:rPr>
            </w:pPr>
            <w:r w:rsidRPr="00EB641A">
              <w:rPr>
                <w:rFonts w:ascii="Arial" w:hAnsi="Arial" w:cs="Arial"/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6964,68</w:t>
            </w:r>
          </w:p>
        </w:tc>
      </w:tr>
    </w:tbl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СОГЛАСОВАНО: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Руководитель Департамента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социальной защиты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Воронежской области                     ____________________</w:t>
      </w:r>
      <w:proofErr w:type="spellStart"/>
      <w:r w:rsidRPr="00EB641A">
        <w:rPr>
          <w:rFonts w:ascii="Arial" w:hAnsi="Arial" w:cs="Arial"/>
        </w:rPr>
        <w:t>О.В.Сергеева</w:t>
      </w:r>
      <w:proofErr w:type="spellEnd"/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  <w:r w:rsidR="002B3F84">
        <w:rPr>
          <w:rFonts w:ascii="Arial" w:hAnsi="Arial" w:cs="Arial"/>
        </w:rPr>
        <w:t>клиентской службы</w:t>
      </w: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(на правах отдела)</w:t>
      </w:r>
      <w:r w:rsidRPr="00EB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Кантемировском</w:t>
      </w:r>
      <w:proofErr w:type="gramEnd"/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641A">
        <w:rPr>
          <w:rFonts w:ascii="Arial" w:hAnsi="Arial" w:cs="Arial"/>
        </w:rPr>
        <w:t xml:space="preserve"> </w:t>
      </w:r>
      <w:r w:rsidR="002B3F84">
        <w:rPr>
          <w:rFonts w:ascii="Arial" w:hAnsi="Arial" w:cs="Arial"/>
        </w:rPr>
        <w:t>Управления организации работы</w:t>
      </w:r>
    </w:p>
    <w:p w:rsidR="007E7B4B" w:rsidRPr="00EB641A" w:rsidRDefault="002B3F84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клиентских служб</w:t>
      </w:r>
      <w:r w:rsidR="007E7B4B" w:rsidRPr="00EB641A">
        <w:rPr>
          <w:rFonts w:ascii="Arial" w:hAnsi="Arial" w:cs="Arial"/>
        </w:rPr>
        <w:t xml:space="preserve"> (по доверенности)</w:t>
      </w:r>
      <w:r>
        <w:rPr>
          <w:rFonts w:ascii="Arial" w:hAnsi="Arial" w:cs="Arial"/>
        </w:rPr>
        <w:t xml:space="preserve">        </w:t>
      </w:r>
      <w:r w:rsidR="007E7B4B" w:rsidRPr="00EB641A">
        <w:rPr>
          <w:rFonts w:ascii="Arial" w:hAnsi="Arial" w:cs="Arial"/>
        </w:rPr>
        <w:t>_____________</w:t>
      </w:r>
      <w:proofErr w:type="spellStart"/>
      <w:r w:rsidR="007E7B4B">
        <w:rPr>
          <w:rFonts w:ascii="Arial" w:hAnsi="Arial" w:cs="Arial"/>
        </w:rPr>
        <w:t>О.Д.Коюдина</w:t>
      </w:r>
      <w:proofErr w:type="spellEnd"/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Директор филиала № 6 ГУ-ВРО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ФСС РФ (по доверенности)                       _______________Н.Г Анисимова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</w:rPr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</w:pPr>
    </w:p>
    <w:p w:rsidR="007E7B4B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ED4044" w:rsidRDefault="007E7B4B" w:rsidP="007E7B4B">
      <w:pPr>
        <w:contextualSpacing/>
        <w:jc w:val="center"/>
        <w:rPr>
          <w:rFonts w:ascii="Arial" w:hAnsi="Arial" w:cs="Arial"/>
          <w:b/>
        </w:rPr>
      </w:pPr>
      <w:r w:rsidRPr="00ED4044">
        <w:rPr>
          <w:rFonts w:ascii="Arial" w:hAnsi="Arial" w:cs="Arial"/>
          <w:b/>
        </w:rPr>
        <w:t>ПОЯСНИТЕЛЬНАЯ ЗАПИСКА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к постановлению администрации </w:t>
      </w:r>
      <w:proofErr w:type="spellStart"/>
      <w:r w:rsidR="00D71C95">
        <w:rPr>
          <w:rFonts w:ascii="Arial" w:hAnsi="Arial" w:cs="Arial"/>
        </w:rPr>
        <w:t>Осиковского</w:t>
      </w:r>
      <w:proofErr w:type="spellEnd"/>
      <w:r w:rsidRPr="00ED4044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«Об утверждении стоимости гарантированного перечня услуг по погребению в </w:t>
      </w:r>
      <w:proofErr w:type="spellStart"/>
      <w:r w:rsidR="00D71C95">
        <w:rPr>
          <w:rFonts w:ascii="Arial" w:hAnsi="Arial" w:cs="Arial"/>
        </w:rPr>
        <w:t>Осиковском</w:t>
      </w:r>
      <w:proofErr w:type="spellEnd"/>
      <w:r w:rsidRPr="00ED4044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области»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ED4044" w:rsidRDefault="007E7B4B" w:rsidP="007E7B4B">
      <w:pPr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  <w:b/>
        </w:rPr>
        <w:t xml:space="preserve">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оформление документов,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перевозка тела (останков) умершего на кладбище</w:t>
      </w:r>
      <w:proofErr w:type="gramStart"/>
      <w:r w:rsidRPr="00ED4044">
        <w:rPr>
          <w:rFonts w:ascii="Arial" w:hAnsi="Arial" w:cs="Arial"/>
        </w:rPr>
        <w:t xml:space="preserve"> ;</w:t>
      </w:r>
      <w:proofErr w:type="gramEnd"/>
    </w:p>
    <w:p w:rsidR="007E7B4B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погребение (кремация с последующей выдачей урны с прахом).</w:t>
      </w:r>
    </w:p>
    <w:p w:rsidR="007E7B4B" w:rsidRPr="00ED4044" w:rsidRDefault="007E7B4B" w:rsidP="007E7B4B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 же с органами государственной власти субъектов Российской Федерации.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proofErr w:type="gramStart"/>
      <w:r w:rsidRPr="00ED4044">
        <w:rPr>
          <w:rFonts w:ascii="Arial" w:hAnsi="Arial" w:cs="Arial"/>
          <w:bCs/>
        </w:rPr>
        <w:t>от</w:t>
      </w:r>
      <w:proofErr w:type="gramEnd"/>
      <w:r w:rsidRPr="00ED4044">
        <w:rPr>
          <w:rFonts w:ascii="Arial" w:hAnsi="Arial" w:cs="Arial"/>
          <w:bCs/>
        </w:rPr>
        <w:t xml:space="preserve">  </w:t>
      </w:r>
      <w:r w:rsidR="00653758" w:rsidRPr="00653758">
        <w:rPr>
          <w:rFonts w:ascii="Arial" w:hAnsi="Arial" w:cs="Arial"/>
          <w:bCs/>
        </w:rPr>
        <w:t>__________</w:t>
      </w:r>
      <w:r w:rsidRPr="00653758">
        <w:rPr>
          <w:rFonts w:ascii="Arial" w:hAnsi="Arial" w:cs="Arial"/>
          <w:bCs/>
        </w:rPr>
        <w:t xml:space="preserve"> № </w:t>
      </w:r>
      <w:r w:rsidR="00653758" w:rsidRPr="00653758">
        <w:rPr>
          <w:rFonts w:ascii="Arial" w:hAnsi="Arial" w:cs="Arial"/>
          <w:bCs/>
        </w:rPr>
        <w:t>____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 w:rsidRPr="00ED4044">
        <w:rPr>
          <w:rFonts w:ascii="Arial" w:hAnsi="Arial" w:cs="Arial"/>
        </w:rPr>
        <w:t>«</w:t>
      </w:r>
      <w:proofErr w:type="gramStart"/>
      <w:r w:rsidRPr="00ED4044">
        <w:rPr>
          <w:rFonts w:ascii="Arial" w:hAnsi="Arial" w:cs="Arial"/>
        </w:rPr>
        <w:t>Об</w:t>
      </w:r>
      <w:proofErr w:type="gramEnd"/>
      <w:r w:rsidRPr="00ED4044">
        <w:rPr>
          <w:rFonts w:ascii="Arial" w:hAnsi="Arial" w:cs="Arial"/>
        </w:rPr>
        <w:t xml:space="preserve"> утверждении размера индексации выплат, пособий и компенсаций в 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году» с 01.02.202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года коэффициент индексации равен 1,0</w:t>
      </w:r>
      <w:r>
        <w:rPr>
          <w:rFonts w:ascii="Arial" w:hAnsi="Arial" w:cs="Arial"/>
        </w:rPr>
        <w:t>84</w:t>
      </w:r>
      <w:r w:rsidRPr="00ED4044">
        <w:rPr>
          <w:rFonts w:ascii="Arial" w:hAnsi="Arial" w:cs="Arial"/>
        </w:rPr>
        <w:t>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 01.02.202</w:t>
      </w:r>
      <w:r>
        <w:rPr>
          <w:rFonts w:ascii="Arial" w:hAnsi="Arial" w:cs="Arial"/>
        </w:rPr>
        <w:t>2</w:t>
      </w:r>
      <w:r w:rsidRPr="00ED4044">
        <w:rPr>
          <w:rFonts w:ascii="Arial" w:hAnsi="Arial" w:cs="Arial"/>
        </w:rPr>
        <w:t xml:space="preserve"> года стоимость услуг, предоставляемых согласно гарантированному перечню услуг по погребению, составит 6</w:t>
      </w:r>
      <w:r>
        <w:rPr>
          <w:rFonts w:ascii="Arial" w:hAnsi="Arial" w:cs="Arial"/>
        </w:rPr>
        <w:t>964</w:t>
      </w:r>
      <w:r w:rsidRPr="00ED4044">
        <w:rPr>
          <w:rFonts w:ascii="Arial" w:hAnsi="Arial" w:cs="Arial"/>
        </w:rPr>
        <w:t xml:space="preserve"> руб. </w:t>
      </w:r>
      <w:r>
        <w:rPr>
          <w:rFonts w:ascii="Arial" w:hAnsi="Arial" w:cs="Arial"/>
        </w:rPr>
        <w:t>6</w:t>
      </w:r>
      <w:r w:rsidRPr="00ED4044">
        <w:rPr>
          <w:rFonts w:ascii="Arial" w:hAnsi="Arial" w:cs="Arial"/>
        </w:rPr>
        <w:t xml:space="preserve">8 коп.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tbl>
      <w:tblPr>
        <w:tblpPr w:leftFromText="180" w:rightFromText="180" w:vertAnchor="text" w:horzAnchor="margin" w:tblpY="30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040"/>
        <w:gridCol w:w="1530"/>
        <w:gridCol w:w="2540"/>
      </w:tblGrid>
      <w:tr w:rsidR="007E7B4B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</w:pPr>
            <w:r>
              <w:rPr>
                <w:b/>
                <w:bCs/>
              </w:rPr>
              <w:lastRenderedPageBreak/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Наименование затрат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2021 год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с 01 февраля 20</w:t>
            </w:r>
            <w:r w:rsidRPr="00123EAC">
              <w:t>2</w:t>
            </w:r>
            <w:r>
              <w:t>2 года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Облачение тела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0,00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0,00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Изготовление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727,72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788,85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Материалы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727,72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788,85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Доставка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687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86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745,64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3.1.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Транспортные расходы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563</w:t>
            </w:r>
            <w:r>
              <w:rPr>
                <w:lang w:val="en-US"/>
              </w:rPr>
              <w:t>,</w:t>
            </w:r>
            <w:r>
              <w:t>57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610,91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Заработная плата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124</w:t>
            </w:r>
            <w:r>
              <w:rPr>
                <w:lang w:val="en-US"/>
              </w:rPr>
              <w:t>,</w:t>
            </w:r>
            <w:r>
              <w:t>29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134,73</w:t>
            </w:r>
          </w:p>
        </w:tc>
      </w:tr>
      <w:tr w:rsidR="007E7B4B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Стоимость, руб.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1415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58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1534,49</w:t>
            </w:r>
          </w:p>
        </w:tc>
      </w:tr>
    </w:tbl>
    <w:p w:rsidR="007E7B4B" w:rsidRPr="00442DB0" w:rsidRDefault="007E7B4B" w:rsidP="007E7B4B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442DB0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Таблица 1</w:t>
      </w:r>
    </w:p>
    <w:p w:rsidR="007E7B4B" w:rsidRDefault="007E7B4B" w:rsidP="007E7B4B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E7B4B" w:rsidRPr="00442DB0" w:rsidRDefault="007E7B4B" w:rsidP="007E7B4B">
      <w:pPr>
        <w:pStyle w:val="a3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442DB0">
        <w:rPr>
          <w:rFonts w:ascii="Times New Roman" w:hAnsi="Times New Roman" w:cs="Times New Roman"/>
          <w:b/>
          <w:sz w:val="24"/>
          <w:szCs w:val="24"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tbl>
      <w:tblPr>
        <w:tblpPr w:leftFromText="180" w:rightFromText="180" w:vertAnchor="text" w:horzAnchor="margin" w:tblpY="33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755"/>
        <w:gridCol w:w="1650"/>
        <w:gridCol w:w="2765"/>
      </w:tblGrid>
      <w:tr w:rsidR="007E7B4B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rPr>
                <w:b/>
                <w:bCs/>
              </w:rPr>
              <w:t>Перевозка тела (останков) умершего на кладбище (в крематорий)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2021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7E7B4B">
            <w:pPr>
              <w:pStyle w:val="a4"/>
              <w:contextualSpacing/>
              <w:jc w:val="center"/>
            </w:pPr>
            <w:r>
              <w:t>с 01 февраля 20</w:t>
            </w:r>
            <w:r w:rsidRPr="00123EAC">
              <w:t>2</w:t>
            </w:r>
            <w:r>
              <w:t>2 года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4703C" w:rsidRDefault="007E7B4B" w:rsidP="007E7B4B">
            <w:pPr>
              <w:pStyle w:val="a4"/>
              <w:contextualSpacing/>
            </w:pPr>
            <w:r>
              <w:rPr>
                <w:lang w:val="en-US"/>
              </w:rPr>
              <w:t>6</w:t>
            </w:r>
            <w:r>
              <w:t>38</w:t>
            </w:r>
            <w:r>
              <w:rPr>
                <w:lang w:val="en-US"/>
              </w:rPr>
              <w:t>,</w:t>
            </w:r>
            <w:r>
              <w:t>29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7E7B4B" w:rsidRDefault="007E7B4B" w:rsidP="007E7B4B">
            <w:pPr>
              <w:pStyle w:val="a4"/>
              <w:contextualSpacing/>
            </w:pPr>
            <w:r>
              <w:t>691,91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435,24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471,80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34</w:t>
            </w:r>
            <w:r>
              <w:rPr>
                <w:lang w:val="en-US"/>
              </w:rPr>
              <w:t>,</w:t>
            </w:r>
            <w:r>
              <w:t>83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37,76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</w:pPr>
            <w: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348</w:t>
            </w:r>
            <w:r>
              <w:rPr>
                <w:lang w:val="en-US"/>
              </w:rPr>
              <w:t>,</w:t>
            </w:r>
            <w:r>
              <w:t>03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62B91" w:rsidRDefault="007E7B4B" w:rsidP="007E7B4B">
            <w:pPr>
              <w:pStyle w:val="a4"/>
              <w:contextualSpacing/>
            </w:pPr>
            <w:r>
              <w:t>377,26</w:t>
            </w:r>
          </w:p>
        </w:tc>
      </w:tr>
      <w:tr w:rsidR="007E7B4B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7E7B4B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54703C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1456</w:t>
            </w:r>
            <w:r>
              <w:rPr>
                <w:b/>
                <w:bCs/>
                <w:lang w:val="en-US"/>
              </w:rPr>
              <w:t>,3</w:t>
            </w:r>
            <w:r>
              <w:rPr>
                <w:b/>
                <w:bCs/>
              </w:rPr>
              <w:t>9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54703C" w:rsidRDefault="007E7B4B" w:rsidP="007E7B4B">
            <w:pPr>
              <w:pStyle w:val="a4"/>
              <w:contextualSpacing/>
            </w:pPr>
            <w:r>
              <w:rPr>
                <w:b/>
                <w:bCs/>
              </w:rPr>
              <w:t>1578,73</w:t>
            </w:r>
          </w:p>
        </w:tc>
      </w:tr>
    </w:tbl>
    <w:p w:rsidR="007E7B4B" w:rsidRPr="00442DB0" w:rsidRDefault="007E7B4B" w:rsidP="007E7B4B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442DB0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Таблица 2</w:t>
      </w:r>
    </w:p>
    <w:p w:rsidR="007E7B4B" w:rsidRDefault="007E7B4B" w:rsidP="007E7B4B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E7B4B" w:rsidRDefault="007E7B4B" w:rsidP="007E7B4B">
      <w:pPr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BD5DC0">
        <w:rPr>
          <w:rFonts w:ascii="Times New Roman" w:hAnsi="Times New Roman" w:cs="Times New Roman"/>
          <w:b/>
          <w:bCs/>
          <w:sz w:val="24"/>
          <w:szCs w:val="24"/>
        </w:rPr>
        <w:t>Расчет стоимости услуги  «Погребение (кремация с последующей выдачей урны с прахом) производится согласно Таблице 3</w:t>
      </w:r>
      <w:r w:rsidRPr="00BD5DC0">
        <w:rPr>
          <w:rStyle w:val="11"/>
          <w:rFonts w:ascii="Times New Roman" w:hAnsi="Times New Roman" w:cs="Times New Roman"/>
          <w:sz w:val="24"/>
          <w:szCs w:val="24"/>
        </w:rPr>
        <w:t xml:space="preserve">   </w:t>
      </w:r>
    </w:p>
    <w:p w:rsidR="007E7B4B" w:rsidRPr="00442DB0" w:rsidRDefault="007E7B4B" w:rsidP="007E7B4B">
      <w:pPr>
        <w:contextualSpacing/>
        <w:rPr>
          <w:rFonts w:ascii="Times New Roman" w:hAnsi="Times New Roman" w:cs="Times New Roman"/>
          <w:b/>
          <w:bCs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442DB0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</w:t>
      </w:r>
      <w:r>
        <w:rPr>
          <w:rStyle w:val="11"/>
          <w:rFonts w:ascii="Times New Roman" w:hAnsi="Times New Roman" w:cs="Times New Roman"/>
          <w:b/>
          <w:bCs/>
        </w:rPr>
        <w:t xml:space="preserve">    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>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15"/>
        <w:gridCol w:w="1650"/>
        <w:gridCol w:w="2740"/>
      </w:tblGrid>
      <w:tr w:rsidR="007E7B4B" w:rsidTr="002B3F84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rPr>
                <w:b/>
                <w:bCs/>
              </w:rPr>
              <w:t>Погребение (кремация с последующей выдачей урны с прахом)</w:t>
            </w:r>
          </w:p>
        </w:tc>
      </w:tr>
      <w:tr w:rsidR="007E7B4B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 xml:space="preserve">Сумма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  <w:p w:rsidR="007E7B4B" w:rsidRDefault="007E7B4B" w:rsidP="002B3F84">
            <w:pPr>
              <w:pStyle w:val="a4"/>
              <w:contextualSpacing/>
              <w:jc w:val="center"/>
            </w:pPr>
            <w:r>
              <w:t>202</w:t>
            </w:r>
            <w:r w:rsidR="002B3F84">
              <w:t>1</w:t>
            </w:r>
            <w: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Default="007E7B4B" w:rsidP="00DE3D92">
            <w:pPr>
              <w:pStyle w:val="a4"/>
              <w:contextualSpacing/>
              <w:jc w:val="center"/>
            </w:pPr>
            <w:r>
              <w:t>Сумма (руб.)</w:t>
            </w:r>
          </w:p>
          <w:p w:rsidR="007E7B4B" w:rsidRDefault="007E7B4B" w:rsidP="002B3F84">
            <w:pPr>
              <w:pStyle w:val="a4"/>
              <w:contextualSpacing/>
              <w:jc w:val="center"/>
            </w:pPr>
            <w:r>
              <w:t xml:space="preserve"> с 01 февраля 20</w:t>
            </w:r>
            <w:r w:rsidRPr="00123EAC">
              <w:t>2</w:t>
            </w:r>
            <w:r w:rsidR="002B3F84">
              <w:t>2</w:t>
            </w:r>
            <w:r>
              <w:t xml:space="preserve"> года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2918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43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54703C" w:rsidRDefault="002B3F84" w:rsidP="002B3F84">
            <w:pPr>
              <w:pStyle w:val="a4"/>
              <w:contextualSpacing/>
            </w:pPr>
            <w:r>
              <w:rPr>
                <w:b/>
                <w:bCs/>
              </w:rPr>
              <w:t>3163,58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1256</w:t>
            </w:r>
            <w:r>
              <w:rPr>
                <w:lang w:val="en-US"/>
              </w:rPr>
              <w:t>,</w:t>
            </w:r>
            <w:r>
              <w:t>08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1361,59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Поднос умершего до могилы и захоронение ( опустить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1662,35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1801,99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38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51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2B3F84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583,74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418,85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454,03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</w:pPr>
            <w: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119</w:t>
            </w:r>
            <w:r>
              <w:rPr>
                <w:lang w:val="en-US"/>
              </w:rPr>
              <w:t>,</w:t>
            </w:r>
            <w:r>
              <w:t>66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t>129,71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07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2B3F84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104,14</w:t>
            </w:r>
          </w:p>
        </w:tc>
      </w:tr>
      <w:tr w:rsidR="002B3F84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Default="002B3F84" w:rsidP="00DE3D92">
            <w:pPr>
              <w:pStyle w:val="a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3F84" w:rsidRPr="0054703C" w:rsidRDefault="002B3F84" w:rsidP="00DE3D92">
            <w:pPr>
              <w:pStyle w:val="a4"/>
              <w:contextualSpacing/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553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01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84" w:rsidRPr="002B3F84" w:rsidRDefault="002B3F84" w:rsidP="00DE3D92">
            <w:pPr>
              <w:pStyle w:val="a4"/>
              <w:contextualSpacing/>
            </w:pPr>
            <w:r>
              <w:rPr>
                <w:b/>
                <w:bCs/>
              </w:rPr>
              <w:t>3851,46</w:t>
            </w:r>
          </w:p>
        </w:tc>
      </w:tr>
    </w:tbl>
    <w:p w:rsidR="007E7B4B" w:rsidRDefault="007E7B4B" w:rsidP="007E7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B4B" w:rsidRDefault="007E7B4B" w:rsidP="002B3F84">
      <w:pPr>
        <w:contextualSpacing/>
        <w:jc w:val="both"/>
      </w:pPr>
      <w:r w:rsidRPr="00442DB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71C95">
        <w:rPr>
          <w:rFonts w:ascii="Times New Roman" w:hAnsi="Times New Roman" w:cs="Times New Roman"/>
          <w:sz w:val="24"/>
          <w:szCs w:val="24"/>
        </w:rPr>
        <w:t>Осиковского</w:t>
      </w:r>
      <w:proofErr w:type="spellEnd"/>
      <w:r w:rsidRPr="00442DB0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D71C95">
        <w:rPr>
          <w:rFonts w:ascii="Times New Roman" w:hAnsi="Times New Roman" w:cs="Times New Roman"/>
          <w:sz w:val="24"/>
          <w:szCs w:val="24"/>
        </w:rPr>
        <w:t>В.Д.Герман</w:t>
      </w:r>
      <w:proofErr w:type="spellEnd"/>
    </w:p>
    <w:p w:rsidR="00FE13E2" w:rsidRDefault="00FE13E2"/>
    <w:sectPr w:rsidR="00FE13E2" w:rsidSect="00BD5D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4B"/>
    <w:rsid w:val="0011071A"/>
    <w:rsid w:val="002B3F84"/>
    <w:rsid w:val="0047335D"/>
    <w:rsid w:val="00653758"/>
    <w:rsid w:val="007E7B4B"/>
    <w:rsid w:val="00A40493"/>
    <w:rsid w:val="00D71C95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B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B4B"/>
    <w:pPr>
      <w:spacing w:after="0" w:line="240" w:lineRule="auto"/>
    </w:pPr>
  </w:style>
  <w:style w:type="paragraph" w:customStyle="1" w:styleId="a4">
    <w:name w:val="Содержимое таблицы"/>
    <w:basedOn w:val="a"/>
    <w:uiPriority w:val="99"/>
    <w:rsid w:val="007E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7E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E7B4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1">
    <w:name w:val="Основной шрифт абзаца1"/>
    <w:rsid w:val="007E7B4B"/>
  </w:style>
  <w:style w:type="paragraph" w:styleId="a5">
    <w:name w:val="Balloon Text"/>
    <w:basedOn w:val="a"/>
    <w:link w:val="a6"/>
    <w:uiPriority w:val="99"/>
    <w:semiHidden/>
    <w:unhideWhenUsed/>
    <w:rsid w:val="0047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B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B4B"/>
    <w:pPr>
      <w:spacing w:after="0" w:line="240" w:lineRule="auto"/>
    </w:pPr>
  </w:style>
  <w:style w:type="paragraph" w:customStyle="1" w:styleId="a4">
    <w:name w:val="Содержимое таблицы"/>
    <w:basedOn w:val="a"/>
    <w:uiPriority w:val="99"/>
    <w:rsid w:val="007E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7E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E7B4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1">
    <w:name w:val="Основной шрифт абзаца1"/>
    <w:rsid w:val="007E7B4B"/>
  </w:style>
  <w:style w:type="paragraph" w:styleId="a5">
    <w:name w:val="Balloon Text"/>
    <w:basedOn w:val="a"/>
    <w:link w:val="a6"/>
    <w:uiPriority w:val="99"/>
    <w:semiHidden/>
    <w:unhideWhenUsed/>
    <w:rsid w:val="0047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2</cp:revision>
  <cp:lastPrinted>2022-01-24T11:12:00Z</cp:lastPrinted>
  <dcterms:created xsi:type="dcterms:W3CDTF">2022-01-25T06:12:00Z</dcterms:created>
  <dcterms:modified xsi:type="dcterms:W3CDTF">2022-01-25T06:12:00Z</dcterms:modified>
</cp:coreProperties>
</file>