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C3" w:rsidRPr="00C450C3" w:rsidRDefault="00C450C3" w:rsidP="00C450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450C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3971D9" wp14:editId="6DD15484">
            <wp:simplePos x="0" y="0"/>
            <wp:positionH relativeFrom="column">
              <wp:posOffset>2308860</wp:posOffset>
            </wp:positionH>
            <wp:positionV relativeFrom="paragraph">
              <wp:posOffset>-476250</wp:posOffset>
            </wp:positionV>
            <wp:extent cx="800100" cy="904875"/>
            <wp:effectExtent l="0" t="0" r="0" b="9525"/>
            <wp:wrapSquare wrapText="bothSides"/>
            <wp:docPr id="1" name="Рисунок 4" descr="Без-имен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-имени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" r="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28"/>
          <w:szCs w:val="28"/>
        </w:rPr>
        <w:br w:type="textWrapping" w:clear="all"/>
        <w:t xml:space="preserve">                                           </w:t>
      </w:r>
      <w:r w:rsidRPr="00C450C3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450C3" w:rsidRPr="00C450C3" w:rsidRDefault="00C450C3" w:rsidP="00C450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0C3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C450C3" w:rsidRPr="00C450C3" w:rsidRDefault="00C450C3" w:rsidP="00C450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0C3"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:rsidR="00C450C3" w:rsidRPr="00C450C3" w:rsidRDefault="00C450C3" w:rsidP="00C450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0C3">
        <w:rPr>
          <w:rFonts w:ascii="Times New Roman" w:eastAsia="Calibri" w:hAnsi="Times New Roman" w:cs="Times New Roman"/>
          <w:b/>
          <w:sz w:val="24"/>
          <w:szCs w:val="24"/>
        </w:rPr>
        <w:t>САЧКОВИЧСКИЙ СЕЛЬСКИЙ СОВЕТ НАРОДНЫХ ДЕПУТАТОВ</w:t>
      </w:r>
    </w:p>
    <w:p w:rsidR="00C450C3" w:rsidRPr="00C450C3" w:rsidRDefault="00C450C3" w:rsidP="00C450C3">
      <w:pPr>
        <w:tabs>
          <w:tab w:val="center" w:pos="4898"/>
          <w:tab w:val="left" w:pos="756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450C3">
        <w:rPr>
          <w:rFonts w:ascii="Times New Roman" w:eastAsia="Calibri" w:hAnsi="Times New Roman" w:cs="Times New Roman"/>
          <w:b/>
          <w:sz w:val="24"/>
          <w:szCs w:val="24"/>
        </w:rPr>
        <w:tab/>
        <w:t>РЕШЕНИЕ</w:t>
      </w:r>
      <w:r w:rsidRPr="00C450C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450C3" w:rsidRPr="00C450C3" w:rsidRDefault="00C450C3" w:rsidP="00C450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     .05. 2020</w:t>
      </w:r>
      <w:r w:rsidRPr="00C450C3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C450C3" w:rsidRPr="00C450C3" w:rsidRDefault="00C450C3" w:rsidP="00C450C3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C450C3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C450C3">
        <w:rPr>
          <w:rFonts w:ascii="Times New Roman" w:eastAsia="Calibri" w:hAnsi="Times New Roman" w:cs="Times New Roman"/>
          <w:b/>
          <w:sz w:val="24"/>
          <w:szCs w:val="24"/>
        </w:rPr>
        <w:t>Сачковичи</w:t>
      </w:r>
      <w:proofErr w:type="spellEnd"/>
      <w:r w:rsidRPr="00C450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№   проект</w:t>
      </w:r>
    </w:p>
    <w:p w:rsidR="006A6750" w:rsidRPr="00C450C3" w:rsidRDefault="006A6750" w:rsidP="006A6750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450C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 внесении и</w:t>
      </w:r>
      <w:r w:rsidR="0009271A" w:rsidRPr="00C450C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зменений в решение Сачковичского</w:t>
      </w:r>
      <w:r w:rsidRPr="00C450C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сельского</w:t>
      </w:r>
      <w:r w:rsidR="0009271A" w:rsidRPr="00C450C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Совета народных депутатов №3-153 от 02</w:t>
      </w:r>
      <w:r w:rsidRPr="00C450C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ноября 2015 г. «О налоге на имущество физических лиц» </w:t>
      </w:r>
    </w:p>
    <w:p w:rsidR="006A6750" w:rsidRPr="00C450C3" w:rsidRDefault="006A6750" w:rsidP="006A67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главой 32 «Налог на имущество физических лиц» части второй Налогового кодекса Российской Федерации, руко</w:t>
      </w:r>
      <w:r w:rsidR="0009271A" w:rsidRPr="00C450C3">
        <w:rPr>
          <w:rFonts w:ascii="Times New Roman" w:eastAsia="Times New Roman" w:hAnsi="Times New Roman" w:cs="Times New Roman"/>
          <w:color w:val="333333"/>
          <w:lang w:eastAsia="ru-RU"/>
        </w:rPr>
        <w:t>водствуясь Уставом Сачковичского</w:t>
      </w: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C450C3" w:rsidRPr="00C450C3">
        <w:rPr>
          <w:rFonts w:ascii="Times New Roman" w:eastAsia="Times New Roman" w:hAnsi="Times New Roman" w:cs="Times New Roman"/>
          <w:color w:val="333333"/>
          <w:lang w:eastAsia="ru-RU"/>
        </w:rPr>
        <w:t xml:space="preserve">сельского поселения </w:t>
      </w:r>
      <w:proofErr w:type="spellStart"/>
      <w:r w:rsidR="00C450C3" w:rsidRPr="00C450C3">
        <w:rPr>
          <w:rFonts w:ascii="Times New Roman" w:eastAsia="Times New Roman" w:hAnsi="Times New Roman" w:cs="Times New Roman"/>
          <w:color w:val="333333"/>
          <w:lang w:eastAsia="ru-RU"/>
        </w:rPr>
        <w:t>Сачковичский</w:t>
      </w:r>
      <w:proofErr w:type="spellEnd"/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сельский Совет народных депутатов </w:t>
      </w:r>
    </w:p>
    <w:p w:rsidR="006A6750" w:rsidRPr="00C450C3" w:rsidRDefault="006A6750" w:rsidP="006A67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C450C3">
        <w:rPr>
          <w:rFonts w:ascii="Times New Roman" w:eastAsia="Times New Roman" w:hAnsi="Times New Roman" w:cs="Times New Roman"/>
          <w:b/>
          <w:color w:val="333333"/>
          <w:lang w:eastAsia="ru-RU"/>
        </w:rPr>
        <w:t>РЕШИЛ: </w:t>
      </w:r>
    </w:p>
    <w:p w:rsidR="006A6750" w:rsidRPr="00C450C3" w:rsidRDefault="006A6750" w:rsidP="006A67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>  </w:t>
      </w:r>
      <w:r w:rsidR="0009271A" w:rsidRPr="00C450C3">
        <w:rPr>
          <w:rFonts w:ascii="Times New Roman" w:eastAsia="Times New Roman" w:hAnsi="Times New Roman" w:cs="Times New Roman"/>
          <w:color w:val="333333"/>
          <w:lang w:eastAsia="ru-RU"/>
        </w:rPr>
        <w:t>         В решение Сачковичского</w:t>
      </w: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Совета народных депу</w:t>
      </w:r>
      <w:r w:rsidR="0009271A" w:rsidRPr="00C450C3">
        <w:rPr>
          <w:rFonts w:ascii="Times New Roman" w:eastAsia="Times New Roman" w:hAnsi="Times New Roman" w:cs="Times New Roman"/>
          <w:color w:val="333333"/>
          <w:lang w:eastAsia="ru-RU"/>
        </w:rPr>
        <w:t>татов  от 02.11.2015 года  №3-153</w:t>
      </w: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>  «О налоге на имущество ф</w:t>
      </w:r>
      <w:r w:rsidR="0009271A" w:rsidRPr="00C450C3">
        <w:rPr>
          <w:rFonts w:ascii="Times New Roman" w:eastAsia="Times New Roman" w:hAnsi="Times New Roman" w:cs="Times New Roman"/>
          <w:color w:val="333333"/>
          <w:lang w:eastAsia="ru-RU"/>
        </w:rPr>
        <w:t>изических лиц» (в редакции №</w:t>
      </w:r>
      <w:r w:rsidR="00C450C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9271A" w:rsidRPr="00C450C3">
        <w:rPr>
          <w:rFonts w:ascii="Times New Roman" w:eastAsia="Times New Roman" w:hAnsi="Times New Roman" w:cs="Times New Roman"/>
          <w:color w:val="333333"/>
          <w:lang w:eastAsia="ru-RU"/>
        </w:rPr>
        <w:t>3-198 от 23</w:t>
      </w: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>.11.2016 г.) внести следующие изменения: </w:t>
      </w:r>
    </w:p>
    <w:p w:rsidR="006A6750" w:rsidRPr="00C450C3" w:rsidRDefault="006A6750" w:rsidP="006A6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>Подпункт 2.1 пункта 2 изложить в следующей редакции: </w:t>
      </w:r>
    </w:p>
    <w:p w:rsidR="006A6750" w:rsidRPr="00C450C3" w:rsidRDefault="006A6750" w:rsidP="006A67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>«2.1. 0,1 процента в отношении:</w:t>
      </w:r>
    </w:p>
    <w:p w:rsidR="006A6750" w:rsidRPr="00C450C3" w:rsidRDefault="006A6750" w:rsidP="006A67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>жилых домов, частей жилых домов, квартир, частей квартир, комнат;</w:t>
      </w:r>
    </w:p>
    <w:p w:rsidR="006A6750" w:rsidRPr="00C450C3" w:rsidRDefault="006A6750" w:rsidP="006A67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A6750" w:rsidRPr="00C450C3" w:rsidRDefault="006A6750" w:rsidP="006A67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>единых недвижимых комплексов, в состав которых входит хотя бы один жилой дом;</w:t>
      </w:r>
    </w:p>
    <w:p w:rsidR="006A6750" w:rsidRPr="00C450C3" w:rsidRDefault="006A6750" w:rsidP="006A67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 xml:space="preserve">гаражей и </w:t>
      </w:r>
      <w:r w:rsidR="0009271A" w:rsidRPr="00C450C3">
        <w:rPr>
          <w:rFonts w:ascii="Times New Roman" w:eastAsia="Times New Roman" w:hAnsi="Times New Roman" w:cs="Times New Roman"/>
          <w:color w:val="333333"/>
          <w:lang w:eastAsia="ru-RU"/>
        </w:rPr>
        <w:t>Машино</w:t>
      </w: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>-мест, в том числе расположенных в объектах налогообложения;</w:t>
      </w:r>
    </w:p>
    <w:p w:rsidR="006A6750" w:rsidRPr="00C450C3" w:rsidRDefault="006A6750" w:rsidP="006A6750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>хозяйственных строений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>.»</w:t>
      </w:r>
      <w:r w:rsidR="00C450C3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proofErr w:type="gramEnd"/>
    </w:p>
    <w:p w:rsidR="006A6750" w:rsidRPr="00C450C3" w:rsidRDefault="006A6750" w:rsidP="006A6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>Подпункты 2.2., 2.3. пункта 2 исключить. </w:t>
      </w:r>
    </w:p>
    <w:p w:rsidR="006A6750" w:rsidRPr="00C450C3" w:rsidRDefault="006A6750" w:rsidP="006A67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>Настоящее Решение вступает в силу с момента его опубликования. </w:t>
      </w:r>
    </w:p>
    <w:p w:rsidR="006A6750" w:rsidRPr="00C450C3" w:rsidRDefault="006A6750" w:rsidP="006A67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GoBack"/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 xml:space="preserve">Настоящее решение  подлежит размещению на официальном сайте </w:t>
      </w:r>
      <w:r w:rsidR="00F63ABF">
        <w:rPr>
          <w:rFonts w:ascii="Times New Roman" w:eastAsia="Times New Roman" w:hAnsi="Times New Roman" w:cs="Times New Roman"/>
          <w:color w:val="333333"/>
          <w:lang w:eastAsia="ru-RU"/>
        </w:rPr>
        <w:t>Сачковичской сельской администрации</w:t>
      </w: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 xml:space="preserve">   в сети «Интернет» и опубликованию в сборнике нормативных и правовых актов. </w:t>
      </w:r>
    </w:p>
    <w:bookmarkEnd w:id="0"/>
    <w:p w:rsidR="006A6750" w:rsidRPr="00C450C3" w:rsidRDefault="0009271A" w:rsidP="000927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>Глава Сачковичского</w:t>
      </w:r>
      <w:r w:rsidR="006A6750" w:rsidRPr="00C450C3">
        <w:rPr>
          <w:rFonts w:ascii="Times New Roman" w:eastAsia="Times New Roman" w:hAnsi="Times New Roman" w:cs="Times New Roman"/>
          <w:color w:val="333333"/>
          <w:lang w:eastAsia="ru-RU"/>
        </w:rPr>
        <w:t xml:space="preserve"> сельского поселения                   </w:t>
      </w:r>
      <w:r w:rsidRPr="00C450C3">
        <w:rPr>
          <w:rFonts w:ascii="Times New Roman" w:eastAsia="Times New Roman" w:hAnsi="Times New Roman" w:cs="Times New Roman"/>
          <w:color w:val="333333"/>
          <w:lang w:eastAsia="ru-RU"/>
        </w:rPr>
        <w:t xml:space="preserve">              Л.М. Конькова</w:t>
      </w:r>
    </w:p>
    <w:sectPr w:rsidR="006A6750" w:rsidRPr="00C4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ED9"/>
    <w:multiLevelType w:val="multilevel"/>
    <w:tmpl w:val="92C8A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0638"/>
    <w:multiLevelType w:val="multilevel"/>
    <w:tmpl w:val="AA5AE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0480D"/>
    <w:multiLevelType w:val="multilevel"/>
    <w:tmpl w:val="D57C7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E705F"/>
    <w:multiLevelType w:val="multilevel"/>
    <w:tmpl w:val="980A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50"/>
    <w:rsid w:val="0009271A"/>
    <w:rsid w:val="006A6750"/>
    <w:rsid w:val="008F03A4"/>
    <w:rsid w:val="00C450C3"/>
    <w:rsid w:val="00F6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2020-05-12T07:25:00Z</dcterms:created>
  <dcterms:modified xsi:type="dcterms:W3CDTF">2020-05-13T12:45:00Z</dcterms:modified>
</cp:coreProperties>
</file>