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FA" w:rsidRDefault="001523FA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1523FA" w:rsidRDefault="001523FA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35560</wp:posOffset>
            </wp:positionV>
            <wp:extent cx="842010" cy="10515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523FA" w:rsidRDefault="001523FA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1523FA" w:rsidRDefault="001523FA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1523FA" w:rsidRDefault="001523FA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1523FA" w:rsidRDefault="001523FA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1523FA" w:rsidRDefault="001523FA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</w:p>
    <w:p w:rsidR="000667CA" w:rsidRPr="008021FE" w:rsidRDefault="000667CA" w:rsidP="000667CA">
      <w:pPr>
        <w:pStyle w:val="a6"/>
        <w:spacing w:before="0" w:after="0" w:line="240" w:lineRule="auto"/>
        <w:outlineLvl w:val="9"/>
        <w:rPr>
          <w:rStyle w:val="FontStyle11"/>
          <w:sz w:val="28"/>
          <w:szCs w:val="28"/>
        </w:rPr>
      </w:pPr>
      <w:r w:rsidRPr="008021FE">
        <w:rPr>
          <w:rStyle w:val="FontStyle11"/>
          <w:sz w:val="28"/>
          <w:szCs w:val="28"/>
        </w:rPr>
        <w:t>АДМИНИСТРАЦИЯ</w:t>
      </w:r>
    </w:p>
    <w:p w:rsidR="000667CA" w:rsidRPr="008021FE" w:rsidRDefault="005E5C5C" w:rsidP="000667CA">
      <w:pPr>
        <w:pStyle w:val="a6"/>
        <w:spacing w:before="0" w:after="0" w:line="240" w:lineRule="auto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ПОДКОЛОДНОВСКОГО </w:t>
      </w:r>
      <w:r w:rsidR="000667CA" w:rsidRPr="008021FE">
        <w:rPr>
          <w:rStyle w:val="FontStyle11"/>
          <w:sz w:val="28"/>
          <w:szCs w:val="28"/>
        </w:rPr>
        <w:t>СЕЛЬСКОГО ПОСЕЛЕНИЯ</w:t>
      </w:r>
    </w:p>
    <w:p w:rsidR="000667CA" w:rsidRPr="008021FE" w:rsidRDefault="000667CA" w:rsidP="000667C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8021FE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0667CA" w:rsidRPr="008021FE" w:rsidRDefault="000667CA" w:rsidP="000667CA">
      <w:pPr>
        <w:pStyle w:val="Style1"/>
        <w:widowControl/>
        <w:spacing w:line="240" w:lineRule="auto"/>
        <w:rPr>
          <w:rStyle w:val="FontStyle11"/>
          <w:b/>
          <w:sz w:val="28"/>
          <w:szCs w:val="28"/>
        </w:rPr>
      </w:pPr>
      <w:r w:rsidRPr="008021FE">
        <w:rPr>
          <w:rStyle w:val="FontStyle11"/>
          <w:b/>
          <w:sz w:val="28"/>
          <w:szCs w:val="28"/>
        </w:rPr>
        <w:t>ВОРОНЕЖСКОЙ ОБЛАСТИ</w:t>
      </w:r>
    </w:p>
    <w:p w:rsidR="000667CA" w:rsidRPr="008021FE" w:rsidRDefault="000667CA" w:rsidP="000667CA">
      <w:pPr>
        <w:pStyle w:val="Style1"/>
        <w:widowControl/>
        <w:spacing w:line="240" w:lineRule="auto"/>
        <w:rPr>
          <w:rStyle w:val="FontStyle11"/>
          <w:b/>
          <w:bCs/>
          <w:sz w:val="28"/>
          <w:szCs w:val="28"/>
        </w:rPr>
      </w:pPr>
      <w:r w:rsidRPr="008021FE">
        <w:rPr>
          <w:rStyle w:val="FontStyle11"/>
          <w:b/>
          <w:bCs/>
          <w:sz w:val="28"/>
          <w:szCs w:val="28"/>
        </w:rPr>
        <w:t>ПОСТАНОВЛЕНИЕ</w:t>
      </w:r>
    </w:p>
    <w:p w:rsidR="000667CA" w:rsidRPr="008021FE" w:rsidRDefault="000667CA" w:rsidP="000667C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center"/>
        <w:rPr>
          <w:rStyle w:val="FontStyle11"/>
          <w:sz w:val="28"/>
          <w:szCs w:val="28"/>
        </w:rPr>
      </w:pPr>
    </w:p>
    <w:p w:rsidR="000667CA" w:rsidRPr="008021FE" w:rsidRDefault="000667CA" w:rsidP="000667C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 «</w:t>
      </w:r>
      <w:r w:rsidR="00000B37">
        <w:rPr>
          <w:rStyle w:val="FontStyle11"/>
          <w:sz w:val="28"/>
          <w:szCs w:val="28"/>
        </w:rPr>
        <w:t>13</w:t>
      </w:r>
      <w:r>
        <w:rPr>
          <w:rStyle w:val="FontStyle11"/>
          <w:sz w:val="28"/>
          <w:szCs w:val="28"/>
        </w:rPr>
        <w:t xml:space="preserve">» </w:t>
      </w:r>
      <w:r w:rsidR="00000B37">
        <w:rPr>
          <w:rStyle w:val="FontStyle11"/>
          <w:sz w:val="28"/>
          <w:szCs w:val="28"/>
        </w:rPr>
        <w:t>февраля</w:t>
      </w:r>
      <w:r>
        <w:rPr>
          <w:rStyle w:val="FontStyle11"/>
          <w:sz w:val="28"/>
          <w:szCs w:val="28"/>
        </w:rPr>
        <w:t xml:space="preserve"> 2023 г</w:t>
      </w:r>
      <w:r w:rsidR="00000B37">
        <w:rPr>
          <w:rStyle w:val="FontStyle11"/>
          <w:sz w:val="28"/>
          <w:szCs w:val="28"/>
        </w:rPr>
        <w:t>.</w:t>
      </w:r>
      <w:r w:rsidRPr="008021FE">
        <w:rPr>
          <w:rStyle w:val="FontStyle11"/>
          <w:sz w:val="28"/>
          <w:szCs w:val="28"/>
        </w:rPr>
        <w:t xml:space="preserve"> №</w:t>
      </w:r>
      <w:r w:rsidR="00000B37">
        <w:rPr>
          <w:rStyle w:val="FontStyle11"/>
          <w:sz w:val="28"/>
          <w:szCs w:val="28"/>
        </w:rPr>
        <w:t xml:space="preserve"> 10</w:t>
      </w:r>
    </w:p>
    <w:p w:rsidR="000667CA" w:rsidRPr="008021FE" w:rsidRDefault="000667CA" w:rsidP="000667C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  <w:lang w:val="en-US"/>
        </w:rPr>
        <w:t>c</w:t>
      </w:r>
      <w:proofErr w:type="gramEnd"/>
      <w:r>
        <w:rPr>
          <w:rStyle w:val="FontStyle11"/>
          <w:sz w:val="28"/>
          <w:szCs w:val="28"/>
        </w:rPr>
        <w:t xml:space="preserve">. </w:t>
      </w:r>
      <w:r w:rsidR="005E5C5C">
        <w:rPr>
          <w:rStyle w:val="FontStyle11"/>
          <w:sz w:val="28"/>
          <w:szCs w:val="28"/>
        </w:rPr>
        <w:t>Подколодновка</w:t>
      </w:r>
    </w:p>
    <w:p w:rsidR="000667CA" w:rsidRPr="008021FE" w:rsidRDefault="000667CA" w:rsidP="000667CA">
      <w:pPr>
        <w:ind w:firstLine="709"/>
        <w:rPr>
          <w:rFonts w:ascii="Times New Roman" w:hAnsi="Times New Roman"/>
          <w:sz w:val="28"/>
          <w:szCs w:val="28"/>
        </w:rPr>
      </w:pPr>
    </w:p>
    <w:p w:rsidR="000667CA" w:rsidRPr="008021FE" w:rsidRDefault="00F03A80" w:rsidP="005E5C5C">
      <w:pPr>
        <w:spacing w:line="240" w:lineRule="auto"/>
        <w:ind w:right="3401"/>
        <w:jc w:val="both"/>
        <w:rPr>
          <w:rFonts w:ascii="Times New Roman" w:hAnsi="Times New Roman"/>
          <w:b/>
          <w:sz w:val="28"/>
          <w:szCs w:val="28"/>
        </w:rPr>
      </w:pPr>
      <w:r w:rsidRPr="008021F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 w:rsidR="00E70E41">
        <w:rPr>
          <w:rFonts w:ascii="Times New Roman" w:hAnsi="Times New Roman"/>
          <w:b/>
          <w:sz w:val="28"/>
          <w:szCs w:val="28"/>
        </w:rPr>
        <w:t xml:space="preserve"> </w:t>
      </w:r>
      <w:r w:rsidR="00000B37">
        <w:rPr>
          <w:rFonts w:ascii="Times New Roman" w:hAnsi="Times New Roman"/>
          <w:b/>
          <w:sz w:val="28"/>
          <w:szCs w:val="28"/>
        </w:rPr>
        <w:t>Подколодновского</w:t>
      </w:r>
      <w:r w:rsidR="00E70E41">
        <w:rPr>
          <w:rFonts w:ascii="Times New Roman" w:hAnsi="Times New Roman"/>
          <w:b/>
          <w:sz w:val="28"/>
          <w:szCs w:val="28"/>
        </w:rPr>
        <w:t xml:space="preserve"> </w:t>
      </w:r>
      <w:r w:rsidRPr="008021FE">
        <w:rPr>
          <w:rFonts w:ascii="Times New Roman" w:hAnsi="Times New Roman"/>
          <w:b/>
          <w:sz w:val="28"/>
          <w:szCs w:val="28"/>
        </w:rPr>
        <w:t xml:space="preserve"> сельского поселения Богучарского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1FE"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1FE">
        <w:rPr>
          <w:rFonts w:ascii="Times New Roman" w:hAnsi="Times New Roman"/>
          <w:b/>
          <w:sz w:val="28"/>
          <w:szCs w:val="28"/>
        </w:rPr>
        <w:t xml:space="preserve">от </w:t>
      </w:r>
      <w:r w:rsidR="005E5C5C">
        <w:rPr>
          <w:rFonts w:ascii="Times New Roman" w:hAnsi="Times New Roman"/>
          <w:b/>
          <w:sz w:val="28"/>
          <w:szCs w:val="28"/>
        </w:rPr>
        <w:t>13.12.</w:t>
      </w:r>
      <w:r w:rsidRPr="008021FE">
        <w:rPr>
          <w:rFonts w:ascii="Times New Roman" w:hAnsi="Times New Roman"/>
          <w:b/>
          <w:sz w:val="28"/>
          <w:szCs w:val="28"/>
        </w:rPr>
        <w:t>2022 №</w:t>
      </w:r>
      <w:r w:rsidR="005E5C5C">
        <w:rPr>
          <w:rFonts w:ascii="Times New Roman" w:hAnsi="Times New Roman"/>
          <w:b/>
          <w:sz w:val="28"/>
          <w:szCs w:val="28"/>
        </w:rPr>
        <w:t xml:space="preserve"> 78</w:t>
      </w:r>
      <w:r w:rsidRPr="008021FE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1FE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на 2023 год при осуществлении </w:t>
      </w:r>
      <w:r w:rsidRPr="008021FE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0B37">
        <w:rPr>
          <w:rFonts w:ascii="Times New Roman" w:hAnsi="Times New Roman"/>
          <w:b/>
          <w:sz w:val="28"/>
          <w:szCs w:val="28"/>
        </w:rPr>
        <w:t>Подколодновского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21FE">
        <w:rPr>
          <w:rFonts w:ascii="Times New Roman" w:hAnsi="Times New Roman"/>
          <w:b/>
          <w:sz w:val="28"/>
          <w:szCs w:val="28"/>
        </w:rPr>
        <w:t>сельского поселения Богучарского муниципального района Воронежской области»</w:t>
      </w:r>
    </w:p>
    <w:p w:rsidR="000667CA" w:rsidRPr="008021FE" w:rsidRDefault="000667CA" w:rsidP="000667CA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0667CA" w:rsidRPr="000667CA" w:rsidRDefault="00F03A80" w:rsidP="00B45C5D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8021FE">
        <w:rPr>
          <w:rFonts w:ascii="Times New Roman" w:hAnsi="Times New Roman" w:cs="Times New Roman"/>
          <w:b w:val="0"/>
          <w:sz w:val="28"/>
          <w:szCs w:val="28"/>
        </w:rPr>
        <w:t>В соответствии со ст. 44 Федерального закона от 31.07.2021</w:t>
      </w:r>
      <w:r w:rsidR="009930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21FE">
        <w:rPr>
          <w:rFonts w:ascii="Times New Roman" w:hAnsi="Times New Roman" w:cs="Times New Roman"/>
          <w:b w:val="0"/>
          <w:sz w:val="28"/>
          <w:szCs w:val="28"/>
        </w:rPr>
        <w:t>№</w:t>
      </w:r>
      <w:r w:rsidR="00B45C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21FE">
        <w:rPr>
          <w:rFonts w:ascii="Times New Roman" w:hAnsi="Times New Roman" w:cs="Times New Roman"/>
          <w:b w:val="0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0F51" w:rsidRPr="00927F48">
        <w:rPr>
          <w:rFonts w:ascii="Times New Roman" w:hAnsi="Times New Roman" w:cs="Times New Roman"/>
          <w:b w:val="0"/>
          <w:sz w:val="28"/>
          <w:szCs w:val="28"/>
        </w:rPr>
        <w:t>рассмотрев экспертное заключение правового управления Правительства Воронежской области</w:t>
      </w:r>
      <w:r w:rsidR="00460F51">
        <w:rPr>
          <w:rFonts w:ascii="Times New Roman" w:hAnsi="Times New Roman" w:cs="Times New Roman"/>
          <w:b w:val="0"/>
          <w:sz w:val="28"/>
          <w:szCs w:val="28"/>
        </w:rPr>
        <w:t>,</w:t>
      </w:r>
      <w:r w:rsidR="00460F51" w:rsidRPr="00927F4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667CA" w:rsidRPr="008021F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000B37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0667CA" w:rsidRPr="008021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</w:t>
      </w:r>
      <w:proofErr w:type="gramEnd"/>
      <w:r w:rsidR="000667CA" w:rsidRPr="008021FE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 </w:t>
      </w:r>
      <w:r w:rsidR="000667CA" w:rsidRPr="000667CA">
        <w:rPr>
          <w:rFonts w:ascii="Times New Roman" w:hAnsi="Times New Roman" w:cs="Times New Roman"/>
          <w:sz w:val="28"/>
          <w:szCs w:val="28"/>
        </w:rPr>
        <w:t>п</w:t>
      </w:r>
      <w:r w:rsidR="009930F5">
        <w:rPr>
          <w:rFonts w:ascii="Times New Roman" w:hAnsi="Times New Roman" w:cs="Times New Roman"/>
          <w:sz w:val="28"/>
          <w:szCs w:val="28"/>
        </w:rPr>
        <w:t>остановляет</w:t>
      </w:r>
      <w:r w:rsidR="000667CA" w:rsidRPr="000667CA">
        <w:rPr>
          <w:rFonts w:ascii="Times New Roman" w:hAnsi="Times New Roman" w:cs="Times New Roman"/>
          <w:sz w:val="28"/>
          <w:szCs w:val="28"/>
        </w:rPr>
        <w:t>:</w:t>
      </w:r>
    </w:p>
    <w:p w:rsidR="000667CA" w:rsidRPr="008021FE" w:rsidRDefault="000667CA" w:rsidP="00B45C5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1FE">
        <w:rPr>
          <w:rFonts w:ascii="Times New Roman" w:hAnsi="Times New Roman"/>
          <w:sz w:val="28"/>
          <w:szCs w:val="28"/>
        </w:rPr>
        <w:t xml:space="preserve">1. Внести следующие изменения в постановление администрации </w:t>
      </w:r>
      <w:r w:rsidR="00000B37">
        <w:rPr>
          <w:rFonts w:ascii="Times New Roman" w:hAnsi="Times New Roman"/>
          <w:sz w:val="28"/>
          <w:szCs w:val="28"/>
        </w:rPr>
        <w:t>Подколодновского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F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1</w:t>
      </w:r>
      <w:r w:rsidR="00B45C5D">
        <w:rPr>
          <w:rFonts w:ascii="Times New Roman" w:hAnsi="Times New Roman"/>
          <w:sz w:val="28"/>
          <w:szCs w:val="28"/>
        </w:rPr>
        <w:t>3</w:t>
      </w:r>
      <w:r w:rsidRPr="008021FE">
        <w:rPr>
          <w:rFonts w:ascii="Times New Roman" w:hAnsi="Times New Roman"/>
          <w:sz w:val="28"/>
          <w:szCs w:val="28"/>
        </w:rPr>
        <w:t xml:space="preserve">.12.2022 № </w:t>
      </w:r>
      <w:r>
        <w:rPr>
          <w:rFonts w:ascii="Times New Roman" w:hAnsi="Times New Roman"/>
          <w:sz w:val="28"/>
          <w:szCs w:val="28"/>
        </w:rPr>
        <w:t>7</w:t>
      </w:r>
      <w:r w:rsidR="00B45C5D">
        <w:rPr>
          <w:rFonts w:ascii="Times New Roman" w:hAnsi="Times New Roman"/>
          <w:sz w:val="28"/>
          <w:szCs w:val="28"/>
        </w:rPr>
        <w:t>8</w:t>
      </w:r>
      <w:r w:rsidRPr="008021FE"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</w:t>
      </w:r>
      <w:r w:rsidRPr="008021FE">
        <w:rPr>
          <w:rFonts w:ascii="Times New Roman" w:hAnsi="Times New Roman"/>
          <w:sz w:val="28"/>
          <w:szCs w:val="28"/>
        </w:rPr>
        <w:lastRenderedPageBreak/>
        <w:t xml:space="preserve">законом ценностям на 2023 год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00B37">
        <w:rPr>
          <w:rFonts w:ascii="Times New Roman" w:hAnsi="Times New Roman"/>
          <w:sz w:val="28"/>
          <w:szCs w:val="28"/>
        </w:rPr>
        <w:t>Подколодновского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FE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области».</w:t>
      </w:r>
    </w:p>
    <w:p w:rsidR="000667CA" w:rsidRPr="007A221A" w:rsidRDefault="000667CA" w:rsidP="00B45C5D">
      <w:pPr>
        <w:pStyle w:val="2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7A221A">
        <w:rPr>
          <w:rFonts w:ascii="Times New Roman" w:hAnsi="Times New Roman" w:cs="Times New Roman"/>
          <w:b w:val="0"/>
          <w:color w:val="auto"/>
          <w:sz w:val="28"/>
        </w:rPr>
        <w:t xml:space="preserve">1.1. Приложение к постановлению «Программа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r w:rsidR="00000B37">
        <w:rPr>
          <w:rFonts w:ascii="Times New Roman" w:hAnsi="Times New Roman" w:cs="Times New Roman"/>
          <w:b w:val="0"/>
          <w:color w:val="auto"/>
          <w:sz w:val="28"/>
        </w:rPr>
        <w:t>Подколодновского</w:t>
      </w:r>
      <w:r w:rsidRPr="007A221A">
        <w:rPr>
          <w:rFonts w:ascii="Times New Roman" w:hAnsi="Times New Roman" w:cs="Times New Roman"/>
          <w:b w:val="0"/>
          <w:color w:val="auto"/>
          <w:sz w:val="28"/>
        </w:rPr>
        <w:t xml:space="preserve"> сельского поселения Богучарского муниципального района Воронежской области</w:t>
      </w:r>
      <w:r w:rsidRPr="007A221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» изложить согласно приложению к </w:t>
      </w:r>
      <w:r w:rsidR="00357D66" w:rsidRPr="007A221A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данному </w:t>
      </w:r>
      <w:r w:rsidRPr="007A221A"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постановлению.</w:t>
      </w:r>
    </w:p>
    <w:p w:rsidR="000667CA" w:rsidRPr="008021FE" w:rsidRDefault="000667CA" w:rsidP="00B45C5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1FE">
        <w:rPr>
          <w:rFonts w:ascii="Times New Roman" w:hAnsi="Times New Roman"/>
          <w:sz w:val="28"/>
          <w:szCs w:val="28"/>
        </w:rPr>
        <w:t>2.</w:t>
      </w:r>
      <w:proofErr w:type="gramStart"/>
      <w:r w:rsidRPr="008021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21F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67CA" w:rsidRPr="008021FE" w:rsidRDefault="000667CA" w:rsidP="000667C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46"/>
        <w:gridCol w:w="3138"/>
        <w:gridCol w:w="3187"/>
      </w:tblGrid>
      <w:tr w:rsidR="00B45C5D" w:rsidRPr="008021FE" w:rsidTr="0098476F">
        <w:tc>
          <w:tcPr>
            <w:tcW w:w="3284" w:type="dxa"/>
            <w:shd w:val="clear" w:color="auto" w:fill="auto"/>
          </w:tcPr>
          <w:p w:rsidR="000667CA" w:rsidRPr="008021FE" w:rsidRDefault="000667CA" w:rsidP="00B45C5D">
            <w:pPr>
              <w:pStyle w:val="21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021FE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="00B45C5D">
              <w:rPr>
                <w:rFonts w:ascii="Times New Roman" w:hAnsi="Times New Roman"/>
                <w:bCs/>
                <w:sz w:val="28"/>
                <w:szCs w:val="28"/>
              </w:rPr>
              <w:t>Подколодновского</w:t>
            </w:r>
            <w:r w:rsidRPr="008021F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0667CA" w:rsidRPr="008021FE" w:rsidRDefault="000667CA" w:rsidP="0098476F">
            <w:pPr>
              <w:pStyle w:val="21"/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667CA" w:rsidRPr="008021FE" w:rsidRDefault="00B45C5D" w:rsidP="00B45C5D">
            <w:pPr>
              <w:pStyle w:val="21"/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В.И. Пелихов</w:t>
            </w:r>
          </w:p>
        </w:tc>
      </w:tr>
    </w:tbl>
    <w:p w:rsidR="000667CA" w:rsidRPr="008021FE" w:rsidRDefault="000667CA" w:rsidP="000667CA">
      <w:pPr>
        <w:ind w:firstLine="709"/>
        <w:rPr>
          <w:rFonts w:ascii="Times New Roman" w:hAnsi="Times New Roman"/>
          <w:sz w:val="28"/>
          <w:szCs w:val="28"/>
        </w:rPr>
      </w:pPr>
    </w:p>
    <w:p w:rsidR="00F31742" w:rsidRDefault="000667CA" w:rsidP="000667CA">
      <w:pPr>
        <w:ind w:firstLine="709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  <w:r w:rsidRPr="008021FE">
        <w:rPr>
          <w:rFonts w:ascii="Times New Roman" w:hAnsi="Times New Roman"/>
          <w:sz w:val="28"/>
          <w:szCs w:val="28"/>
        </w:rPr>
        <w:br w:type="page"/>
      </w:r>
    </w:p>
    <w:p w:rsidR="00F31742" w:rsidRPr="00B45C5D" w:rsidRDefault="00F31742" w:rsidP="001E0C20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742" w:rsidRPr="00B45C5D" w:rsidRDefault="00F31742" w:rsidP="001E0C20">
      <w:pPr>
        <w:shd w:val="clear" w:color="auto" w:fill="FFFFFF"/>
        <w:spacing w:before="88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C20" w:rsidRPr="00B45C5D" w:rsidRDefault="001E0C20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1E0C20" w:rsidRPr="00B45C5D" w:rsidRDefault="001E0C20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администрации</w:t>
      </w:r>
    </w:p>
    <w:p w:rsidR="001E0C20" w:rsidRPr="00B45C5D" w:rsidRDefault="001E0C20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</w:p>
    <w:p w:rsidR="001E0C20" w:rsidRPr="00B45C5D" w:rsidRDefault="001E0C20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45C5D" w:rsidRPr="00B45C5D">
        <w:rPr>
          <w:rFonts w:ascii="Times New Roman" w:eastAsia="Times New Roman" w:hAnsi="Times New Roman" w:cs="Times New Roman"/>
          <w:bCs/>
          <w:sz w:val="28"/>
          <w:szCs w:val="28"/>
        </w:rPr>
        <w:t>13.02.</w:t>
      </w: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№ </w:t>
      </w:r>
      <w:r w:rsidR="00B45C5D" w:rsidRPr="00B45C5D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1E0C20" w:rsidRPr="00B45C5D" w:rsidRDefault="001E0C20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C20" w:rsidRPr="00B45C5D" w:rsidRDefault="001E0C20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1E0C20" w:rsidRPr="00B45C5D" w:rsidRDefault="001E0C20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 администрации</w:t>
      </w:r>
    </w:p>
    <w:p w:rsidR="001E0C20" w:rsidRPr="00B45C5D" w:rsidRDefault="001E0C20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Богучарского муниципального района </w:t>
      </w:r>
    </w:p>
    <w:p w:rsidR="001E0C20" w:rsidRPr="00B45C5D" w:rsidRDefault="00B45C5D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>от 13.12.2022</w:t>
      </w:r>
      <w:r w:rsidR="001E0C20" w:rsidRPr="00B45C5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</w:t>
      </w:r>
      <w:r w:rsidRPr="00B45C5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</w:p>
    <w:p w:rsidR="001E0C20" w:rsidRPr="00B45C5D" w:rsidRDefault="001E0C20" w:rsidP="00B45C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0C20" w:rsidRPr="00B45C5D" w:rsidRDefault="001E0C20" w:rsidP="001E0C20">
      <w:pPr>
        <w:shd w:val="clear" w:color="auto" w:fill="FFFFFF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67CA" w:rsidRDefault="000667CA" w:rsidP="001E0C20">
      <w:pPr>
        <w:shd w:val="clear" w:color="auto" w:fill="FFFFFF"/>
        <w:spacing w:before="88" w:after="88" w:line="240" w:lineRule="auto"/>
        <w:jc w:val="center"/>
        <w:rPr>
          <w:rFonts w:ascii="Times New Roman" w:hAnsi="Times New Roman" w:cs="Times New Roman"/>
          <w:sz w:val="28"/>
        </w:rPr>
      </w:pPr>
      <w:r w:rsidRPr="008021FE">
        <w:rPr>
          <w:rFonts w:ascii="Times New Roman" w:hAnsi="Times New Roman" w:cs="Times New Roman"/>
          <w:sz w:val="28"/>
        </w:rPr>
        <w:t xml:space="preserve">Программа профилактики рисков причинения вреда (ущерба) охраняемым законом ценностям на 2023 год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</w:rPr>
        <w:t xml:space="preserve"> </w:t>
      </w:r>
      <w:r w:rsidR="00000B37">
        <w:rPr>
          <w:rFonts w:ascii="Times New Roman" w:hAnsi="Times New Roman" w:cs="Times New Roman"/>
          <w:sz w:val="28"/>
        </w:rPr>
        <w:t>Подколодновского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8021FE">
        <w:rPr>
          <w:rFonts w:ascii="Times New Roman" w:hAnsi="Times New Roman" w:cs="Times New Roman"/>
          <w:sz w:val="28"/>
        </w:rPr>
        <w:t>сельского поселения Богучарского муниципального района Воронежской области</w:t>
      </w:r>
    </w:p>
    <w:p w:rsidR="007A221A" w:rsidRDefault="007A221A" w:rsidP="001E0C20">
      <w:pPr>
        <w:shd w:val="clear" w:color="auto" w:fill="FFFFFF"/>
        <w:spacing w:before="88" w:after="88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(далее – Программа)</w:t>
      </w:r>
    </w:p>
    <w:p w:rsidR="001E0C20" w:rsidRPr="001E0C20" w:rsidRDefault="001E0C20" w:rsidP="001E0C20">
      <w:pPr>
        <w:shd w:val="clear" w:color="auto" w:fill="FFFFFF"/>
        <w:spacing w:before="88" w:after="88" w:line="240" w:lineRule="auto"/>
        <w:jc w:val="center"/>
        <w:rPr>
          <w:rFonts w:ascii="Tahoma" w:eastAsia="Times New Roman" w:hAnsi="Tahoma" w:cs="Tahoma"/>
          <w:color w:val="666666"/>
          <w:sz w:val="15"/>
          <w:szCs w:val="15"/>
        </w:rPr>
      </w:pPr>
      <w:r w:rsidRPr="001E0C20">
        <w:rPr>
          <w:rFonts w:ascii="Tahoma" w:eastAsia="Times New Roman" w:hAnsi="Tahoma" w:cs="Tahoma"/>
          <w:b/>
          <w:bCs/>
          <w:color w:val="666666"/>
          <w:sz w:val="28"/>
          <w:szCs w:val="28"/>
        </w:rPr>
        <w:t> </w:t>
      </w:r>
    </w:p>
    <w:p w:rsidR="001E0C20" w:rsidRPr="00B45C5D" w:rsidRDefault="001E0C20" w:rsidP="001E0C20">
      <w:pPr>
        <w:shd w:val="clear" w:color="auto" w:fill="FFFFFF"/>
        <w:spacing w:before="88" w:after="88" w:line="240" w:lineRule="auto"/>
        <w:ind w:firstLine="567"/>
        <w:jc w:val="center"/>
        <w:rPr>
          <w:rFonts w:ascii="Tahoma" w:eastAsia="Times New Roman" w:hAnsi="Tahoma" w:cs="Tahoma"/>
          <w:b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b/>
          <w:sz w:val="28"/>
          <w:szCs w:val="28"/>
        </w:rPr>
        <w:t>Раздел 1. Анализ текущего состояния  муниципального</w:t>
      </w:r>
    </w:p>
    <w:p w:rsidR="001E0C20" w:rsidRPr="00B45C5D" w:rsidRDefault="001E0C20" w:rsidP="001E0C20">
      <w:pPr>
        <w:shd w:val="clear" w:color="auto" w:fill="FFFFFF"/>
        <w:spacing w:before="88" w:after="88" w:line="240" w:lineRule="auto"/>
        <w:ind w:firstLine="567"/>
        <w:jc w:val="center"/>
        <w:rPr>
          <w:rFonts w:ascii="Tahoma" w:eastAsia="Times New Roman" w:hAnsi="Tahoma" w:cs="Tahoma"/>
          <w:b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1E0C20" w:rsidRPr="00B45C5D" w:rsidRDefault="001E0C20" w:rsidP="001E0C20">
      <w:pPr>
        <w:shd w:val="clear" w:color="auto" w:fill="FFFFFF"/>
        <w:spacing w:before="88" w:after="88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Муниципальный контроль в сфере благоустройства на территории 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осуществляется в соответствии 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», Федеральным законом от 06.10.2003 года N 131-ФЗ «Об общих принципах организации местного самоуправления в Российской Федерации», Уставом  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Богучарского муниципального района  Воронежской области.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1.2. Муниципальный контроль в сфере благоустройства на территории  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осуществляет администрация  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орган муниципального контроля).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>  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> сельского поселения, об установленных правилах благоустройства.</w:t>
      </w:r>
      <w:proofErr w:type="gramEnd"/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сфере благоустройства в соответствии с правилами благоустройства территории, утвержденными решением Совета народных депутатов </w:t>
      </w:r>
      <w:r w:rsidR="00000B37" w:rsidRPr="00B45C5D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D7477D">
        <w:rPr>
          <w:rFonts w:ascii="Times New Roman" w:eastAsia="Times New Roman" w:hAnsi="Times New Roman" w:cs="Times New Roman"/>
          <w:sz w:val="28"/>
          <w:szCs w:val="28"/>
        </w:rPr>
        <w:t>26.12.2017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7477D">
        <w:rPr>
          <w:rFonts w:ascii="Times New Roman" w:eastAsia="Times New Roman" w:hAnsi="Times New Roman" w:cs="Times New Roman"/>
          <w:sz w:val="28"/>
          <w:szCs w:val="28"/>
        </w:rPr>
        <w:t xml:space="preserve">174 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правил благоустройства  на территории  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области» осуществляется: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>контроль за</w:t>
      </w:r>
      <w:proofErr w:type="gramEnd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поддержанием единого архитектурного, эстетического облика;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  </w:t>
      </w: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1.4. В 2021-2022 </w:t>
      </w: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>годах</w:t>
      </w:r>
      <w:proofErr w:type="gramEnd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контроль в сфере благоустройства на территории  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  осуществлялся. В</w:t>
      </w:r>
      <w:r w:rsidRPr="00B45C5D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ладельцам и арендаторам территорий были выданы предостережения о недопустимости нарушений обязательных требований Правил благоустройства. 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0C20" w:rsidRPr="00B45C5D" w:rsidRDefault="001E0C20" w:rsidP="00023534">
      <w:pPr>
        <w:shd w:val="clear" w:color="auto" w:fill="FFFFFF"/>
        <w:spacing w:before="88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систематизации, обобщения и анализа информации о результатах проверок  соблюдения требований в сфере благоустройства  на территории</w:t>
      </w:r>
      <w:r w:rsidR="00E834E2" w:rsidRPr="00B4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E834E2"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> области сделаны выводы, что наиболее частыми нарушениями являются: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  ненадлежащее санитарное состояние приусадебной территории;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  несоблюдение чистоты и порядка на территории;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несоблюдение порядка сбора, вывоза, утилизации и переработки бытовых и промышленных отходов;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  несоблюдения требований содержания и охраны зеленых насаждений.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Основными причинами, факторами и условиями, способствующими нарушению требований в сфере благоустройства подконтрольными субъектами</w:t>
      </w:r>
      <w:r w:rsidR="00B45C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непонимание необходимости исполнения требований в сфере благоустройства у подконтрольных субъектов;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отсутствие информирования подконтрольных субъектов о  требованиях в сфере благоустройства;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567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0C20" w:rsidRPr="00B45C5D" w:rsidRDefault="001E0C20" w:rsidP="001E0C20">
      <w:pPr>
        <w:shd w:val="clear" w:color="auto" w:fill="FFFFFF"/>
        <w:spacing w:before="88" w:after="88" w:line="225" w:lineRule="atLeast"/>
        <w:ind w:firstLine="709"/>
        <w:jc w:val="center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 </w:t>
      </w:r>
      <w:r w:rsidRPr="00B45C5D">
        <w:rPr>
          <w:rFonts w:ascii="Times New Roman" w:eastAsia="Times New Roman" w:hAnsi="Times New Roman" w:cs="Times New Roman"/>
          <w:b/>
          <w:bCs/>
          <w:sz w:val="28"/>
        </w:rPr>
        <w:t>2. Цели и задачи</w:t>
      </w:r>
      <w:r w:rsidR="002116A8" w:rsidRPr="00B45C5D">
        <w:rPr>
          <w:rFonts w:ascii="Times New Roman" w:eastAsia="Times New Roman" w:hAnsi="Times New Roman" w:cs="Times New Roman"/>
          <w:b/>
          <w:bCs/>
          <w:sz w:val="28"/>
        </w:rPr>
        <w:t xml:space="preserve"> реализации П</w:t>
      </w:r>
      <w:r w:rsidRPr="00B45C5D">
        <w:rPr>
          <w:rFonts w:ascii="Times New Roman" w:eastAsia="Times New Roman" w:hAnsi="Times New Roman" w:cs="Times New Roman"/>
          <w:b/>
          <w:bCs/>
          <w:sz w:val="28"/>
        </w:rPr>
        <w:t>рограммы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на 2023 год и определяет цели, задачи и порядок осуществления администрацией 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18"/>
          <w:szCs w:val="18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</w:rPr>
        <w:t>Задачами профилактической работы являются: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- повышение правосознания и </w:t>
      </w:r>
      <w:proofErr w:type="gramStart"/>
      <w:r w:rsidRPr="00B45C5D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proofErr w:type="gramEnd"/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 культуры юридических лиц, индивидуальных предпринимателей и граждан.</w:t>
      </w:r>
    </w:p>
    <w:p w:rsidR="001E0C20" w:rsidRPr="00B45C5D" w:rsidRDefault="001E0C20" w:rsidP="001E0C20">
      <w:pPr>
        <w:shd w:val="clear" w:color="auto" w:fill="FFFFFF"/>
        <w:spacing w:before="88" w:after="88" w:line="240" w:lineRule="auto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E0C20" w:rsidRPr="00B45C5D" w:rsidRDefault="001E0C20" w:rsidP="001E0C20">
      <w:pPr>
        <w:shd w:val="clear" w:color="auto" w:fill="FFFFFF"/>
        <w:spacing w:before="88" w:after="88" w:line="240" w:lineRule="auto"/>
        <w:ind w:firstLine="567"/>
        <w:jc w:val="center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</w:t>
      </w:r>
      <w:r w:rsidR="00F97338" w:rsidRPr="00B45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9D23F9" w:rsidRPr="00B45C5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ahoma" w:eastAsia="Times New Roman" w:hAnsi="Tahoma" w:cs="Tahoma"/>
          <w:sz w:val="28"/>
        </w:rPr>
        <w:t> 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</w:rPr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</w:rPr>
        <w:t>- информирование;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</w:rPr>
        <w:t>-  консультирование;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</w:rPr>
        <w:t>-  обобщение правоприменительной практики;</w:t>
      </w:r>
    </w:p>
    <w:p w:rsidR="001E0C20" w:rsidRPr="00B45C5D" w:rsidRDefault="001E0C20" w:rsidP="001E0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</w:rPr>
        <w:t>-  объявление предостережения.</w:t>
      </w:r>
    </w:p>
    <w:p w:rsidR="001E0C20" w:rsidRPr="00B45C5D" w:rsidRDefault="001E0C20" w:rsidP="001E0C20">
      <w:pPr>
        <w:shd w:val="clear" w:color="auto" w:fill="FFFFFF"/>
        <w:spacing w:before="88" w:after="88" w:line="240" w:lineRule="auto"/>
        <w:ind w:firstLine="567"/>
        <w:jc w:val="center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4733"/>
        <w:gridCol w:w="1767"/>
        <w:gridCol w:w="2477"/>
      </w:tblGrid>
      <w:tr w:rsidR="00F0039E" w:rsidRPr="00B45C5D" w:rsidTr="00F0039E"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proofErr w:type="gramStart"/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0039E" w:rsidRPr="00B45C5D" w:rsidTr="00F0039E">
        <w:trPr>
          <w:trHeight w:val="328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25" w:lineRule="atLeast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25" w:lineRule="atLeast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25" w:lineRule="atLeast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25" w:lineRule="atLeast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039E" w:rsidRPr="00B45C5D" w:rsidTr="00F0039E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B45C5D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1E0C20" w:rsidRPr="00B45C5D" w:rsidRDefault="001E0C20" w:rsidP="00B45C5D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9D23F9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</w:t>
            </w:r>
            <w:r w:rsidR="00000B37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Подколодновского</w:t>
            </w:r>
            <w:r w:rsidR="009D23F9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3F9" w:rsidRPr="00B45C5D" w:rsidRDefault="009D23F9" w:rsidP="009D23F9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00B37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Подколодновского</w:t>
            </w: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E0C20" w:rsidRPr="00B45C5D" w:rsidRDefault="001E0C20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F0039E" w:rsidRPr="00B45C5D" w:rsidTr="00B45C5D">
        <w:trPr>
          <w:trHeight w:val="154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0D7979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0D7979" w:rsidP="00B45C5D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E0C20" w:rsidRPr="00B45C5D" w:rsidRDefault="000D7979" w:rsidP="00B45C5D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proofErr w:type="gramStart"/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0D7979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 числа второго месяца каждого квартала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0D7979" w:rsidP="0098476F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00B37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Подколодновского</w:t>
            </w: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E0C20" w:rsidRPr="00B45C5D" w:rsidRDefault="001E0C20" w:rsidP="0098476F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F0039E" w:rsidRPr="00B45C5D" w:rsidTr="00F0039E">
        <w:trPr>
          <w:trHeight w:val="2957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0D7979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0D7979" w:rsidP="00B45C5D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  в устной форме по телефону, на личном приеме, либо в ходе проведения профилактического мероприятия, контрольного (надзорного) мероприятия, в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0D7979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мере поступления обращений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0D7979" w:rsidP="0098476F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00B37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Подколодновского</w:t>
            </w: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E0C20" w:rsidRPr="00B45C5D" w:rsidRDefault="001E0C20" w:rsidP="0098476F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D7979" w:rsidRPr="00B45C5D" w:rsidTr="00F0039E">
        <w:trPr>
          <w:trHeight w:val="2574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0D7979" w:rsidP="001E0C20">
            <w:pPr>
              <w:spacing w:before="88" w:after="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0D7979" w:rsidP="00B45C5D">
            <w:pPr>
              <w:spacing w:before="88" w:after="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Профилактический визит к гражданам и юридическим лицам на предмет устранения замечаний по благоустройству территорий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0D7979" w:rsidP="001E0C20">
            <w:pPr>
              <w:spacing w:before="88"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С 10 по 20 число каждого месяца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0D7979" w:rsidP="000D7979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00B37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Подколодновского</w:t>
            </w: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D7979" w:rsidRPr="00B45C5D" w:rsidRDefault="000D7979" w:rsidP="0098476F">
            <w:pPr>
              <w:spacing w:before="88"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39E" w:rsidRPr="00B45C5D" w:rsidRDefault="00F0039E" w:rsidP="0098476F">
            <w:pPr>
              <w:spacing w:before="88"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7979" w:rsidRPr="00B45C5D" w:rsidTr="00F0039E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F0039E" w:rsidP="001E0C20">
            <w:pPr>
              <w:spacing w:before="88" w:after="8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F0039E" w:rsidP="00B45C5D">
            <w:pPr>
              <w:spacing w:before="88" w:after="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мер стимулирования добросовестных граждан и юридических лиц, соблюдающих правила благоустройства на территории  муниципального образования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F0039E" w:rsidP="001E0C20">
            <w:pPr>
              <w:spacing w:before="88"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села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9E" w:rsidRPr="00B45C5D" w:rsidRDefault="00F0039E" w:rsidP="00F0039E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00B37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Подколодновского</w:t>
            </w: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D7979" w:rsidRPr="00B45C5D" w:rsidRDefault="000D7979" w:rsidP="0098476F">
            <w:pPr>
              <w:spacing w:before="88"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039E" w:rsidRPr="00B45C5D" w:rsidTr="00F0039E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F0039E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0D7979" w:rsidP="00B45C5D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Доклад размещается  на официальном сайте  администрации </w:t>
            </w:r>
            <w:r w:rsidR="00000B37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Подколодновского</w:t>
            </w: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области,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0D7979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979" w:rsidRPr="00B45C5D" w:rsidRDefault="000D7979" w:rsidP="0098476F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00B37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Подколодновского</w:t>
            </w: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E0C20" w:rsidRPr="00B45C5D" w:rsidRDefault="001E0C20" w:rsidP="0098476F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1E0C20" w:rsidRPr="00B45C5D" w:rsidRDefault="001E0C20" w:rsidP="001E0C20">
      <w:pPr>
        <w:shd w:val="clear" w:color="auto" w:fill="FFFFFF"/>
        <w:spacing w:after="0" w:line="263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18"/>
          <w:szCs w:val="18"/>
        </w:rPr>
      </w:pPr>
      <w:r w:rsidRPr="00B45C5D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</w:t>
      </w:r>
      <w:r w:rsidR="00F0039E" w:rsidRPr="00B45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0"/>
        <w:gridCol w:w="2611"/>
      </w:tblGrid>
      <w:tr w:rsidR="001E0C20" w:rsidRPr="00B45C5D" w:rsidTr="001E0C20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1E0C20" w:rsidRPr="00B45C5D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E0C20" w:rsidRPr="00B45C5D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1E0C20" w:rsidRPr="00B45C5D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1E0C20" w:rsidRPr="00B45C5D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DD00A4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DD00A4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00B37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Подколодновского</w:t>
            </w:r>
            <w:r w:rsidR="00DD00A4"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Богучарского муниципального района Воронежской области</w:t>
            </w: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1E0C20" w:rsidRPr="00B45C5D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1E0C20" w:rsidRPr="00B45C5D" w:rsidTr="001E0C20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jc w:val="both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C20" w:rsidRPr="00B45C5D" w:rsidRDefault="001E0C20" w:rsidP="001E0C20">
            <w:pPr>
              <w:spacing w:before="88" w:after="88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B45C5D">
              <w:rPr>
                <w:rFonts w:ascii="Times New Roman" w:eastAsia="Times New Roman" w:hAnsi="Times New Roman" w:cs="Times New Roman"/>
                <w:sz w:val="28"/>
                <w:szCs w:val="28"/>
              </w:rPr>
              <w:t> 100% мероприятий, предусмотренных перечнем</w:t>
            </w:r>
          </w:p>
        </w:tc>
      </w:tr>
    </w:tbl>
    <w:p w:rsidR="001E0C20" w:rsidRPr="00B45C5D" w:rsidRDefault="001E0C20" w:rsidP="001E0C20">
      <w:pPr>
        <w:shd w:val="clear" w:color="auto" w:fill="FFFFFF"/>
        <w:spacing w:before="88" w:after="88" w:line="225" w:lineRule="atLeast"/>
        <w:ind w:firstLine="709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</w:t>
      </w:r>
      <w:r w:rsidR="004543C5" w:rsidRPr="00B45C5D">
        <w:rPr>
          <w:rFonts w:ascii="Times New Roman" w:eastAsia="Times New Roman" w:hAnsi="Times New Roman" w:cs="Times New Roman"/>
          <w:sz w:val="28"/>
          <w:szCs w:val="28"/>
        </w:rPr>
        <w:t xml:space="preserve">рос проводится работниками администрации 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4543C5"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116A8" w:rsidRPr="00B4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>с использованием разработанной ими анкеты.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         Результаты опроса и информация о достижении отчетных показателей реализации Программы размещаются на официальном сайте </w:t>
      </w:r>
      <w:r w:rsidR="00632D07" w:rsidRPr="00B45C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632D07"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ind w:firstLine="709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632D07" w:rsidRPr="00B45C5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00B37" w:rsidRPr="00B45C5D">
        <w:rPr>
          <w:rFonts w:ascii="Times New Roman" w:eastAsia="Times New Roman" w:hAnsi="Times New Roman" w:cs="Times New Roman"/>
          <w:sz w:val="28"/>
          <w:szCs w:val="28"/>
        </w:rPr>
        <w:t>Подколодновского</w:t>
      </w:r>
      <w:r w:rsidR="00632D07" w:rsidRPr="00B45C5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B45C5D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1E0C20" w:rsidRPr="00B45C5D" w:rsidRDefault="001E0C20" w:rsidP="001E0C20">
      <w:pPr>
        <w:shd w:val="clear" w:color="auto" w:fill="FFFFFF"/>
        <w:spacing w:before="88" w:after="0" w:line="240" w:lineRule="auto"/>
        <w:jc w:val="both"/>
        <w:rPr>
          <w:rFonts w:ascii="Tahoma" w:eastAsia="Times New Roman" w:hAnsi="Tahoma" w:cs="Tahoma"/>
          <w:sz w:val="15"/>
          <w:szCs w:val="15"/>
        </w:rPr>
      </w:pPr>
      <w:r w:rsidRPr="00B45C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47613" w:rsidRPr="00B45C5D" w:rsidRDefault="00947613"/>
    <w:sectPr w:rsidR="00947613" w:rsidRPr="00B45C5D" w:rsidSect="000D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0C20"/>
    <w:rsid w:val="00000B37"/>
    <w:rsid w:val="00023534"/>
    <w:rsid w:val="000667CA"/>
    <w:rsid w:val="000D796F"/>
    <w:rsid w:val="000D7979"/>
    <w:rsid w:val="001523FA"/>
    <w:rsid w:val="001E0C20"/>
    <w:rsid w:val="002116A8"/>
    <w:rsid w:val="002A4F1B"/>
    <w:rsid w:val="002A7727"/>
    <w:rsid w:val="00357D66"/>
    <w:rsid w:val="004543C5"/>
    <w:rsid w:val="00460F51"/>
    <w:rsid w:val="00536563"/>
    <w:rsid w:val="005E5C5C"/>
    <w:rsid w:val="00632D07"/>
    <w:rsid w:val="007A221A"/>
    <w:rsid w:val="007B45B0"/>
    <w:rsid w:val="007D0F4B"/>
    <w:rsid w:val="00947613"/>
    <w:rsid w:val="009930F5"/>
    <w:rsid w:val="009D23F9"/>
    <w:rsid w:val="00B275B8"/>
    <w:rsid w:val="00B45C5D"/>
    <w:rsid w:val="00C12644"/>
    <w:rsid w:val="00D7477D"/>
    <w:rsid w:val="00DD00A4"/>
    <w:rsid w:val="00E70E41"/>
    <w:rsid w:val="00E834E2"/>
    <w:rsid w:val="00F0039E"/>
    <w:rsid w:val="00F03A80"/>
    <w:rsid w:val="00F31742"/>
    <w:rsid w:val="00F44663"/>
    <w:rsid w:val="00F9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C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basedOn w:val="a"/>
    <w:uiPriority w:val="1"/>
    <w:qFormat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1E0C20"/>
  </w:style>
  <w:style w:type="paragraph" w:customStyle="1" w:styleId="pt-000002">
    <w:name w:val="pt-000002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1E0C20"/>
  </w:style>
  <w:style w:type="paragraph" w:customStyle="1" w:styleId="pt-000005">
    <w:name w:val="pt-000005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1E0C20"/>
  </w:style>
  <w:style w:type="paragraph" w:customStyle="1" w:styleId="a5">
    <w:name w:val="a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66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0667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1">
    <w:name w:val="Style1"/>
    <w:basedOn w:val="a"/>
    <w:uiPriority w:val="99"/>
    <w:rsid w:val="000667CA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0667CA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0667CA"/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next w:val="a"/>
    <w:link w:val="a7"/>
    <w:qFormat/>
    <w:rsid w:val="000667C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667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0667CA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667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1267-CBB9-4330-97C8-45104A96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podkol-boguch</cp:lastModifiedBy>
  <cp:revision>22</cp:revision>
  <dcterms:created xsi:type="dcterms:W3CDTF">2023-02-09T08:52:00Z</dcterms:created>
  <dcterms:modified xsi:type="dcterms:W3CDTF">2023-03-01T08:11:00Z</dcterms:modified>
</cp:coreProperties>
</file>