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7" w:rsidRPr="0045401D" w:rsidRDefault="004D1E40" w:rsidP="00476ED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smallCaps/>
        </w:rPr>
      </w:pPr>
      <w:r w:rsidRPr="0045401D">
        <w:rPr>
          <w:rFonts w:cs="Arial"/>
          <w:smallCaps/>
        </w:rPr>
        <w:t>АДМИНИСТРАЦИЯ</w:t>
      </w:r>
    </w:p>
    <w:p w:rsidR="00A67687" w:rsidRPr="0045401D" w:rsidRDefault="004D1E40" w:rsidP="004333F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smallCaps/>
        </w:rPr>
      </w:pPr>
      <w:r w:rsidRPr="0045401D">
        <w:rPr>
          <w:rFonts w:cs="Arial"/>
          <w:smallCaps/>
        </w:rPr>
        <w:t xml:space="preserve"> </w:t>
      </w:r>
      <w:r w:rsidR="007E30B5">
        <w:rPr>
          <w:rFonts w:cs="Arial"/>
          <w:smallCaps/>
        </w:rPr>
        <w:t>СТАРОМЕЛОВАТСКОГО</w:t>
      </w:r>
      <w:r w:rsidR="00476EDA" w:rsidRPr="0045401D">
        <w:rPr>
          <w:rFonts w:cs="Arial"/>
          <w:smallCaps/>
        </w:rPr>
        <w:t xml:space="preserve"> </w:t>
      </w:r>
      <w:r w:rsidR="00A67687" w:rsidRPr="0045401D">
        <w:rPr>
          <w:rFonts w:cs="Arial"/>
          <w:smallCaps/>
        </w:rPr>
        <w:t xml:space="preserve">СЕЛЬСКОГО ПОСЕЛЕНИЯ </w:t>
      </w:r>
    </w:p>
    <w:p w:rsidR="0045401D" w:rsidRDefault="004D1E40" w:rsidP="004333F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caps/>
        </w:rPr>
      </w:pPr>
      <w:r w:rsidRPr="0045401D">
        <w:rPr>
          <w:rFonts w:cs="Arial"/>
          <w:caps/>
        </w:rPr>
        <w:t>ПЕТРОПАВЛОВСКОГО МУНИЦИПАЛЬНОГО РАЙОНА</w:t>
      </w:r>
      <w:r w:rsidR="0045401D">
        <w:rPr>
          <w:rFonts w:cs="Arial"/>
          <w:caps/>
        </w:rPr>
        <w:t xml:space="preserve"> </w:t>
      </w:r>
    </w:p>
    <w:p w:rsidR="004D1E40" w:rsidRPr="0045401D" w:rsidRDefault="004D1E40" w:rsidP="004333F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</w:rPr>
      </w:pPr>
      <w:r w:rsidRPr="0045401D">
        <w:rPr>
          <w:rFonts w:cs="Arial"/>
          <w:smallCaps/>
        </w:rPr>
        <w:t>ВОРОНЕЖСКОЙ</w:t>
      </w:r>
      <w:r w:rsidR="0045401D">
        <w:rPr>
          <w:rFonts w:cs="Arial"/>
          <w:smallCaps/>
        </w:rPr>
        <w:t xml:space="preserve"> </w:t>
      </w:r>
      <w:r w:rsidRPr="0045401D">
        <w:rPr>
          <w:rFonts w:cs="Arial"/>
          <w:smallCaps/>
        </w:rPr>
        <w:t>ОБЛАСТИ</w:t>
      </w:r>
    </w:p>
    <w:p w:rsidR="004D1E40" w:rsidRPr="0045401D" w:rsidRDefault="004D1E40" w:rsidP="004333F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cs="Arial"/>
        </w:rPr>
      </w:pPr>
    </w:p>
    <w:p w:rsidR="004D1E40" w:rsidRPr="0045401D" w:rsidRDefault="004D1E40" w:rsidP="0045401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5401D">
        <w:rPr>
          <w:rFonts w:cs="Arial"/>
        </w:rPr>
        <w:t>ПОСТАНОВЛЕНИЕ</w:t>
      </w:r>
    </w:p>
    <w:p w:rsidR="004D1E40" w:rsidRPr="0045401D" w:rsidRDefault="007E30B5" w:rsidP="004333FC">
      <w:pPr>
        <w:widowControl w:val="0"/>
        <w:autoSpaceDE w:val="0"/>
        <w:autoSpaceDN w:val="0"/>
        <w:adjustRightInd w:val="0"/>
        <w:spacing w:line="288" w:lineRule="auto"/>
        <w:rPr>
          <w:rFonts w:cs="Arial"/>
        </w:rPr>
      </w:pPr>
      <w:r>
        <w:rPr>
          <w:rFonts w:cs="Arial"/>
        </w:rPr>
        <w:t>.</w:t>
      </w:r>
    </w:p>
    <w:p w:rsidR="004D1E40" w:rsidRPr="0045401D" w:rsidRDefault="00476EDA" w:rsidP="004333FC">
      <w:pPr>
        <w:widowControl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45401D">
        <w:rPr>
          <w:rFonts w:cs="Arial"/>
        </w:rPr>
        <w:t>от</w:t>
      </w:r>
      <w:r w:rsidR="0045401D">
        <w:rPr>
          <w:rFonts w:cs="Arial"/>
        </w:rPr>
        <w:t xml:space="preserve"> </w:t>
      </w:r>
      <w:r w:rsidR="007B1363">
        <w:rPr>
          <w:rFonts w:cs="Arial"/>
        </w:rPr>
        <w:t>27.09.2022 г.</w:t>
      </w:r>
      <w:r w:rsidR="0045401D">
        <w:rPr>
          <w:rFonts w:cs="Arial"/>
        </w:rPr>
        <w:t xml:space="preserve"> </w:t>
      </w:r>
      <w:r w:rsidR="007B1363">
        <w:rPr>
          <w:rFonts w:cs="Arial"/>
        </w:rPr>
        <w:t>№ 69</w:t>
      </w:r>
      <w:r w:rsidR="0045401D">
        <w:rPr>
          <w:rFonts w:cs="Arial"/>
        </w:rPr>
        <w:t xml:space="preserve"> </w:t>
      </w:r>
    </w:p>
    <w:p w:rsidR="00841465" w:rsidRPr="007B1363" w:rsidRDefault="004D1E40" w:rsidP="007B136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cs="Arial"/>
          <w:b/>
        </w:rPr>
      </w:pPr>
      <w:r w:rsidRPr="007B1363">
        <w:rPr>
          <w:b/>
        </w:rPr>
        <w:t>О</w:t>
      </w:r>
      <w:r w:rsidR="006175A5" w:rsidRPr="007B1363">
        <w:rPr>
          <w:b/>
        </w:rPr>
        <w:t xml:space="preserve"> внесении изменений в постановление</w:t>
      </w:r>
      <w:r w:rsidR="00EB0D07" w:rsidRPr="007B1363">
        <w:rPr>
          <w:b/>
        </w:rPr>
        <w:t xml:space="preserve"> </w:t>
      </w:r>
      <w:r w:rsidR="006175A5" w:rsidRPr="007B1363">
        <w:rPr>
          <w:b/>
        </w:rPr>
        <w:t xml:space="preserve">администрации </w:t>
      </w:r>
      <w:r w:rsidR="007E30B5" w:rsidRPr="007B1363">
        <w:rPr>
          <w:b/>
        </w:rPr>
        <w:t>Старомеловатского</w:t>
      </w:r>
      <w:r w:rsidRPr="007B1363">
        <w:rPr>
          <w:b/>
        </w:rPr>
        <w:t xml:space="preserve"> </w:t>
      </w:r>
      <w:r w:rsidR="006175A5" w:rsidRPr="007B1363">
        <w:rPr>
          <w:b/>
        </w:rPr>
        <w:t>сельского поселения</w:t>
      </w:r>
      <w:r w:rsidR="0045401D" w:rsidRPr="007B1363">
        <w:rPr>
          <w:b/>
        </w:rPr>
        <w:t xml:space="preserve"> </w:t>
      </w:r>
      <w:r w:rsidR="002D6C05" w:rsidRPr="007B1363">
        <w:rPr>
          <w:b/>
        </w:rPr>
        <w:t xml:space="preserve">от </w:t>
      </w:r>
      <w:r w:rsidR="007E30B5" w:rsidRPr="007B1363">
        <w:rPr>
          <w:b/>
        </w:rPr>
        <w:t>01.09.2015</w:t>
      </w:r>
      <w:r w:rsidR="00EB0D07" w:rsidRPr="007B1363">
        <w:rPr>
          <w:b/>
        </w:rPr>
        <w:t xml:space="preserve"> года</w:t>
      </w:r>
      <w:r w:rsidR="0045401D" w:rsidRPr="007B1363">
        <w:rPr>
          <w:b/>
        </w:rPr>
        <w:t xml:space="preserve"> </w:t>
      </w:r>
      <w:r w:rsidR="007E30B5" w:rsidRPr="007B1363">
        <w:rPr>
          <w:b/>
        </w:rPr>
        <w:t>№208</w:t>
      </w:r>
    </w:p>
    <w:p w:rsidR="002D6C05" w:rsidRPr="0045401D" w:rsidRDefault="002D6C05" w:rsidP="006175A5">
      <w:pPr>
        <w:shd w:val="clear" w:color="auto" w:fill="FFFFFF"/>
        <w:ind w:right="4854"/>
        <w:rPr>
          <w:rFonts w:cs="Arial"/>
        </w:rPr>
      </w:pPr>
    </w:p>
    <w:p w:rsidR="004D1E40" w:rsidRPr="0045401D" w:rsidRDefault="004D1E40" w:rsidP="00F15E03">
      <w:pPr>
        <w:shd w:val="clear" w:color="auto" w:fill="FFFFFF"/>
        <w:ind w:right="-2"/>
        <w:rPr>
          <w:rFonts w:cs="Arial"/>
        </w:rPr>
      </w:pPr>
      <w:r w:rsidRPr="0045401D">
        <w:rPr>
          <w:rFonts w:cs="Arial"/>
        </w:rPr>
        <w:tab/>
        <w:t>В соответствии с Федеральным законом от 22.07.2010 года № 210-</w:t>
      </w:r>
      <w:r w:rsidRPr="0045401D">
        <w:rPr>
          <w:rStyle w:val="FontStyle11"/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</w:t>
      </w:r>
      <w:r w:rsidRPr="0045401D">
        <w:rPr>
          <w:rFonts w:cs="Arial"/>
        </w:rPr>
        <w:t>, администрация</w:t>
      </w:r>
      <w:r w:rsidR="006175A5" w:rsidRPr="0045401D">
        <w:rPr>
          <w:rFonts w:cs="Arial"/>
        </w:rPr>
        <w:t xml:space="preserve"> </w:t>
      </w:r>
      <w:r w:rsidR="007E30B5">
        <w:rPr>
          <w:rFonts w:cs="Arial"/>
        </w:rPr>
        <w:t>Старомеловатского</w:t>
      </w:r>
      <w:r w:rsidR="006175A5" w:rsidRPr="0045401D">
        <w:rPr>
          <w:rFonts w:cs="Arial"/>
        </w:rPr>
        <w:t xml:space="preserve"> сельского поселения</w:t>
      </w:r>
      <w:r w:rsidR="0045401D">
        <w:rPr>
          <w:rFonts w:cs="Arial"/>
        </w:rPr>
        <w:t xml:space="preserve"> </w:t>
      </w:r>
      <w:r w:rsidRPr="0045401D">
        <w:rPr>
          <w:rFonts w:cs="Arial"/>
        </w:rPr>
        <w:t>постановляет:</w:t>
      </w:r>
    </w:p>
    <w:p w:rsidR="00A67687" w:rsidRPr="0045401D" w:rsidRDefault="00A67687" w:rsidP="00F15E03">
      <w:pPr>
        <w:shd w:val="clear" w:color="auto" w:fill="FFFFFF"/>
        <w:ind w:right="-2"/>
        <w:rPr>
          <w:rFonts w:cs="Arial"/>
        </w:rPr>
      </w:pPr>
    </w:p>
    <w:p w:rsidR="00F73419" w:rsidRPr="0045401D" w:rsidRDefault="004D1E40" w:rsidP="00E30B6A">
      <w:pPr>
        <w:ind w:firstLine="708"/>
        <w:rPr>
          <w:rFonts w:cs="Arial"/>
        </w:rPr>
      </w:pPr>
      <w:r w:rsidRPr="0045401D">
        <w:rPr>
          <w:rFonts w:cs="Arial"/>
        </w:rPr>
        <w:t>1.</w:t>
      </w:r>
      <w:r w:rsidR="0045401D">
        <w:rPr>
          <w:rFonts w:cs="Arial"/>
        </w:rPr>
        <w:t xml:space="preserve"> </w:t>
      </w:r>
      <w:r w:rsidR="006175A5" w:rsidRPr="0045401D">
        <w:rPr>
          <w:rFonts w:cs="Arial"/>
        </w:rPr>
        <w:t>Внести в постановление админис</w:t>
      </w:r>
      <w:r w:rsidR="007C5DA2" w:rsidRPr="0045401D">
        <w:rPr>
          <w:rFonts w:cs="Arial"/>
        </w:rPr>
        <w:t xml:space="preserve">трации </w:t>
      </w:r>
      <w:r w:rsidR="007E30B5">
        <w:rPr>
          <w:rFonts w:cs="Arial"/>
        </w:rPr>
        <w:t>Старомеловатского</w:t>
      </w:r>
      <w:r w:rsidR="00EB0D07" w:rsidRPr="0045401D">
        <w:rPr>
          <w:rFonts w:cs="Arial"/>
        </w:rPr>
        <w:t xml:space="preserve"> сельского поселения</w:t>
      </w:r>
      <w:r w:rsidR="0045401D">
        <w:rPr>
          <w:rFonts w:cs="Arial"/>
        </w:rPr>
        <w:t xml:space="preserve"> </w:t>
      </w:r>
      <w:r w:rsidR="007E30B5">
        <w:rPr>
          <w:rFonts w:cs="Arial"/>
        </w:rPr>
        <w:t>от 01.09.2015 г.</w:t>
      </w:r>
      <w:r w:rsidR="007C5DA2" w:rsidRPr="0045401D">
        <w:rPr>
          <w:rFonts w:cs="Arial"/>
        </w:rPr>
        <w:t xml:space="preserve"> № </w:t>
      </w:r>
      <w:r w:rsidR="007E30B5">
        <w:rPr>
          <w:rFonts w:cs="Arial"/>
        </w:rPr>
        <w:t>208</w:t>
      </w:r>
      <w:r w:rsidR="002D6C05" w:rsidRPr="0045401D">
        <w:rPr>
          <w:rFonts w:cs="Arial"/>
        </w:rPr>
        <w:t xml:space="preserve"> </w:t>
      </w:r>
      <w:r w:rsidR="00AC0E2D">
        <w:rPr>
          <w:rFonts w:cs="Arial"/>
        </w:rPr>
        <w:t>«</w:t>
      </w:r>
      <w:r w:rsidR="002D6C05" w:rsidRPr="0045401D">
        <w:rPr>
          <w:rFonts w:cs="Arial"/>
        </w:rPr>
        <w:t xml:space="preserve">Об утверждении административного регламента </w:t>
      </w:r>
      <w:r w:rsidR="007E30B5">
        <w:rPr>
          <w:rFonts w:cs="Arial"/>
        </w:rPr>
        <w:t>.</w:t>
      </w:r>
      <w:r w:rsidR="002D6C05" w:rsidRPr="0045401D">
        <w:rPr>
          <w:rFonts w:cs="Arial"/>
        </w:rPr>
        <w:t>предоставления муниципальной услуги</w:t>
      </w:r>
      <w:r w:rsidR="0045401D">
        <w:rPr>
          <w:rFonts w:cs="Arial"/>
        </w:rPr>
        <w:t xml:space="preserve"> </w:t>
      </w:r>
      <w:r w:rsidR="007C5DA2" w:rsidRPr="0045401D">
        <w:rPr>
          <w:rFonts w:cs="Arial"/>
        </w:rPr>
        <w:t>«</w:t>
      </w:r>
      <w:r w:rsidR="00561AD8" w:rsidRPr="0045401D">
        <w:rPr>
          <w:rFonts w:cs="Arial"/>
        </w:rPr>
        <w:t>Утверждение и выдача схем расположения земельных участков на кадастровом плане территории»</w:t>
      </w:r>
      <w:r w:rsidR="007C5DA2" w:rsidRPr="0045401D">
        <w:rPr>
          <w:rFonts w:cs="Arial"/>
        </w:rPr>
        <w:t>»</w:t>
      </w:r>
      <w:r w:rsidR="00F73419" w:rsidRPr="0045401D">
        <w:rPr>
          <w:rFonts w:cs="Arial"/>
        </w:rPr>
        <w:t xml:space="preserve"> следующие изменения:</w:t>
      </w:r>
    </w:p>
    <w:p w:rsidR="000D718B" w:rsidRPr="0045401D" w:rsidRDefault="00AC0E2D" w:rsidP="00561AD8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>
        <w:rPr>
          <w:rFonts w:cs="Arial"/>
        </w:rPr>
        <w:t>1.1</w:t>
      </w:r>
      <w:r w:rsidR="00F3734A" w:rsidRPr="0045401D">
        <w:rPr>
          <w:rFonts w:cs="Arial"/>
        </w:rPr>
        <w:t>.</w:t>
      </w:r>
      <w:r w:rsidR="000D718B" w:rsidRPr="0045401D">
        <w:rPr>
          <w:rFonts w:cs="Arial"/>
        </w:rPr>
        <w:t xml:space="preserve"> </w:t>
      </w:r>
      <w:r w:rsidR="0045401D">
        <w:rPr>
          <w:rFonts w:cs="Arial"/>
        </w:rPr>
        <w:t>Абзац первый п</w:t>
      </w:r>
      <w:r w:rsidR="000D718B" w:rsidRPr="0045401D">
        <w:rPr>
          <w:rFonts w:cs="Arial"/>
        </w:rPr>
        <w:t>ункт</w:t>
      </w:r>
      <w:r w:rsidR="0045401D">
        <w:rPr>
          <w:rFonts w:cs="Arial"/>
        </w:rPr>
        <w:t xml:space="preserve">а </w:t>
      </w:r>
      <w:r w:rsidR="000D718B" w:rsidRPr="0045401D">
        <w:rPr>
          <w:rFonts w:cs="Arial"/>
        </w:rPr>
        <w:t>2.4.1. изложить в следующей редакции:</w:t>
      </w:r>
    </w:p>
    <w:p w:rsidR="002D4D37" w:rsidRPr="0045401D" w:rsidRDefault="0045401D" w:rsidP="000D718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«</w:t>
      </w:r>
      <w:r w:rsidR="000D718B" w:rsidRPr="0045401D">
        <w:rPr>
          <w:rFonts w:cs="Arial"/>
        </w:rPr>
        <w:t>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 срок предоставления муниципальной услуги н</w:t>
      </w:r>
      <w:r w:rsidR="00AC0E2D">
        <w:rPr>
          <w:rFonts w:cs="Arial"/>
        </w:rPr>
        <w:t xml:space="preserve">е должен превышать 14 дней </w:t>
      </w:r>
      <w:r w:rsidR="000D718B" w:rsidRPr="0045401D">
        <w:rPr>
          <w:rFonts w:cs="Arial"/>
        </w:rPr>
        <w:t xml:space="preserve">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территории.».</w:t>
      </w:r>
      <w:r w:rsidR="002D4D37" w:rsidRPr="0045401D">
        <w:rPr>
          <w:rFonts w:cs="Arial"/>
        </w:rPr>
        <w:t xml:space="preserve"> </w:t>
      </w:r>
    </w:p>
    <w:p w:rsidR="006D1DC3" w:rsidRDefault="00AC0E2D" w:rsidP="00AC0E2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1.2. В</w:t>
      </w:r>
      <w:r w:rsidR="002D4D37" w:rsidRPr="0045401D">
        <w:rPr>
          <w:rFonts w:cs="Arial"/>
        </w:rPr>
        <w:t xml:space="preserve"> </w:t>
      </w:r>
      <w:r>
        <w:rPr>
          <w:rFonts w:cs="Arial"/>
        </w:rPr>
        <w:t xml:space="preserve"> первом абзаце пункта 2.4.2</w:t>
      </w:r>
      <w:r w:rsidRPr="00AC0E2D">
        <w:rPr>
          <w:rFonts w:cs="Arial"/>
        </w:rPr>
        <w:t xml:space="preserve">. </w:t>
      </w:r>
      <w:r>
        <w:rPr>
          <w:rFonts w:cs="Arial"/>
        </w:rPr>
        <w:t>слова «двух месяцев» заменить словами «14 дней»</w:t>
      </w:r>
      <w:r w:rsidR="007F21D6">
        <w:rPr>
          <w:rFonts w:cs="Arial"/>
        </w:rPr>
        <w:t>.</w:t>
      </w:r>
    </w:p>
    <w:p w:rsidR="00E242E1" w:rsidRDefault="00E242E1" w:rsidP="00AC0E2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1.3. подпункт 3.3.10. пункта 3.3. изложить в следующей редакции:</w:t>
      </w:r>
    </w:p>
    <w:p w:rsidR="00E242E1" w:rsidRPr="00E242E1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   «</w:t>
      </w:r>
      <w:r w:rsidRPr="00E242E1">
        <w:rPr>
          <w:rFonts w:cs="Arial"/>
        </w:rPr>
        <w:t>3.3.10. Максимальный срок исполнения административной процедуры:</w:t>
      </w:r>
    </w:p>
    <w:p w:rsidR="00E242E1" w:rsidRPr="00E242E1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E242E1">
        <w:rPr>
          <w:rFonts w:cs="Arial"/>
        </w:rPr>
        <w:t>-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</w:t>
      </w:r>
      <w:r>
        <w:rPr>
          <w:rFonts w:cs="Arial"/>
        </w:rPr>
        <w:t>и безвозмездного пользования –12</w:t>
      </w:r>
      <w:r w:rsidRPr="00E242E1">
        <w:rPr>
          <w:rFonts w:cs="Arial"/>
        </w:rPr>
        <w:t xml:space="preserve"> календарных дней;</w:t>
      </w:r>
    </w:p>
    <w:p w:rsidR="00E242E1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E242E1">
        <w:rPr>
          <w:rFonts w:cs="Arial"/>
        </w:rPr>
        <w:t>- в случае образования земельного участка для его продажи или предоставления в арен</w:t>
      </w:r>
      <w:r>
        <w:rPr>
          <w:rFonts w:cs="Arial"/>
        </w:rPr>
        <w:t>ду путем проведения аукциона –12</w:t>
      </w:r>
      <w:r w:rsidRPr="00E242E1">
        <w:rPr>
          <w:rFonts w:cs="Arial"/>
        </w:rPr>
        <w:t xml:space="preserve"> </w:t>
      </w:r>
      <w:r>
        <w:rPr>
          <w:rFonts w:cs="Arial"/>
        </w:rPr>
        <w:t>календарных дней;».</w:t>
      </w:r>
    </w:p>
    <w:p w:rsidR="00E242E1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</w:pPr>
      <w:r>
        <w:rPr>
          <w:rFonts w:cs="Arial"/>
        </w:rPr>
        <w:t>1.4</w:t>
      </w:r>
      <w:r w:rsidR="007F21D6">
        <w:rPr>
          <w:rFonts w:cs="Arial"/>
        </w:rPr>
        <w:t>.</w:t>
      </w:r>
      <w:r w:rsidRPr="00E242E1">
        <w:t xml:space="preserve"> </w:t>
      </w:r>
      <w:r>
        <w:t>Подпункт 3.4.3. пункта 3.4. изложить в следующей редакции:</w:t>
      </w:r>
    </w:p>
    <w:p w:rsidR="00E242E1" w:rsidRPr="00E242E1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>
        <w:t>«</w:t>
      </w:r>
      <w:r w:rsidRPr="00E242E1">
        <w:rPr>
          <w:rFonts w:cs="Arial"/>
        </w:rPr>
        <w:t>3.4.3. Максимальный срок исполнения административной процедуры:</w:t>
      </w:r>
    </w:p>
    <w:p w:rsidR="00E242E1" w:rsidRPr="00E242E1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E242E1">
        <w:rPr>
          <w:rFonts w:cs="Arial"/>
        </w:rPr>
        <w:t>- в случае раздела земельного участка, который находится в муниципальной собственности  и предоставлен на п</w:t>
      </w:r>
      <w:bookmarkStart w:id="0" w:name="_GoBack"/>
      <w:bookmarkEnd w:id="0"/>
      <w:r w:rsidRPr="00E242E1">
        <w:rPr>
          <w:rFonts w:cs="Arial"/>
        </w:rPr>
        <w:t>раве постоянного (бессрочного) пользования, аренды или безвозмездного пользования –7 календарных дней;</w:t>
      </w:r>
    </w:p>
    <w:p w:rsidR="007F21D6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E242E1">
        <w:rPr>
          <w:rFonts w:cs="Arial"/>
        </w:rPr>
        <w:t>- в случае образования земельного участка для его продажи или предоставления в аренду путем проведения</w:t>
      </w:r>
      <w:r>
        <w:rPr>
          <w:rFonts w:cs="Arial"/>
        </w:rPr>
        <w:t xml:space="preserve"> аукциона –14 календарных дней.».</w:t>
      </w:r>
    </w:p>
    <w:p w:rsidR="004D1E40" w:rsidRPr="0045401D" w:rsidRDefault="00AC0E2D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0D718B" w:rsidRPr="0045401D">
        <w:rPr>
          <w:rFonts w:cs="Arial"/>
        </w:rPr>
        <w:t>2.</w:t>
      </w:r>
      <w:r w:rsidR="0045401D">
        <w:rPr>
          <w:rFonts w:cs="Arial"/>
        </w:rPr>
        <w:t xml:space="preserve"> </w:t>
      </w:r>
      <w:r w:rsidR="004D1E40" w:rsidRPr="0045401D">
        <w:rPr>
          <w:rFonts w:cs="Arial"/>
        </w:rPr>
        <w:t xml:space="preserve">Настоящее постановление вступает в силу с момента его </w:t>
      </w:r>
      <w:r w:rsidR="002D6C05" w:rsidRPr="0045401D">
        <w:rPr>
          <w:rFonts w:cs="Arial"/>
        </w:rPr>
        <w:t>обнародования</w:t>
      </w:r>
      <w:r w:rsidR="004D1E40" w:rsidRPr="0045401D">
        <w:rPr>
          <w:rFonts w:cs="Arial"/>
        </w:rPr>
        <w:t xml:space="preserve">. </w:t>
      </w:r>
    </w:p>
    <w:p w:rsidR="004D1E40" w:rsidRPr="0045401D" w:rsidRDefault="004D1E40" w:rsidP="007B1363">
      <w:pPr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3240"/>
        <w:gridCol w:w="3129"/>
        <w:gridCol w:w="3202"/>
      </w:tblGrid>
      <w:tr w:rsidR="0045401D" w:rsidRPr="00F31F57" w:rsidTr="00F31F57">
        <w:tc>
          <w:tcPr>
            <w:tcW w:w="3284" w:type="dxa"/>
            <w:shd w:val="clear" w:color="auto" w:fill="auto"/>
          </w:tcPr>
          <w:p w:rsidR="0045401D" w:rsidRPr="00F31F57" w:rsidRDefault="0045401D" w:rsidP="00F31F57">
            <w:pPr>
              <w:ind w:firstLine="0"/>
              <w:rPr>
                <w:rFonts w:cs="Arial"/>
              </w:rPr>
            </w:pPr>
            <w:r w:rsidRPr="00F31F57">
              <w:rPr>
                <w:rFonts w:cs="Arial"/>
              </w:rPr>
              <w:t xml:space="preserve">Глава </w:t>
            </w:r>
            <w:r w:rsidR="007E30B5">
              <w:rPr>
                <w:rFonts w:cs="Arial"/>
              </w:rPr>
              <w:t>Старомеловатского</w:t>
            </w:r>
          </w:p>
          <w:p w:rsidR="0045401D" w:rsidRPr="00F31F57" w:rsidRDefault="00E242E1" w:rsidP="00F31F5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45401D" w:rsidRPr="00F31F57">
              <w:rPr>
                <w:rFonts w:cs="Arial"/>
              </w:rPr>
              <w:t>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5401D" w:rsidRPr="00F31F57" w:rsidRDefault="0045401D" w:rsidP="00F31F5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E30B5" w:rsidRDefault="007E30B5" w:rsidP="00F31F57">
            <w:pPr>
              <w:ind w:firstLine="0"/>
              <w:rPr>
                <w:rFonts w:cs="Arial"/>
              </w:rPr>
            </w:pPr>
          </w:p>
          <w:p w:rsidR="0045401D" w:rsidRPr="00F31F57" w:rsidRDefault="0045401D" w:rsidP="00F31F57">
            <w:pPr>
              <w:ind w:firstLine="0"/>
              <w:rPr>
                <w:rFonts w:cs="Arial"/>
              </w:rPr>
            </w:pPr>
            <w:r w:rsidRPr="00F31F57">
              <w:rPr>
                <w:rFonts w:cs="Arial"/>
              </w:rPr>
              <w:t>Мирошников В.И.</w:t>
            </w:r>
          </w:p>
        </w:tc>
      </w:tr>
    </w:tbl>
    <w:p w:rsidR="004D1E40" w:rsidRPr="0045401D" w:rsidRDefault="004D1E40" w:rsidP="004333FC">
      <w:pPr>
        <w:rPr>
          <w:rFonts w:cs="Arial"/>
        </w:rPr>
      </w:pPr>
    </w:p>
    <w:p w:rsidR="004D1E40" w:rsidRPr="0045401D" w:rsidRDefault="004D1E40" w:rsidP="004333FC">
      <w:pPr>
        <w:rPr>
          <w:rFonts w:cs="Arial"/>
        </w:rPr>
      </w:pPr>
    </w:p>
    <w:sectPr w:rsidR="004D1E40" w:rsidRPr="0045401D" w:rsidSect="007E30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91" w:rsidRDefault="00035291" w:rsidP="00F63BE9">
      <w:r>
        <w:separator/>
      </w:r>
    </w:p>
  </w:endnote>
  <w:endnote w:type="continuationSeparator" w:id="0">
    <w:p w:rsidR="00035291" w:rsidRDefault="00035291" w:rsidP="00F6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91" w:rsidRDefault="00035291" w:rsidP="00F63BE9">
      <w:r>
        <w:separator/>
      </w:r>
    </w:p>
  </w:footnote>
  <w:footnote w:type="continuationSeparator" w:id="0">
    <w:p w:rsidR="00035291" w:rsidRDefault="00035291" w:rsidP="00F6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0604"/>
    <w:multiLevelType w:val="hybridMultilevel"/>
    <w:tmpl w:val="E7E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7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C61CB5"/>
    <w:multiLevelType w:val="hybridMultilevel"/>
    <w:tmpl w:val="DB96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2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4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cs="Times New Roman" w:hint="default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9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2900D2"/>
    <w:multiLevelType w:val="multilevel"/>
    <w:tmpl w:val="534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5"/>
  </w:num>
  <w:num w:numId="5">
    <w:abstractNumId w:val="7"/>
  </w:num>
  <w:num w:numId="6">
    <w:abstractNumId w:val="27"/>
  </w:num>
  <w:num w:numId="7">
    <w:abstractNumId w:val="10"/>
  </w:num>
  <w:num w:numId="8">
    <w:abstractNumId w:val="1"/>
  </w:num>
  <w:num w:numId="9">
    <w:abstractNumId w:val="19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4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"/>
  </w:num>
  <w:num w:numId="20">
    <w:abstractNumId w:val="23"/>
  </w:num>
  <w:num w:numId="21">
    <w:abstractNumId w:val="24"/>
  </w:num>
  <w:num w:numId="22">
    <w:abstractNumId w:val="5"/>
  </w:num>
  <w:num w:numId="23">
    <w:abstractNumId w:val="9"/>
  </w:num>
  <w:num w:numId="24">
    <w:abstractNumId w:val="25"/>
  </w:num>
  <w:num w:numId="25">
    <w:abstractNumId w:val="12"/>
  </w:num>
  <w:num w:numId="26">
    <w:abstractNumId w:val="21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96"/>
    <w:rsid w:val="0000702E"/>
    <w:rsid w:val="00014E56"/>
    <w:rsid w:val="000203C1"/>
    <w:rsid w:val="00023EC4"/>
    <w:rsid w:val="000316B1"/>
    <w:rsid w:val="00032B72"/>
    <w:rsid w:val="00035291"/>
    <w:rsid w:val="000352AF"/>
    <w:rsid w:val="00035786"/>
    <w:rsid w:val="000404FA"/>
    <w:rsid w:val="000425A6"/>
    <w:rsid w:val="000429A5"/>
    <w:rsid w:val="00045EE8"/>
    <w:rsid w:val="0004793B"/>
    <w:rsid w:val="000508BF"/>
    <w:rsid w:val="00055851"/>
    <w:rsid w:val="0005747B"/>
    <w:rsid w:val="0006310D"/>
    <w:rsid w:val="00072576"/>
    <w:rsid w:val="00083B51"/>
    <w:rsid w:val="00086030"/>
    <w:rsid w:val="00087642"/>
    <w:rsid w:val="000A53A9"/>
    <w:rsid w:val="000C187E"/>
    <w:rsid w:val="000C20B2"/>
    <w:rsid w:val="000D1C3F"/>
    <w:rsid w:val="000D49F4"/>
    <w:rsid w:val="000D718B"/>
    <w:rsid w:val="0010038C"/>
    <w:rsid w:val="00100DDB"/>
    <w:rsid w:val="00101799"/>
    <w:rsid w:val="00107440"/>
    <w:rsid w:val="001230B1"/>
    <w:rsid w:val="00141DF3"/>
    <w:rsid w:val="00144430"/>
    <w:rsid w:val="001520EB"/>
    <w:rsid w:val="0016110C"/>
    <w:rsid w:val="0016706C"/>
    <w:rsid w:val="00173F8B"/>
    <w:rsid w:val="00174A93"/>
    <w:rsid w:val="0017677F"/>
    <w:rsid w:val="001769E2"/>
    <w:rsid w:val="001777DF"/>
    <w:rsid w:val="00177AC8"/>
    <w:rsid w:val="00180016"/>
    <w:rsid w:val="001A7DCD"/>
    <w:rsid w:val="001D1E7A"/>
    <w:rsid w:val="001D5C4A"/>
    <w:rsid w:val="001E6749"/>
    <w:rsid w:val="001F11FE"/>
    <w:rsid w:val="001F398C"/>
    <w:rsid w:val="00221A07"/>
    <w:rsid w:val="00223F05"/>
    <w:rsid w:val="00225B5B"/>
    <w:rsid w:val="00231473"/>
    <w:rsid w:val="00250377"/>
    <w:rsid w:val="002525C9"/>
    <w:rsid w:val="00281264"/>
    <w:rsid w:val="0029371E"/>
    <w:rsid w:val="002A018E"/>
    <w:rsid w:val="002A7609"/>
    <w:rsid w:val="002B18C8"/>
    <w:rsid w:val="002B35BE"/>
    <w:rsid w:val="002B3A80"/>
    <w:rsid w:val="002B5BA3"/>
    <w:rsid w:val="002C7F44"/>
    <w:rsid w:val="002D0A8F"/>
    <w:rsid w:val="002D4D37"/>
    <w:rsid w:val="002D6C05"/>
    <w:rsid w:val="002E2299"/>
    <w:rsid w:val="002F0C70"/>
    <w:rsid w:val="002F4DC7"/>
    <w:rsid w:val="002F7174"/>
    <w:rsid w:val="00304BD6"/>
    <w:rsid w:val="003064BF"/>
    <w:rsid w:val="003102D6"/>
    <w:rsid w:val="00314477"/>
    <w:rsid w:val="003456CD"/>
    <w:rsid w:val="003523AA"/>
    <w:rsid w:val="0036709E"/>
    <w:rsid w:val="00386CC0"/>
    <w:rsid w:val="003A3C1B"/>
    <w:rsid w:val="003B2158"/>
    <w:rsid w:val="003B3841"/>
    <w:rsid w:val="003D2A46"/>
    <w:rsid w:val="003D2EAB"/>
    <w:rsid w:val="003D4185"/>
    <w:rsid w:val="003E42F5"/>
    <w:rsid w:val="003F2309"/>
    <w:rsid w:val="003F355D"/>
    <w:rsid w:val="004007DD"/>
    <w:rsid w:val="004106FD"/>
    <w:rsid w:val="00412AE3"/>
    <w:rsid w:val="004139FE"/>
    <w:rsid w:val="00414865"/>
    <w:rsid w:val="004333FC"/>
    <w:rsid w:val="00433A0F"/>
    <w:rsid w:val="00435DF4"/>
    <w:rsid w:val="00436291"/>
    <w:rsid w:val="00437694"/>
    <w:rsid w:val="004477B3"/>
    <w:rsid w:val="0045401D"/>
    <w:rsid w:val="00471A2F"/>
    <w:rsid w:val="00471AFE"/>
    <w:rsid w:val="00476EDA"/>
    <w:rsid w:val="00484741"/>
    <w:rsid w:val="00495FD3"/>
    <w:rsid w:val="00497FBE"/>
    <w:rsid w:val="004B0DAA"/>
    <w:rsid w:val="004B2DB2"/>
    <w:rsid w:val="004B6CB4"/>
    <w:rsid w:val="004C0F87"/>
    <w:rsid w:val="004C41B0"/>
    <w:rsid w:val="004C7586"/>
    <w:rsid w:val="004D1E40"/>
    <w:rsid w:val="004E75C5"/>
    <w:rsid w:val="004F3259"/>
    <w:rsid w:val="005022EB"/>
    <w:rsid w:val="0050471A"/>
    <w:rsid w:val="00510F46"/>
    <w:rsid w:val="00512B1C"/>
    <w:rsid w:val="005328B8"/>
    <w:rsid w:val="00540EC8"/>
    <w:rsid w:val="0055210F"/>
    <w:rsid w:val="00556DF6"/>
    <w:rsid w:val="00561AD8"/>
    <w:rsid w:val="0057731A"/>
    <w:rsid w:val="005A2D71"/>
    <w:rsid w:val="005A4C07"/>
    <w:rsid w:val="005C1402"/>
    <w:rsid w:val="005C6B08"/>
    <w:rsid w:val="005D2E8E"/>
    <w:rsid w:val="005D77E8"/>
    <w:rsid w:val="005E1C46"/>
    <w:rsid w:val="005F7BA4"/>
    <w:rsid w:val="006006B0"/>
    <w:rsid w:val="006076DE"/>
    <w:rsid w:val="00611329"/>
    <w:rsid w:val="00611765"/>
    <w:rsid w:val="006127C0"/>
    <w:rsid w:val="006175A5"/>
    <w:rsid w:val="00617CC5"/>
    <w:rsid w:val="0063171D"/>
    <w:rsid w:val="00635AAD"/>
    <w:rsid w:val="006421D6"/>
    <w:rsid w:val="006445AA"/>
    <w:rsid w:val="00651744"/>
    <w:rsid w:val="00655568"/>
    <w:rsid w:val="0065647F"/>
    <w:rsid w:val="00657CA0"/>
    <w:rsid w:val="00664B27"/>
    <w:rsid w:val="00664F30"/>
    <w:rsid w:val="0066758F"/>
    <w:rsid w:val="0067188D"/>
    <w:rsid w:val="006817C0"/>
    <w:rsid w:val="00683A91"/>
    <w:rsid w:val="00685EA0"/>
    <w:rsid w:val="00686D78"/>
    <w:rsid w:val="006904BB"/>
    <w:rsid w:val="0069302D"/>
    <w:rsid w:val="006A4EF6"/>
    <w:rsid w:val="006B12CA"/>
    <w:rsid w:val="006B57DF"/>
    <w:rsid w:val="006C5BDD"/>
    <w:rsid w:val="006D1DC3"/>
    <w:rsid w:val="006D4696"/>
    <w:rsid w:val="006D5B92"/>
    <w:rsid w:val="006F6B47"/>
    <w:rsid w:val="00704DF4"/>
    <w:rsid w:val="0072311B"/>
    <w:rsid w:val="007328B8"/>
    <w:rsid w:val="0075431F"/>
    <w:rsid w:val="00760DF2"/>
    <w:rsid w:val="0076113A"/>
    <w:rsid w:val="00764ED0"/>
    <w:rsid w:val="00767FBE"/>
    <w:rsid w:val="00782A72"/>
    <w:rsid w:val="00784F8E"/>
    <w:rsid w:val="007979CD"/>
    <w:rsid w:val="007A3504"/>
    <w:rsid w:val="007B1363"/>
    <w:rsid w:val="007B6CF3"/>
    <w:rsid w:val="007C0B8A"/>
    <w:rsid w:val="007C1844"/>
    <w:rsid w:val="007C271D"/>
    <w:rsid w:val="007C47D8"/>
    <w:rsid w:val="007C5864"/>
    <w:rsid w:val="007C5DA2"/>
    <w:rsid w:val="007C779D"/>
    <w:rsid w:val="007D1682"/>
    <w:rsid w:val="007E302E"/>
    <w:rsid w:val="007E30B5"/>
    <w:rsid w:val="007F21D6"/>
    <w:rsid w:val="007F4544"/>
    <w:rsid w:val="00805710"/>
    <w:rsid w:val="00811615"/>
    <w:rsid w:val="00812E32"/>
    <w:rsid w:val="00816E72"/>
    <w:rsid w:val="00820E1A"/>
    <w:rsid w:val="00831451"/>
    <w:rsid w:val="0083404E"/>
    <w:rsid w:val="0083578B"/>
    <w:rsid w:val="00841465"/>
    <w:rsid w:val="008468B1"/>
    <w:rsid w:val="008502C9"/>
    <w:rsid w:val="008808D7"/>
    <w:rsid w:val="008C3987"/>
    <w:rsid w:val="008C61D2"/>
    <w:rsid w:val="008D47DE"/>
    <w:rsid w:val="008E3D06"/>
    <w:rsid w:val="008F4DC2"/>
    <w:rsid w:val="009108E5"/>
    <w:rsid w:val="00930567"/>
    <w:rsid w:val="00930C79"/>
    <w:rsid w:val="00940480"/>
    <w:rsid w:val="009455F7"/>
    <w:rsid w:val="0094731A"/>
    <w:rsid w:val="0094798E"/>
    <w:rsid w:val="009573D8"/>
    <w:rsid w:val="0096121A"/>
    <w:rsid w:val="009740FA"/>
    <w:rsid w:val="00982BAF"/>
    <w:rsid w:val="00997EC7"/>
    <w:rsid w:val="009A25DF"/>
    <w:rsid w:val="009B207D"/>
    <w:rsid w:val="009B4A62"/>
    <w:rsid w:val="009C3EDB"/>
    <w:rsid w:val="009E112B"/>
    <w:rsid w:val="009F2A8A"/>
    <w:rsid w:val="009F5D62"/>
    <w:rsid w:val="009F773F"/>
    <w:rsid w:val="00A0086D"/>
    <w:rsid w:val="00A02E7E"/>
    <w:rsid w:val="00A03497"/>
    <w:rsid w:val="00A11C77"/>
    <w:rsid w:val="00A13BCF"/>
    <w:rsid w:val="00A15C0E"/>
    <w:rsid w:val="00A32147"/>
    <w:rsid w:val="00A43D06"/>
    <w:rsid w:val="00A4533C"/>
    <w:rsid w:val="00A65688"/>
    <w:rsid w:val="00A67687"/>
    <w:rsid w:val="00A73527"/>
    <w:rsid w:val="00A76FF3"/>
    <w:rsid w:val="00A81A12"/>
    <w:rsid w:val="00A823A4"/>
    <w:rsid w:val="00A82AE7"/>
    <w:rsid w:val="00A9132F"/>
    <w:rsid w:val="00AA6431"/>
    <w:rsid w:val="00AC0E2D"/>
    <w:rsid w:val="00AC6D55"/>
    <w:rsid w:val="00AD3B32"/>
    <w:rsid w:val="00AD4498"/>
    <w:rsid w:val="00B03817"/>
    <w:rsid w:val="00B053E9"/>
    <w:rsid w:val="00B06F85"/>
    <w:rsid w:val="00B136D6"/>
    <w:rsid w:val="00B21E2D"/>
    <w:rsid w:val="00B351B1"/>
    <w:rsid w:val="00B404EB"/>
    <w:rsid w:val="00B40ABF"/>
    <w:rsid w:val="00B41902"/>
    <w:rsid w:val="00B42B8A"/>
    <w:rsid w:val="00B45CBB"/>
    <w:rsid w:val="00B62C79"/>
    <w:rsid w:val="00B74C08"/>
    <w:rsid w:val="00B93C5A"/>
    <w:rsid w:val="00BA24A5"/>
    <w:rsid w:val="00BB7014"/>
    <w:rsid w:val="00BC2D05"/>
    <w:rsid w:val="00BC6455"/>
    <w:rsid w:val="00BD164A"/>
    <w:rsid w:val="00BE01C4"/>
    <w:rsid w:val="00BE1A70"/>
    <w:rsid w:val="00BF0C17"/>
    <w:rsid w:val="00BF22C5"/>
    <w:rsid w:val="00BF4CC9"/>
    <w:rsid w:val="00BF6ED4"/>
    <w:rsid w:val="00C01AEC"/>
    <w:rsid w:val="00C153EF"/>
    <w:rsid w:val="00C17598"/>
    <w:rsid w:val="00C22954"/>
    <w:rsid w:val="00C22DE8"/>
    <w:rsid w:val="00C23B50"/>
    <w:rsid w:val="00C23BFB"/>
    <w:rsid w:val="00C3705C"/>
    <w:rsid w:val="00C530B1"/>
    <w:rsid w:val="00C55F0D"/>
    <w:rsid w:val="00C56010"/>
    <w:rsid w:val="00C7405B"/>
    <w:rsid w:val="00C74FDD"/>
    <w:rsid w:val="00C81366"/>
    <w:rsid w:val="00C81590"/>
    <w:rsid w:val="00CA4972"/>
    <w:rsid w:val="00CB0A85"/>
    <w:rsid w:val="00CB0FA3"/>
    <w:rsid w:val="00CC19FC"/>
    <w:rsid w:val="00CD0181"/>
    <w:rsid w:val="00CD54B7"/>
    <w:rsid w:val="00CE044F"/>
    <w:rsid w:val="00CF0696"/>
    <w:rsid w:val="00CF26C9"/>
    <w:rsid w:val="00CF4413"/>
    <w:rsid w:val="00D05B00"/>
    <w:rsid w:val="00D20796"/>
    <w:rsid w:val="00D265DE"/>
    <w:rsid w:val="00D66F49"/>
    <w:rsid w:val="00D76E2B"/>
    <w:rsid w:val="00D946F6"/>
    <w:rsid w:val="00D96F1B"/>
    <w:rsid w:val="00DB0E2C"/>
    <w:rsid w:val="00DB5BF4"/>
    <w:rsid w:val="00DC3474"/>
    <w:rsid w:val="00DD22DC"/>
    <w:rsid w:val="00DD56A6"/>
    <w:rsid w:val="00E05B4C"/>
    <w:rsid w:val="00E13953"/>
    <w:rsid w:val="00E242E1"/>
    <w:rsid w:val="00E30B6A"/>
    <w:rsid w:val="00E41AE7"/>
    <w:rsid w:val="00E4667A"/>
    <w:rsid w:val="00E53BFF"/>
    <w:rsid w:val="00E744C6"/>
    <w:rsid w:val="00E75B3C"/>
    <w:rsid w:val="00E83A48"/>
    <w:rsid w:val="00E84E9E"/>
    <w:rsid w:val="00E903FB"/>
    <w:rsid w:val="00E90CBB"/>
    <w:rsid w:val="00EA2D67"/>
    <w:rsid w:val="00EB0D07"/>
    <w:rsid w:val="00ED42EC"/>
    <w:rsid w:val="00ED6D07"/>
    <w:rsid w:val="00EE11D8"/>
    <w:rsid w:val="00EE62C1"/>
    <w:rsid w:val="00EF203E"/>
    <w:rsid w:val="00F13F52"/>
    <w:rsid w:val="00F15E03"/>
    <w:rsid w:val="00F22F56"/>
    <w:rsid w:val="00F24E3A"/>
    <w:rsid w:val="00F31F57"/>
    <w:rsid w:val="00F351F8"/>
    <w:rsid w:val="00F3734A"/>
    <w:rsid w:val="00F45DE2"/>
    <w:rsid w:val="00F63BE9"/>
    <w:rsid w:val="00F67ED7"/>
    <w:rsid w:val="00F73419"/>
    <w:rsid w:val="00F7519F"/>
    <w:rsid w:val="00F77003"/>
    <w:rsid w:val="00F85F20"/>
    <w:rsid w:val="00F9096F"/>
    <w:rsid w:val="00F92CDF"/>
    <w:rsid w:val="00FA1F07"/>
    <w:rsid w:val="00FC1E47"/>
    <w:rsid w:val="00FC272C"/>
    <w:rsid w:val="00FC4ED7"/>
    <w:rsid w:val="00FE2ACA"/>
    <w:rsid w:val="00FE581F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2A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2A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2A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2A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2A7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D1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D1D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D1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D1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D1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6D1DC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lang w:val="en-US" w:eastAsia="en-US" w:bidi="en-US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hAnsi="Arial"/>
      <w:sz w:val="22"/>
      <w:lang w:eastAsia="ar-SA" w:bidi="ar-SA"/>
    </w:rPr>
  </w:style>
  <w:style w:type="paragraph" w:styleId="a3">
    <w:name w:val="footnote text"/>
    <w:basedOn w:val="a"/>
    <w:link w:val="a4"/>
    <w:rsid w:val="00F63BE9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D1DC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63BE9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82A72"/>
    <w:rPr>
      <w:color w:val="0000FF"/>
      <w:u w:val="none"/>
    </w:rPr>
  </w:style>
  <w:style w:type="paragraph" w:customStyle="1" w:styleId="ConsPlusTitle">
    <w:name w:val="ConsPlusTitle"/>
    <w:uiPriority w:val="99"/>
    <w:rsid w:val="00E75B3C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rsid w:val="00310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uiPriority w:val="99"/>
    <w:semiHidden/>
    <w:rsid w:val="003064BF"/>
    <w:rPr>
      <w:rFonts w:cs="Times New Roman"/>
      <w:vertAlign w:val="superscript"/>
    </w:rPr>
  </w:style>
  <w:style w:type="character" w:customStyle="1" w:styleId="FontStyle11">
    <w:name w:val="Font Style11"/>
    <w:uiPriority w:val="99"/>
    <w:rsid w:val="004333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333FC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333FC"/>
    <w:rPr>
      <w:rFonts w:cs="Times New Roman"/>
    </w:rPr>
  </w:style>
  <w:style w:type="paragraph" w:customStyle="1" w:styleId="11">
    <w:name w:val="Абзац списка11"/>
    <w:basedOn w:val="a"/>
    <w:rsid w:val="00F92CDF"/>
    <w:pPr>
      <w:ind w:left="720"/>
      <w:contextualSpacing/>
    </w:pPr>
  </w:style>
  <w:style w:type="paragraph" w:styleId="ad">
    <w:name w:val="No Spacing"/>
    <w:basedOn w:val="a"/>
    <w:uiPriority w:val="1"/>
    <w:qFormat/>
    <w:rsid w:val="006D1DC3"/>
    <w:rPr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6D1D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1D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1DC3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semiHidden/>
    <w:rsid w:val="006D1D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1D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D1D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D1D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1DC3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locked/>
    <w:rsid w:val="006D1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6D1DC3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6D1DC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6D1DC3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locked/>
    <w:rsid w:val="006D1DC3"/>
    <w:rPr>
      <w:b/>
      <w:bCs/>
    </w:rPr>
  </w:style>
  <w:style w:type="character" w:styleId="af3">
    <w:name w:val="Emphasis"/>
    <w:uiPriority w:val="20"/>
    <w:qFormat/>
    <w:locked/>
    <w:rsid w:val="006D1DC3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D1DC3"/>
    <w:rPr>
      <w:i/>
    </w:rPr>
  </w:style>
  <w:style w:type="character" w:customStyle="1" w:styleId="22">
    <w:name w:val="Цитата 2 Знак"/>
    <w:link w:val="21"/>
    <w:uiPriority w:val="29"/>
    <w:rsid w:val="006D1DC3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6D1DC3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6D1DC3"/>
    <w:rPr>
      <w:b/>
      <w:i/>
      <w:sz w:val="24"/>
    </w:rPr>
  </w:style>
  <w:style w:type="character" w:styleId="af6">
    <w:name w:val="Subtle Emphasis"/>
    <w:uiPriority w:val="19"/>
    <w:qFormat/>
    <w:rsid w:val="006D1DC3"/>
    <w:rPr>
      <w:i/>
      <w:color w:val="5A5A5A"/>
    </w:rPr>
  </w:style>
  <w:style w:type="character" w:styleId="af7">
    <w:name w:val="Intense Emphasis"/>
    <w:uiPriority w:val="21"/>
    <w:qFormat/>
    <w:rsid w:val="006D1DC3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6D1DC3"/>
    <w:rPr>
      <w:sz w:val="24"/>
      <w:szCs w:val="24"/>
      <w:u w:val="single"/>
    </w:rPr>
  </w:style>
  <w:style w:type="character" w:styleId="af9">
    <w:name w:val="Intense Reference"/>
    <w:uiPriority w:val="32"/>
    <w:qFormat/>
    <w:rsid w:val="006D1DC3"/>
    <w:rPr>
      <w:b/>
      <w:sz w:val="24"/>
      <w:u w:val="single"/>
    </w:rPr>
  </w:style>
  <w:style w:type="character" w:styleId="afa">
    <w:name w:val="Book Title"/>
    <w:uiPriority w:val="33"/>
    <w:qFormat/>
    <w:rsid w:val="006D1DC3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6D1DC3"/>
    <w:pPr>
      <w:outlineLvl w:val="9"/>
    </w:pPr>
  </w:style>
  <w:style w:type="character" w:styleId="HTML">
    <w:name w:val="HTML Variable"/>
    <w:aliases w:val="!Ссылки в документе"/>
    <w:basedOn w:val="a0"/>
    <w:rsid w:val="00782A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82A7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4540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2A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locked/>
    <w:rsid w:val="0045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45401D"/>
    <w:rPr>
      <w:rFonts w:ascii="Arial" w:hAnsi="Arial"/>
      <w:sz w:val="24"/>
      <w:szCs w:val="24"/>
    </w:rPr>
  </w:style>
  <w:style w:type="paragraph" w:styleId="aff1">
    <w:name w:val="footer"/>
    <w:basedOn w:val="a"/>
    <w:link w:val="aff2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4540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82A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2A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2A7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2A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2A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2A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2A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2A7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D1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D1D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D1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D1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D1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6D1DC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lang w:val="en-US" w:eastAsia="en-US" w:bidi="en-US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hAnsi="Arial"/>
      <w:sz w:val="22"/>
      <w:lang w:eastAsia="ar-SA" w:bidi="ar-SA"/>
    </w:rPr>
  </w:style>
  <w:style w:type="paragraph" w:styleId="a3">
    <w:name w:val="footnote text"/>
    <w:basedOn w:val="a"/>
    <w:link w:val="a4"/>
    <w:rsid w:val="00F63BE9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D1DC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63BE9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82A72"/>
    <w:rPr>
      <w:color w:val="0000FF"/>
      <w:u w:val="none"/>
    </w:rPr>
  </w:style>
  <w:style w:type="paragraph" w:customStyle="1" w:styleId="ConsPlusTitle">
    <w:name w:val="ConsPlusTitle"/>
    <w:uiPriority w:val="99"/>
    <w:rsid w:val="00E75B3C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rsid w:val="00310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uiPriority w:val="99"/>
    <w:semiHidden/>
    <w:rsid w:val="003064BF"/>
    <w:rPr>
      <w:rFonts w:cs="Times New Roman"/>
      <w:vertAlign w:val="superscript"/>
    </w:rPr>
  </w:style>
  <w:style w:type="character" w:customStyle="1" w:styleId="FontStyle11">
    <w:name w:val="Font Style11"/>
    <w:uiPriority w:val="99"/>
    <w:rsid w:val="004333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333FC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333FC"/>
    <w:rPr>
      <w:rFonts w:cs="Times New Roman"/>
    </w:rPr>
  </w:style>
  <w:style w:type="paragraph" w:customStyle="1" w:styleId="11">
    <w:name w:val="Абзац списка11"/>
    <w:basedOn w:val="a"/>
    <w:rsid w:val="00F92CDF"/>
    <w:pPr>
      <w:ind w:left="720"/>
      <w:contextualSpacing/>
    </w:pPr>
  </w:style>
  <w:style w:type="paragraph" w:styleId="ad">
    <w:name w:val="No Spacing"/>
    <w:basedOn w:val="a"/>
    <w:uiPriority w:val="1"/>
    <w:qFormat/>
    <w:rsid w:val="006D1DC3"/>
    <w:rPr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6D1D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1D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1DC3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semiHidden/>
    <w:rsid w:val="006D1D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1D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D1D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D1D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1DC3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locked/>
    <w:rsid w:val="006D1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6D1DC3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6D1DC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6D1DC3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locked/>
    <w:rsid w:val="006D1DC3"/>
    <w:rPr>
      <w:b/>
      <w:bCs/>
    </w:rPr>
  </w:style>
  <w:style w:type="character" w:styleId="af3">
    <w:name w:val="Emphasis"/>
    <w:uiPriority w:val="20"/>
    <w:qFormat/>
    <w:locked/>
    <w:rsid w:val="006D1DC3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D1DC3"/>
    <w:rPr>
      <w:i/>
    </w:rPr>
  </w:style>
  <w:style w:type="character" w:customStyle="1" w:styleId="22">
    <w:name w:val="Цитата 2 Знак"/>
    <w:link w:val="21"/>
    <w:uiPriority w:val="29"/>
    <w:rsid w:val="006D1DC3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6D1DC3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6D1DC3"/>
    <w:rPr>
      <w:b/>
      <w:i/>
      <w:sz w:val="24"/>
    </w:rPr>
  </w:style>
  <w:style w:type="character" w:styleId="af6">
    <w:name w:val="Subtle Emphasis"/>
    <w:uiPriority w:val="19"/>
    <w:qFormat/>
    <w:rsid w:val="006D1DC3"/>
    <w:rPr>
      <w:i/>
      <w:color w:val="5A5A5A"/>
    </w:rPr>
  </w:style>
  <w:style w:type="character" w:styleId="af7">
    <w:name w:val="Intense Emphasis"/>
    <w:uiPriority w:val="21"/>
    <w:qFormat/>
    <w:rsid w:val="006D1DC3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6D1DC3"/>
    <w:rPr>
      <w:sz w:val="24"/>
      <w:szCs w:val="24"/>
      <w:u w:val="single"/>
    </w:rPr>
  </w:style>
  <w:style w:type="character" w:styleId="af9">
    <w:name w:val="Intense Reference"/>
    <w:uiPriority w:val="32"/>
    <w:qFormat/>
    <w:rsid w:val="006D1DC3"/>
    <w:rPr>
      <w:b/>
      <w:sz w:val="24"/>
      <w:u w:val="single"/>
    </w:rPr>
  </w:style>
  <w:style w:type="character" w:styleId="afa">
    <w:name w:val="Book Title"/>
    <w:uiPriority w:val="33"/>
    <w:qFormat/>
    <w:rsid w:val="006D1DC3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6D1DC3"/>
    <w:pPr>
      <w:outlineLvl w:val="9"/>
    </w:pPr>
  </w:style>
  <w:style w:type="character" w:styleId="HTML">
    <w:name w:val="HTML Variable"/>
    <w:aliases w:val="!Ссылки в документе"/>
    <w:basedOn w:val="a0"/>
    <w:rsid w:val="00782A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82A7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4540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2A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locked/>
    <w:rsid w:val="0045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45401D"/>
    <w:rPr>
      <w:rFonts w:ascii="Arial" w:hAnsi="Arial"/>
      <w:sz w:val="24"/>
      <w:szCs w:val="24"/>
    </w:rPr>
  </w:style>
  <w:style w:type="paragraph" w:styleId="aff1">
    <w:name w:val="footer"/>
    <w:basedOn w:val="a"/>
    <w:link w:val="aff2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4540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82A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2A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2A7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8</cp:revision>
  <cp:lastPrinted>2022-09-27T05:03:00Z</cp:lastPrinted>
  <dcterms:created xsi:type="dcterms:W3CDTF">2022-09-26T11:29:00Z</dcterms:created>
  <dcterms:modified xsi:type="dcterms:W3CDTF">2022-09-27T05:03:00Z</dcterms:modified>
</cp:coreProperties>
</file>