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F62" w:rsidRDefault="00247F62" w:rsidP="00247F62">
      <w:pPr>
        <w:pStyle w:val="ConsNormal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СОВЕТ НАРОДНЫХ ДЕПУТАТОВ                           </w:t>
      </w:r>
    </w:p>
    <w:p w:rsidR="00247F62" w:rsidRDefault="00247F62" w:rsidP="00247F62">
      <w:pPr>
        <w:pStyle w:val="ConsNormal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БУРАВЦОВСКОГО СЕЛЬСКОГО ПОСЕЛЕНИЯ</w:t>
      </w:r>
    </w:p>
    <w:p w:rsidR="00247F62" w:rsidRDefault="00247F62" w:rsidP="00247F62">
      <w:pPr>
        <w:pStyle w:val="ConsNormal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ЭРТИЛЬСКОГО МУНИЦИПАЛЬНОГО РАЙОНА</w:t>
      </w:r>
    </w:p>
    <w:p w:rsidR="00247F62" w:rsidRDefault="00247F62" w:rsidP="00247F62">
      <w:pPr>
        <w:pStyle w:val="ConsNormal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ВОРОНЕЖСКОЙ ОБЛАСТИ</w:t>
      </w:r>
    </w:p>
    <w:p w:rsidR="00247F62" w:rsidRDefault="00247F62" w:rsidP="00247F62">
      <w:pPr>
        <w:pStyle w:val="ConsNormal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47F62" w:rsidRDefault="00247F62" w:rsidP="00247F62">
      <w:pPr>
        <w:pStyle w:val="ConsNormal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247F62" w:rsidRDefault="00247F62" w:rsidP="00247F62">
      <w:pPr>
        <w:pStyle w:val="ConsNormal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47F62" w:rsidRDefault="00247F62" w:rsidP="00247F62">
      <w:pPr>
        <w:shd w:val="clear" w:color="auto" w:fill="FFFFFF"/>
        <w:tabs>
          <w:tab w:val="left" w:leader="underscore" w:pos="1334"/>
          <w:tab w:val="left" w:pos="2784"/>
          <w:tab w:val="left" w:pos="4214"/>
        </w:tabs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 </w:t>
      </w:r>
      <w:r w:rsidR="00934499">
        <w:rPr>
          <w:spacing w:val="-4"/>
          <w:sz w:val="28"/>
          <w:szCs w:val="28"/>
          <w:u w:val="single"/>
        </w:rPr>
        <w:t xml:space="preserve">от  10 декабря  </w:t>
      </w:r>
      <w:r>
        <w:rPr>
          <w:spacing w:val="-4"/>
          <w:sz w:val="28"/>
          <w:szCs w:val="28"/>
          <w:u w:val="single"/>
        </w:rPr>
        <w:t xml:space="preserve">2018    </w:t>
      </w:r>
      <w:r>
        <w:rPr>
          <w:spacing w:val="-12"/>
          <w:sz w:val="28"/>
          <w:szCs w:val="28"/>
          <w:u w:val="single"/>
        </w:rPr>
        <w:t xml:space="preserve">года   </w:t>
      </w:r>
      <w:r>
        <w:rPr>
          <w:sz w:val="28"/>
          <w:szCs w:val="28"/>
          <w:u w:val="single"/>
        </w:rPr>
        <w:t xml:space="preserve">№  16    </w:t>
      </w:r>
    </w:p>
    <w:p w:rsidR="00247F62" w:rsidRDefault="00247F62" w:rsidP="00247F62">
      <w:pPr>
        <w:shd w:val="clear" w:color="auto" w:fill="FFFFFF"/>
        <w:tabs>
          <w:tab w:val="left" w:leader="underscore" w:pos="1334"/>
          <w:tab w:val="left" w:pos="2784"/>
          <w:tab w:val="left" w:pos="4214"/>
        </w:tabs>
      </w:pPr>
      <w:r>
        <w:rPr>
          <w:sz w:val="28"/>
          <w:szCs w:val="28"/>
        </w:rPr>
        <w:t xml:space="preserve">          </w:t>
      </w:r>
      <w:r>
        <w:t>д.Буравцовка</w:t>
      </w:r>
    </w:p>
    <w:p w:rsidR="00247F62" w:rsidRDefault="00247F62" w:rsidP="00247F62">
      <w:pPr>
        <w:rPr>
          <w:sz w:val="28"/>
          <w:szCs w:val="28"/>
        </w:rPr>
      </w:pPr>
    </w:p>
    <w:p w:rsidR="00247F62" w:rsidRDefault="00247F62" w:rsidP="00247F62">
      <w:pPr>
        <w:ind w:right="497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 регистрации депутатского объединения (фракции) Партии   « ЕДИНАЯ РОССИЯ»</w:t>
      </w:r>
    </w:p>
    <w:p w:rsidR="00247F62" w:rsidRDefault="00247F62" w:rsidP="00247F62">
      <w:pPr>
        <w:jc w:val="center"/>
        <w:rPr>
          <w:b/>
        </w:rPr>
      </w:pPr>
    </w:p>
    <w:p w:rsidR="00247F62" w:rsidRDefault="00247F62" w:rsidP="00247F62">
      <w:pPr>
        <w:rPr>
          <w:sz w:val="28"/>
          <w:szCs w:val="28"/>
        </w:rPr>
      </w:pPr>
      <w:r>
        <w:t xml:space="preserve">     </w:t>
      </w:r>
      <w:r>
        <w:tab/>
      </w:r>
      <w:r>
        <w:rPr>
          <w:sz w:val="28"/>
          <w:szCs w:val="28"/>
        </w:rPr>
        <w:t>В</w:t>
      </w:r>
      <w: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принятым решением Совета народных депутатов Буравцовского сельского поселения Эртильского муниципального района воронежской области « Об утверждении Положения о депутатской группе (фракции)» от 14.10.2009 года № 50 и на основании уведомления о создании депутатского объединения (фракции) Партии «ЕДИНАЯ РОССИЯ»                    от   18 .09.2018 года, Совет народных депутатов Буравцовского сельского поселения  Эртильского муниципального района Воронежской области </w:t>
      </w:r>
    </w:p>
    <w:p w:rsidR="00247F62" w:rsidRDefault="00247F62" w:rsidP="00247F6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>
        <w:rPr>
          <w:b/>
          <w:sz w:val="28"/>
          <w:szCs w:val="28"/>
        </w:rPr>
        <w:t>РЕШИЛ:</w:t>
      </w:r>
    </w:p>
    <w:p w:rsidR="00247F62" w:rsidRDefault="00247F62" w:rsidP="00247F62">
      <w:pPr>
        <w:rPr>
          <w:sz w:val="28"/>
          <w:szCs w:val="28"/>
        </w:rPr>
      </w:pPr>
    </w:p>
    <w:p w:rsidR="00247F62" w:rsidRDefault="00247F62" w:rsidP="00247F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Зарегистрировать депутатское объединение  (фракцию) Партии «ЕДИНАЯ РОССИЯ» в Совете народных депутатов Буравцовского сельского поселения  Эртильского   муниципального района Воронежской области.</w:t>
      </w:r>
    </w:p>
    <w:p w:rsidR="00247F62" w:rsidRDefault="00247F62" w:rsidP="00247F62">
      <w:pPr>
        <w:rPr>
          <w:sz w:val="28"/>
          <w:szCs w:val="28"/>
        </w:rPr>
      </w:pPr>
    </w:p>
    <w:p w:rsidR="00247F62" w:rsidRDefault="00247F62" w:rsidP="00247F62">
      <w:pPr>
        <w:rPr>
          <w:sz w:val="28"/>
          <w:szCs w:val="28"/>
        </w:rPr>
      </w:pPr>
    </w:p>
    <w:p w:rsidR="00247F62" w:rsidRDefault="00247F62" w:rsidP="00247F62">
      <w:pPr>
        <w:rPr>
          <w:sz w:val="28"/>
          <w:szCs w:val="28"/>
        </w:rPr>
      </w:pPr>
      <w:r>
        <w:rPr>
          <w:sz w:val="28"/>
          <w:szCs w:val="28"/>
        </w:rPr>
        <w:t xml:space="preserve">Глава   сельского  поселения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Е.В.Попов</w:t>
      </w:r>
    </w:p>
    <w:p w:rsidR="00247F62" w:rsidRDefault="00247F62" w:rsidP="00247F62"/>
    <w:p w:rsidR="00247F62" w:rsidRDefault="00247F62" w:rsidP="00247F62"/>
    <w:p w:rsidR="00247F62" w:rsidRDefault="00247F62" w:rsidP="00247F62"/>
    <w:p w:rsidR="00247F62" w:rsidRDefault="00247F62" w:rsidP="00247F62"/>
    <w:p w:rsidR="00FB2601" w:rsidRDefault="00FB2601"/>
    <w:sectPr w:rsidR="00FB2601" w:rsidSect="00FB2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7F62"/>
    <w:rsid w:val="00247F62"/>
    <w:rsid w:val="00934499"/>
    <w:rsid w:val="00BF54DC"/>
    <w:rsid w:val="00FB2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7F6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2018-11-27T08:55:00Z</dcterms:created>
  <dcterms:modified xsi:type="dcterms:W3CDTF">2018-11-29T10:17:00Z</dcterms:modified>
</cp:coreProperties>
</file>