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8F7" w:rsidRPr="00A0260E" w:rsidRDefault="00B268F7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>АДМИНИСТРАЦИЯ</w:t>
      </w:r>
    </w:p>
    <w:p w:rsidR="00B268F7" w:rsidRPr="00A0260E" w:rsidRDefault="00BA6B6F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>
        <w:rPr>
          <w:rFonts w:ascii="Arial" w:eastAsia="Times New Roman" w:hAnsi="Arial" w:cs="Arial"/>
          <w:caps/>
          <w:sz w:val="24"/>
          <w:szCs w:val="24"/>
          <w:lang w:eastAsia="ru-RU"/>
        </w:rPr>
        <w:t>ПРИРЕЧЕНСКОГО</w:t>
      </w:r>
      <w:r w:rsidR="00B268F7"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 СЕЛЬСКОГО ПОСЕЛЕНИЯ</w:t>
      </w:r>
    </w:p>
    <w:p w:rsidR="00B268F7" w:rsidRDefault="00B268F7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1878E9">
        <w:rPr>
          <w:rFonts w:ascii="Arial" w:eastAsia="Times New Roman" w:hAnsi="Arial" w:cs="Arial"/>
          <w:caps/>
          <w:sz w:val="24"/>
          <w:szCs w:val="24"/>
          <w:lang w:eastAsia="ru-RU"/>
        </w:rPr>
        <w:t xml:space="preserve">Верхнемамонского муниципального района </w:t>
      </w:r>
    </w:p>
    <w:p w:rsidR="00B268F7" w:rsidRPr="00A0260E" w:rsidRDefault="00B268F7" w:rsidP="00B268F7">
      <w:pPr>
        <w:suppressAutoHyphens/>
        <w:snapToGrid w:val="0"/>
        <w:ind w:firstLine="0"/>
        <w:jc w:val="center"/>
        <w:rPr>
          <w:rFonts w:ascii="Arial" w:eastAsia="Times New Roman" w:hAnsi="Arial" w:cs="Arial"/>
          <w:caps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caps/>
          <w:sz w:val="24"/>
          <w:szCs w:val="24"/>
          <w:lang w:eastAsia="ru-RU"/>
        </w:rPr>
        <w:t>ВОРОНЕЖСКОЙ ОБЛАСТИ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ПОСТАНОВЛЕНИЕ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A0260E" w:rsidRDefault="00B268F7" w:rsidP="00B268F7">
      <w:pPr>
        <w:suppressAutoHyphens/>
        <w:ind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ru-RU"/>
        </w:rPr>
        <w:t>22 апреля</w:t>
      </w:r>
      <w:r w:rsidRPr="00A0260E">
        <w:rPr>
          <w:rFonts w:ascii="Arial" w:eastAsia="Times New Roman" w:hAnsi="Arial" w:cs="Arial"/>
          <w:sz w:val="24"/>
          <w:szCs w:val="24"/>
          <w:lang w:eastAsia="ru-RU"/>
        </w:rPr>
        <w:t xml:space="preserve"> 2019 г. № </w:t>
      </w:r>
      <w:r w:rsidR="008629A5">
        <w:rPr>
          <w:rFonts w:ascii="Arial" w:eastAsia="Times New Roman" w:hAnsi="Arial" w:cs="Arial"/>
          <w:sz w:val="24"/>
          <w:szCs w:val="24"/>
          <w:lang w:eastAsia="ru-RU"/>
        </w:rPr>
        <w:t>15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--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>----------------------------------------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с. 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>Приречное</w:t>
      </w:r>
    </w:p>
    <w:p w:rsidR="00B268F7" w:rsidRPr="0031048D" w:rsidRDefault="00B268F7" w:rsidP="00B268F7">
      <w:pPr>
        <w:widowControl w:val="0"/>
        <w:adjustRightInd w:val="0"/>
        <w:ind w:firstLine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1878E9" w:rsidRDefault="00B268F7" w:rsidP="00B268F7">
      <w:pPr>
        <w:ind w:firstLine="0"/>
        <w:jc w:val="center"/>
        <w:rPr>
          <w:rFonts w:ascii="Arial" w:hAnsi="Arial" w:cs="Arial"/>
          <w:b/>
          <w:sz w:val="32"/>
          <w:szCs w:val="32"/>
        </w:rPr>
      </w:pPr>
      <w:r w:rsidRPr="001878E9">
        <w:rPr>
          <w:rFonts w:ascii="Arial" w:hAnsi="Arial" w:cs="Arial"/>
          <w:b/>
          <w:sz w:val="32"/>
          <w:szCs w:val="32"/>
        </w:rPr>
        <w:t>О порядке разработки и утверждения административных регламентов предоставления муниципальных услуг</w:t>
      </w:r>
    </w:p>
    <w:p w:rsidR="00B268F7" w:rsidRPr="0031048D" w:rsidRDefault="00B268F7" w:rsidP="00B268F7">
      <w:pPr>
        <w:ind w:firstLine="0"/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13 Федерального закона от 27.07.2010 № 210-ФЗ «Об организации предоставления государственных и муниципальных услуг», администрация 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>Приреченского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ПОСТАНОВЛЯЕТ: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1. Утвердить: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Порядок разработки и утверждения административных регламентов предоставления муниципальных услуг, согласно приложению 1;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Порядок </w:t>
      </w:r>
      <w:proofErr w:type="gramStart"/>
      <w:r w:rsidRPr="0031048D">
        <w:rPr>
          <w:rFonts w:ascii="Arial" w:eastAsia="Times New Roman" w:hAnsi="Arial" w:cs="Arial"/>
          <w:sz w:val="24"/>
          <w:szCs w:val="24"/>
          <w:lang w:eastAsia="ru-RU"/>
        </w:rPr>
        <w:t>проведения экспертизы проектов административных регламентов предоставления муниципальных</w:t>
      </w:r>
      <w:proofErr w:type="gramEnd"/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услуг, согласно приложению 2.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утратившими силу следующие постановления администрации 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>от 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.05.2015 № 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>15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>«</w:t>
      </w:r>
      <w:r w:rsidRPr="0031048D">
        <w:rPr>
          <w:rFonts w:ascii="Arial" w:hAnsi="Arial" w:cs="Arial"/>
          <w:sz w:val="24"/>
          <w:szCs w:val="24"/>
        </w:rPr>
        <w:t>О порядке разработки и утверждения административных регламентов предоставления муниципальных услуг»;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от 27.07.2015 № 148 «О внесении изменения в постановление администрации 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от 1</w:t>
      </w: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.05.2015 № 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>15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«О порядке разработки и утверждения административных регламентов пред</w:t>
      </w:r>
      <w:r>
        <w:rPr>
          <w:rFonts w:ascii="Arial" w:eastAsia="Times New Roman" w:hAnsi="Arial" w:cs="Arial"/>
          <w:sz w:val="24"/>
          <w:szCs w:val="24"/>
          <w:lang w:eastAsia="ru-RU"/>
        </w:rPr>
        <w:t>оставления муниципальных услуг».</w:t>
      </w:r>
    </w:p>
    <w:p w:rsidR="00B268F7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Pr="001878E9">
        <w:rPr>
          <w:rFonts w:ascii="Arial" w:eastAsia="Times New Roman" w:hAnsi="Arial" w:cs="Arial"/>
          <w:sz w:val="24"/>
          <w:szCs w:val="24"/>
          <w:lang w:eastAsia="ru-RU"/>
        </w:rPr>
        <w:t xml:space="preserve">. Опубликовать настоящее постановление в официальном периодическом печатном издании «Информационный бюллетень 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Pr="001878E9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Верхнемамонского муниципального района Воронежской области».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4. Настоящее постановление вступает в силу со дня </w:t>
      </w:r>
      <w:r>
        <w:rPr>
          <w:rFonts w:ascii="Arial" w:eastAsia="Times New Roman" w:hAnsi="Arial" w:cs="Arial"/>
          <w:sz w:val="24"/>
          <w:szCs w:val="24"/>
          <w:lang w:eastAsia="ru-RU"/>
        </w:rPr>
        <w:t>его официального опубликования.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5. </w:t>
      </w:r>
      <w:proofErr w:type="gramStart"/>
      <w:r w:rsidRPr="0031048D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widowControl w:val="0"/>
        <w:adjustRightInd w:val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3510"/>
        <w:gridCol w:w="2268"/>
        <w:gridCol w:w="3793"/>
      </w:tblGrid>
      <w:tr w:rsidR="00B268F7" w:rsidRPr="00A0260E" w:rsidTr="003C009A">
        <w:tc>
          <w:tcPr>
            <w:tcW w:w="3510" w:type="dxa"/>
            <w:vAlign w:val="bottom"/>
            <w:hideMark/>
          </w:tcPr>
          <w:p w:rsidR="00B268F7" w:rsidRPr="00A0260E" w:rsidRDefault="00B268F7" w:rsidP="00BA6B6F">
            <w:pPr>
              <w:ind w:firstLine="0"/>
              <w:jc w:val="lef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A02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Глава </w:t>
            </w:r>
            <w:r w:rsidR="00BA6B6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Приреченского </w:t>
            </w:r>
            <w:r w:rsidRPr="00A0260E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сельского поселения</w:t>
            </w:r>
          </w:p>
        </w:tc>
        <w:tc>
          <w:tcPr>
            <w:tcW w:w="2268" w:type="dxa"/>
            <w:vAlign w:val="bottom"/>
          </w:tcPr>
          <w:p w:rsidR="00B268F7" w:rsidRPr="00A0260E" w:rsidRDefault="00B268F7" w:rsidP="003C009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793" w:type="dxa"/>
            <w:vAlign w:val="bottom"/>
            <w:hideMark/>
          </w:tcPr>
          <w:p w:rsidR="00B268F7" w:rsidRPr="00A0260E" w:rsidRDefault="00BA6B6F" w:rsidP="003C009A">
            <w:pPr>
              <w:ind w:firstLine="0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В.А. Сычев</w:t>
            </w:r>
          </w:p>
        </w:tc>
      </w:tr>
    </w:tbl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br w:type="page"/>
      </w:r>
    </w:p>
    <w:p w:rsidR="00B268F7" w:rsidRPr="0031048D" w:rsidRDefault="00B268F7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1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629A5">
        <w:rPr>
          <w:rFonts w:ascii="Arial" w:eastAsia="Times New Roman" w:hAnsi="Arial" w:cs="Arial"/>
          <w:sz w:val="24"/>
          <w:szCs w:val="24"/>
          <w:lang w:eastAsia="ru-RU"/>
        </w:rPr>
        <w:t>22.04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.2019 № </w:t>
      </w:r>
      <w:r w:rsidR="008629A5">
        <w:rPr>
          <w:rFonts w:ascii="Arial" w:eastAsia="Times New Roman" w:hAnsi="Arial" w:cs="Arial"/>
          <w:sz w:val="24"/>
          <w:szCs w:val="24"/>
          <w:lang w:eastAsia="ru-RU"/>
        </w:rPr>
        <w:t>15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Порядок</w:t>
      </w: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разработки и утверждения административных регламентов предоставления муниципальных услуг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I. Общие положения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1. Разработка и утверждение административных регламентов предоставления муниципальных услуг (далее - регламенты) осуществляется в соответствии с настоящим порядком.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Регламентом является нормативный правовой акт администрации 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>
        <w:rPr>
          <w:rFonts w:ascii="Arial" w:hAnsi="Arial" w:cs="Arial"/>
          <w:sz w:val="24"/>
          <w:szCs w:val="24"/>
        </w:rPr>
        <w:t>сельского поселения</w:t>
      </w:r>
      <w:r w:rsidRPr="0031048D">
        <w:rPr>
          <w:rFonts w:ascii="Arial" w:hAnsi="Arial" w:cs="Arial"/>
          <w:sz w:val="24"/>
          <w:szCs w:val="24"/>
        </w:rPr>
        <w:t xml:space="preserve"> Воронежской области (далее – Администрация), устанавливающий сроки и последовательность административных процедур (действий), осуществляемых Администрацией, предоставляющей муниципальные услуги, в процессе предоставления муниципальной услуги в соответствии с требованиями Федерального закона "Об организации предоставления государственных и муниципальных услуг" (далее - Федеральный закон).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Регламент также устанавливает порядок взаимодействия между структурными подразделениями Администрации, и ее должностными лицами, между Администрацией, и физическими или юридическими лицами, индивидуальными предпринимателями, их уполномоченными представителями (далее - заявители), иными органами государственной власти и органами местного самоуправления, учреждениями и организациями в процессе предоставления муниципальной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2. Регламент разрабатывается и утверждается Администрацией, если иное не установлено федеральными законами.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3. При разработке регламентов Администрация, предусматривает оптимизацию (повышение качества) предоставления муниципальных услуг, в том числе: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упорядочение административных процедур (действий);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устранение избыточных административных процедур (действий);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3) сокращение количества документов, представляемых заявителями для предоставления муниципальной услуги, применение новых форм документов, позволяющих устранить необходимость неоднократного предоставления идентичной информации, снижение количества взаимодействий заявителей с должностными лицами Администрации, в том числе за счет выполнения отдельных административных процедур (действий) на базе многофункциональных центров предоставления государственных и муниципальных услуг и реализации принципа "одного окна", использование межведомственных согласований при предоставлении муниципальной услуги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без участия заявителя, в том числе с использованием информационно-коммуникационных технологий;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4) 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Администрация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предоставления муниципальной услуги по отношению к соответствующим срокам, установленным законодательством Российской Федерации;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ответственность должностных лиц Администрации за несоблюдение ими требований регламентов при выполнении административных процедур (действий);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предоставление муниципальной услуги в электронной форме.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4. Регламенты разрабатываются в соответствии с федеральными законами, </w:t>
      </w:r>
      <w:r w:rsidRPr="002751B5">
        <w:rPr>
          <w:rFonts w:ascii="Arial" w:hAnsi="Arial" w:cs="Arial"/>
          <w:sz w:val="24"/>
          <w:szCs w:val="24"/>
        </w:rPr>
        <w:t xml:space="preserve">нормативными правовыми актами Президента Российской Федерации и Правительства Российской Федерации, Законодательством Воронежской области, муниципальными нормативными правовыми актами 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Pr="002751B5">
        <w:rPr>
          <w:rFonts w:ascii="Arial" w:hAnsi="Arial" w:cs="Arial"/>
          <w:sz w:val="24"/>
          <w:szCs w:val="24"/>
        </w:rPr>
        <w:t>сельского поселения, настоящим Порядком, а также с учетом иных требований к порядку предоставления соответствующей муниципальной услуги.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>5. Администрация размещает проекты административных регламентов на официальном сайте Администрации в информационно-телекоммуникационной сети "Интернет" (далее - сеть "Интернет").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 xml:space="preserve">6. </w:t>
      </w:r>
      <w:proofErr w:type="gramStart"/>
      <w:r w:rsidRPr="002751B5">
        <w:rPr>
          <w:rFonts w:ascii="Arial" w:hAnsi="Arial" w:cs="Arial"/>
          <w:sz w:val="24"/>
          <w:szCs w:val="24"/>
        </w:rPr>
        <w:t>С даты размещения</w:t>
      </w:r>
      <w:proofErr w:type="gramEnd"/>
      <w:r w:rsidRPr="002751B5">
        <w:rPr>
          <w:rFonts w:ascii="Arial" w:hAnsi="Arial" w:cs="Arial"/>
          <w:sz w:val="24"/>
          <w:szCs w:val="24"/>
        </w:rPr>
        <w:t xml:space="preserve"> в информационно-телекоммуникационной сети "Интернет" на официальном сайте Администрации проект административного регламента должен быть доступен заинтересованным лицам для ознакомления.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 xml:space="preserve">7. Проекты регламентов, а также проекты нормативных правовых актов по внесению изменений в ранее изданные регламенты подлежат независимой экспертизе и экспертизе, проводимой администрацией 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 w:rsidRPr="002751B5">
        <w:rPr>
          <w:rFonts w:ascii="Arial" w:hAnsi="Arial" w:cs="Arial"/>
          <w:sz w:val="24"/>
          <w:szCs w:val="24"/>
        </w:rPr>
        <w:t>сельского поселения.</w:t>
      </w:r>
    </w:p>
    <w:p w:rsidR="00B268F7" w:rsidRPr="002751B5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>Срок, отведенный для проведения независимой экспертизы, указывается при размещении проекта административного регламента на официальном сайте Администрации в информационно-телекоммуникационной сети "Интернет" и не может быть менее пятнадцати дней со дня его размещения.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2751B5">
        <w:rPr>
          <w:rFonts w:ascii="Arial" w:hAnsi="Arial" w:cs="Arial"/>
          <w:sz w:val="24"/>
          <w:szCs w:val="24"/>
        </w:rPr>
        <w:t>8. Внесение изменений в регламенты осуществляется в порядке, установленном для разработки и утверждения регламентов, за исключением случаев применений упрощенного</w:t>
      </w:r>
      <w:r w:rsidRPr="0031048D">
        <w:rPr>
          <w:rFonts w:ascii="Arial" w:hAnsi="Arial" w:cs="Arial"/>
          <w:sz w:val="24"/>
          <w:szCs w:val="24"/>
        </w:rPr>
        <w:t xml:space="preserve"> порядка внесения изменений, установленных настоящим пунктом.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Упрощенный порядок внесения изменений в административные регламенты применяется в случаях: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устранения замечаний, указанных в заключениях органов юстиции, актах прокурорского реагирования;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исполнения решения судов о признании административного регламента не </w:t>
      </w:r>
      <w:proofErr w:type="gramStart"/>
      <w:r w:rsidRPr="0031048D">
        <w:rPr>
          <w:rFonts w:ascii="Arial" w:hAnsi="Arial" w:cs="Arial"/>
          <w:sz w:val="24"/>
          <w:szCs w:val="24"/>
        </w:rPr>
        <w:t>действующим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полностью или в части;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изменения юридико-технического или редакционно-технического характера;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изменения справочной информации (о месте нахождения органов, указанных в справочной информации, месте нахождения многофункциональных центров, телефонах, адресах электронной почты, должностных лицах, ответственных за выполнение административных процедур, изменения структуры органов, указанных в справочной информации, их штатного расписания, изменения наименования должности лица, ответственного за исполнение административного действия).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Упрощенный порядок внесения изменений в административные регламенты применяется только при условии, что вносимые изменения не касаются изменений условий и порядка предоставления муниципальных услуг, а также не затрагивают прав и законных интересов физических и юридических лиц.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Проекты нормативных правовых актов о внесении изменений в административные регламенты, подготовленные по упрощенному порядку, не подлежат размещению разработчиком в информационно-телекоммуникационной сети "Интернет".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lastRenderedPageBreak/>
        <w:t>9. В случае если нормативным правовым актом, устанавливающим конкретное полномочие Администрации, предусмотрено утверждение отдельного нормативного правового акта, предусматривающего порядок осуществления такого полномочия, наряду с разработкой порядка подлежит утверждению регламент по осуществлению соответствующего полномочия.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При этом порядком осуществления соответствующего полномочия, утвержденным нормативным правовым актом представительного органа местного самоуправления, не регулируются вопросы, относящиеся к предмету регулирования регламента в соответствии с настоящим Порядком.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jc w:val="center"/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II. Требования к регламентам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10. Наименования регламентов определяются Администрацией, с учетом формулировки, соответствующей редакции положения нормативного правового акта, которым предусмотрена муниципальная услуга, и наименования такой муниципальной услуги в перечне.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11. В регламент включаются следующие разделы: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общие положения;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стандарт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4) формы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исполнением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досудебный (внесудебный) порядок обжалования решений и действий (бездействия) органа, предоставляющего муниципальную услугу, а также их должностных лиц;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В административные регламенты не включается настоящий </w:t>
      </w:r>
      <w:proofErr w:type="gramStart"/>
      <w:r w:rsidRPr="0031048D">
        <w:rPr>
          <w:rFonts w:ascii="Arial" w:hAnsi="Arial" w:cs="Arial"/>
          <w:sz w:val="24"/>
          <w:szCs w:val="24"/>
        </w:rPr>
        <w:t>раздел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в случае если муниципальная услуга не предоставляется в многофункциональных центрах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12. Раздел, касающийся общих положений, состоит из следующих подразделов: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предмет регулирования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круг заявителей;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требования к порядку информирования о предоставлении муниципальной услуги, в том числе: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сайте, а также на Едином портале государственных и муниципальных услуг (функций);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К справочной информации относится следующая информация: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- 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</w:t>
      </w:r>
      <w:r w:rsidRPr="0031048D">
        <w:rPr>
          <w:rFonts w:ascii="Arial" w:hAnsi="Arial" w:cs="Arial"/>
          <w:sz w:val="24"/>
          <w:szCs w:val="24"/>
        </w:rPr>
        <w:lastRenderedPageBreak/>
        <w:t>обращение в которые необходимо для получения муниципальной услуги, а также многофункциональных центров предоставления государственных и муниципальных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адреса официального сайта, а также электронной почты и (или) формы обратной связи органа, предоставляющего муниципальную услугу, в сети "Интернет".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"Интернет", в федеральной государственной информационной системе "Федеральный реестр государственных и муниципальных услуг (функций)" (далее - федеральный реестр) и на Едином портале государственных и муниципальных услуг (функций), о чем указывается в тексте регламента.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Органы, предоставляющие муниципальные услуги, обеспечивают в установленном порядке размещение и актуализацию справочной информации в соответствующем разделе федерального реестра и на соответствующем официальном сайте в сети "Интернет".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13. Стандарт предоставления муниципальной услуги должен содержать следующие подразделы: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наименование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2) наименование органа, предоставляющего муниципальную услугу. Если в предоставлении муниципальной услуги участвуют также иные государственные органы, органы местного самоуправления, а также организации, то указываются все органы и организации, обращение в которые необходимо для предоставления муниципальной услуги. </w:t>
      </w:r>
      <w:proofErr w:type="gramStart"/>
      <w:r w:rsidRPr="0031048D">
        <w:rPr>
          <w:rFonts w:ascii="Arial" w:hAnsi="Arial" w:cs="Arial"/>
          <w:sz w:val="24"/>
          <w:szCs w:val="24"/>
        </w:rPr>
        <w:t>Также указываются требования пункта 3 статьи 7 Федерального закона, а именно - установление запрета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муниципальные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услуг, утвержденный представительным органом местного самоуправления;</w:t>
      </w:r>
      <w:proofErr w:type="gramEnd"/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описание результата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нормативные правовые акты, регулирующие предоставление муниципальной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"Интернет", в федеральном реестре и на Едином портале государственных и муниципальных услуг (функций). Перечень нормативных правовых актов, регулирующих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предоставление муниципальной услуги, не приводится в тексте административного регламента.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данном подразделе административного регламента должно содержаться указание на соответствующее размещение перечня указанных нормативных правовых актов, регулирующих предоставление муниципальной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Орган, предоставляющий муниципальную услугу,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сайте, а также в соответствующем разделе федерального реестра;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6)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заявления и иных документов, подаваемых заявителем в связи с предоставлением муниципальной услуги, приводятся в качестве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7)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 обращений, заявлений и иных документов, подаваемых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а также случаев, когда законодательством Российской Федерации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8) указание на запрет требовать от заявителя: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-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муниципальных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7 Федерального закона;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предоставлении муниципальной услуги, за исключением случаев, предусмотренных пунктом 4 части 1 статьи 7 Федерального закона;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9) исчерпывающий перечень оснований для отказа в приеме документов, необходимых для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10) исчерпывающий перечень оснований для приостановления или отказа в пред</w:t>
      </w:r>
      <w:r>
        <w:rPr>
          <w:rFonts w:ascii="Arial" w:hAnsi="Arial" w:cs="Arial"/>
          <w:sz w:val="24"/>
          <w:szCs w:val="24"/>
        </w:rPr>
        <w:t>оставлении муниципальной услуги.</w:t>
      </w:r>
      <w:r w:rsidRPr="002751B5">
        <w:rPr>
          <w:rFonts w:ascii="Arial" w:hAnsi="Arial" w:cs="Arial"/>
          <w:sz w:val="24"/>
          <w:szCs w:val="24"/>
        </w:rPr>
        <w:t xml:space="preserve"> В случае отсутствия таких оснований следует прямо указать на это в тексте административного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11) 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12) порядок, размер и основания взимания государственной пошлины или иной платы, взимаемой за предоставление муниципальной услуги. 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13)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14)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15) 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16) 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с законодательством Российской Федерации о социальной защите инвалидов;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17)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многофункциональном центре предоставления государственных и муниципальных услуг (в том числе в полном объеме), в любомтерриториальном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048D">
        <w:rPr>
          <w:rFonts w:ascii="Arial" w:hAnsi="Arial" w:cs="Arial"/>
          <w:sz w:val="24"/>
          <w:szCs w:val="24"/>
        </w:rPr>
        <w:t>подразделении органа, предоставляющего муниципальную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статьей 15.1 Федерального закона (далее - комплексный запрос).</w:t>
      </w:r>
      <w:proofErr w:type="gramEnd"/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18) иные требования, в том числе учитывающие особенности предоставления муниципальной услуги по экстерриториальному принципу (в </w:t>
      </w:r>
      <w:r w:rsidRPr="0031048D">
        <w:rPr>
          <w:rFonts w:ascii="Arial" w:hAnsi="Arial" w:cs="Arial"/>
          <w:sz w:val="24"/>
          <w:szCs w:val="24"/>
        </w:rPr>
        <w:lastRenderedPageBreak/>
        <w:t xml:space="preserve">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</w:t>
      </w:r>
      <w:proofErr w:type="gramStart"/>
      <w:r w:rsidRPr="0031048D">
        <w:rPr>
          <w:rFonts w:ascii="Arial" w:hAnsi="Arial" w:cs="Arial"/>
          <w:sz w:val="24"/>
          <w:szCs w:val="24"/>
        </w:rPr>
        <w:t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от 25 июня 2012 г. N 634 "О видах электронной подписи, использование которых допускается при обращении за получением государственных и муниципальных услуг".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14. </w:t>
      </w:r>
      <w:proofErr w:type="gramStart"/>
      <w:r w:rsidRPr="0031048D">
        <w:rPr>
          <w:rFonts w:ascii="Arial" w:hAnsi="Arial" w:cs="Arial"/>
          <w:sz w:val="24"/>
          <w:szCs w:val="24"/>
        </w:rPr>
        <w:t>Разделы, касающиеся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многофункциональных центрах предоставления государственных и муниципальных услуг, состоят из подразделов, соответствующих количеству административных процедур - логически обособленных последовательностей административных действий при предоставлении муниципальных услуг и услуг, которыеявляются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1048D">
        <w:rPr>
          <w:rFonts w:ascii="Arial" w:hAnsi="Arial" w:cs="Arial"/>
          <w:sz w:val="24"/>
          <w:szCs w:val="24"/>
        </w:rPr>
        <w:t>необходимыми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и обязательными для предоставления муниципальной услуги, имеющих конечный результат и выделяемых в рамках предоставления муниципальной услуги. В начале соответствующего раздела указывается исчерпывающий перечень административных процедур (действий), содержащихся в нем.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разделе, касающемся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отдельно указывается перечень административных процедур (действий) при предоставлении муниципальных услуг в электронной форме.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должен содержать в том числе: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порядок осуществления в электронной форме, в том числе с использованием Единого портала государственных и муниципальных услуг (функций), административных процедур (действий) в соответствии с положениями статьи 10 Федерального закона;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-  порядок исправления допущенных опечаток и ошибок в выданных в результате предоставления муниципальной услуги документах.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также может содержаться описание административных процедур (действий), выполняемых многофункциональным центром предоставления государственных и муниципальных услуг при предоставлении муниципальной услуги в полном объеме и при предоставлении муниципальной услуги посредством комплексного запроса, а также порядок досудебного (внесудебного) обжалования решений и действий (бездействия) многофункциональных центров предоставления государственных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и муниципальных услуг и их работников.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Описание административных процедур (действий), выполняемых многофункциональными центрами предоставления государственных и </w:t>
      </w:r>
      <w:r w:rsidRPr="0031048D">
        <w:rPr>
          <w:rFonts w:ascii="Arial" w:hAnsi="Arial" w:cs="Arial"/>
          <w:sz w:val="24"/>
          <w:szCs w:val="24"/>
        </w:rPr>
        <w:lastRenderedPageBreak/>
        <w:t>муниципальных услуг, в разделе, касающемся особенностей выполнения административных процедур (действий) в многофункциональных центрах предоставления государственных и муниципальных услуг, обязательно в отношении государственных услуг, включенных в перечни государственных услуг в соответствии с подпунктом 3 части 6 статьи 15 Федерального закона.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В соответствующем разделе </w:t>
      </w:r>
      <w:proofErr w:type="gramStart"/>
      <w:r w:rsidRPr="0031048D">
        <w:rPr>
          <w:rFonts w:ascii="Arial" w:hAnsi="Arial" w:cs="Arial"/>
          <w:sz w:val="24"/>
          <w:szCs w:val="24"/>
        </w:rPr>
        <w:t>описывается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в том числе порядок выполнения многофункциональными центрами предоставления государственных и муниципальных услуг следующих административных процедур (действий):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информирование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 предоставления государственных и муниципальных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прием запросов заявителей о предоставлении муниципальной услуги и иных документов, необходимых для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формирование и направление многофункциональным центром предоставления государственных и муниципальных услуг межведомственного запроса в органы, предоставляющие муниципальные услуги, в иные органы государственной власти, органы местного самоуправления и организации, участвующие в предоставлении муниципальных услуг;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4) выдача заявителю результата предоставления муниципальной услуги, в том числе выдача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</w:t>
      </w:r>
      <w:proofErr w:type="gramEnd"/>
      <w:r w:rsidRPr="0031048D">
        <w:rPr>
          <w:rFonts w:ascii="Arial" w:hAnsi="Arial" w:cs="Arial"/>
          <w:sz w:val="24"/>
          <w:szCs w:val="24"/>
        </w:rPr>
        <w:t>, предоставляющих государственные услуги, и органов, предоставляющих муниципальные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5) иные действия, необходимые для предоставления муниципальной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муниципальной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органом, предоставляющим муниципальную услугу, по согласованию с Федеральной службой безопасности Российской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Федерации модели угроз безопасности информации в информационной системе, используемой в целях приема обращений за получением муниципальной услуги и (или) предоставления такой услуги.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15. Описание каждой административной процедуры предусматривает: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основания для начала административной процедуры;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3) 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</w:t>
      </w:r>
      <w:r w:rsidRPr="0031048D">
        <w:rPr>
          <w:rFonts w:ascii="Arial" w:hAnsi="Arial" w:cs="Arial"/>
          <w:sz w:val="24"/>
          <w:szCs w:val="24"/>
        </w:rPr>
        <w:lastRenderedPageBreak/>
        <w:t>предоставление муниципальной услуги, содержат указание на конкретную должность, она указывается в тексте регламента;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критерии принятия решений;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16. Раздел, касающийся форм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предоставлением муниципальной услуги, состоит из следующих подразделов: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1) порядок осуществления текущего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2)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полнотой и качеством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ответственность должностных лиц органа, предоставляющего муниципальную услугу, за решения и действия (бездействие), принимаемые (осуществляемые) ими в ходе предоставления муниципальной услуги;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 xml:space="preserve">4) положения, характеризующие требования к порядку и формам </w:t>
      </w:r>
      <w:proofErr w:type="gramStart"/>
      <w:r w:rsidRPr="0031048D">
        <w:rPr>
          <w:rFonts w:ascii="Arial" w:hAnsi="Arial" w:cs="Arial"/>
          <w:sz w:val="24"/>
          <w:szCs w:val="24"/>
        </w:rPr>
        <w:t>контроля за</w:t>
      </w:r>
      <w:proofErr w:type="gramEnd"/>
      <w:r w:rsidRPr="0031048D">
        <w:rPr>
          <w:rFonts w:ascii="Arial" w:hAnsi="Arial" w:cs="Arial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17. Раздел, касающийся досудебного (внесудебного) порядка обжалования решений и действий (бездействия) органов, предоставляющих муниципальные услуги, а также их должностных лиц, состоит из следующих подразделов: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proofErr w:type="gramStart"/>
      <w:r w:rsidRPr="0031048D">
        <w:rPr>
          <w:rFonts w:ascii="Arial" w:hAnsi="Arial" w:cs="Arial"/>
          <w:sz w:val="24"/>
          <w:szCs w:val="24"/>
        </w:rPr>
        <w:t>1) информация для заинтересованных лиц об их праве на досудебное (внесудебное) обжалование действий (бездействия) и (или) решений, принятых (осуществленных) в ходе предоставления муниципальной услуги (далее - жалоба);</w:t>
      </w:r>
      <w:proofErr w:type="gramEnd"/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3) 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муниципальную услугу, а также его должностных лиц.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Информация, указанная в данном разделе, подлежит обязательному размещению на Едином портале государственных и муниципальных услуг (функций), о чем указывается в тексте регламента. Органы, предоставляющие муниципальные услуги, обеспечивают в установленном порядке размещение и актуализацию сведений в соответствующем разделе федерального реестра.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В случае если в соответствии с Федеральным законом установлен иной порядок (процедура) подачи и рассмотрения жалоб, в разделе должны содержаться следующие подразделы: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1) информация для заявителя о его праве подать жалобу;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2) предмет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lastRenderedPageBreak/>
        <w:t>3) орган местного самоуправления, организации, должностные лица, которым может быть направлена жалоба;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4) порядок подачи и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5) сроки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6) результат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7) порядок информирования заявителя о результатах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8) порядок обжалования решения по жалобе;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9) право заявителя на получение информации и документов, необходимых для обоснования и рассмотрения жалобы;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t>10) способы информирования заявителей о порядке подачи и рассмотрения жалобы.</w:t>
      </w:r>
    </w:p>
    <w:p w:rsidR="00B268F7" w:rsidRPr="0031048D" w:rsidRDefault="00B268F7" w:rsidP="00B268F7">
      <w:pPr>
        <w:rPr>
          <w:rFonts w:ascii="Arial" w:hAnsi="Arial" w:cs="Arial"/>
          <w:sz w:val="24"/>
          <w:szCs w:val="24"/>
        </w:rPr>
      </w:pPr>
      <w:r w:rsidRPr="0031048D">
        <w:rPr>
          <w:rFonts w:ascii="Arial" w:hAnsi="Arial" w:cs="Arial"/>
          <w:sz w:val="24"/>
          <w:szCs w:val="24"/>
        </w:rPr>
        <w:br w:type="page"/>
      </w:r>
    </w:p>
    <w:p w:rsidR="00B268F7" w:rsidRPr="0031048D" w:rsidRDefault="00B268F7" w:rsidP="00B268F7">
      <w:pPr>
        <w:ind w:left="5245" w:firstLine="0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Приложение 2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к постановлению администрации 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</w:p>
    <w:p w:rsidR="00B268F7" w:rsidRPr="0031048D" w:rsidRDefault="00B268F7" w:rsidP="00B268F7">
      <w:pPr>
        <w:widowControl w:val="0"/>
        <w:adjustRightInd w:val="0"/>
        <w:ind w:left="5245" w:firstLine="0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от </w:t>
      </w:r>
      <w:r w:rsidR="008629A5">
        <w:rPr>
          <w:rFonts w:ascii="Arial" w:eastAsia="Times New Roman" w:hAnsi="Arial" w:cs="Arial"/>
          <w:sz w:val="24"/>
          <w:szCs w:val="24"/>
          <w:lang w:eastAsia="ru-RU"/>
        </w:rPr>
        <w:t>22.04</w:t>
      </w:r>
      <w:r w:rsidRPr="0031048D">
        <w:rPr>
          <w:rFonts w:ascii="Arial" w:eastAsia="Times New Roman" w:hAnsi="Arial" w:cs="Arial"/>
          <w:sz w:val="24"/>
          <w:szCs w:val="24"/>
          <w:lang w:eastAsia="ru-RU"/>
        </w:rPr>
        <w:t xml:space="preserve">.2019 № </w:t>
      </w:r>
      <w:r w:rsidR="008629A5">
        <w:rPr>
          <w:rFonts w:ascii="Arial" w:eastAsia="Times New Roman" w:hAnsi="Arial" w:cs="Arial"/>
          <w:sz w:val="24"/>
          <w:szCs w:val="24"/>
          <w:lang w:eastAsia="ru-RU"/>
        </w:rPr>
        <w:t>15</w:t>
      </w:r>
    </w:p>
    <w:p w:rsidR="00B268F7" w:rsidRPr="0031048D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31048D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B268F7" w:rsidRPr="00756E90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6E90">
        <w:rPr>
          <w:rFonts w:ascii="Arial" w:eastAsia="Times New Roman" w:hAnsi="Arial" w:cs="Arial"/>
          <w:sz w:val="24"/>
          <w:szCs w:val="24"/>
          <w:lang w:eastAsia="ru-RU"/>
        </w:rPr>
        <w:t>ПОРЯДОК</w:t>
      </w:r>
    </w:p>
    <w:p w:rsidR="00B268F7" w:rsidRPr="00756E90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проведения </w:t>
      </w:r>
      <w:proofErr w:type="gramStart"/>
      <w:r w:rsidRPr="00756E90">
        <w:rPr>
          <w:rFonts w:ascii="Arial" w:eastAsia="Times New Roman" w:hAnsi="Arial" w:cs="Arial"/>
          <w:sz w:val="24"/>
          <w:szCs w:val="24"/>
          <w:lang w:eastAsia="ru-RU"/>
        </w:rPr>
        <w:t>экспертизы проектов административных регламентов предоставления муниципальных услуг</w:t>
      </w:r>
      <w:proofErr w:type="gramEnd"/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1. Настоящий Порядок определяет порядок </w:t>
      </w:r>
      <w:proofErr w:type="gramStart"/>
      <w:r w:rsidRPr="00756E90">
        <w:rPr>
          <w:rFonts w:ascii="Arial" w:hAnsi="Arial" w:cs="Arial"/>
          <w:sz w:val="24"/>
          <w:szCs w:val="24"/>
        </w:rPr>
        <w:t>проведения экспертизы проекта административного регламента предоставления муниципальной</w:t>
      </w:r>
      <w:proofErr w:type="gramEnd"/>
      <w:r w:rsidRPr="00756E90">
        <w:rPr>
          <w:rFonts w:ascii="Arial" w:hAnsi="Arial" w:cs="Arial"/>
          <w:sz w:val="24"/>
          <w:szCs w:val="24"/>
        </w:rPr>
        <w:t xml:space="preserve"> услуги (далее - административный регламент), проекта нормативного правового акта, утверждающего изменения в ранее изданный административный регламент (далее - проект изменений в административный регламент), разработанных администрацией 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6E90">
        <w:rPr>
          <w:rFonts w:ascii="Arial" w:hAnsi="Arial" w:cs="Arial"/>
          <w:sz w:val="24"/>
          <w:szCs w:val="24"/>
        </w:rPr>
        <w:t>в установленной сфере деятельности.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2.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Экспертиза проекта административного регламента проводится администрацией 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в лице должностного лица, уполномоченного на её проведение правовым актом администрации 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я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>(</w:t>
      </w:r>
      <w:proofErr w:type="gramEnd"/>
      <w:r w:rsidRPr="00756E90">
        <w:rPr>
          <w:rFonts w:ascii="Arial" w:eastAsia="Times New Roman" w:hAnsi="Arial" w:cs="Arial"/>
          <w:sz w:val="24"/>
          <w:szCs w:val="24"/>
          <w:lang w:eastAsia="ru-RU"/>
        </w:rPr>
        <w:t>далее – уполномоченный орган)</w:t>
      </w:r>
      <w:r w:rsidRPr="00756E90">
        <w:rPr>
          <w:rFonts w:ascii="Arial" w:hAnsi="Arial" w:cs="Arial"/>
          <w:sz w:val="24"/>
          <w:szCs w:val="24"/>
        </w:rPr>
        <w:t>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3. </w:t>
      </w:r>
      <w:proofErr w:type="gramStart"/>
      <w:r w:rsidRPr="00756E90">
        <w:rPr>
          <w:rFonts w:ascii="Arial" w:hAnsi="Arial" w:cs="Arial"/>
          <w:sz w:val="24"/>
          <w:szCs w:val="24"/>
        </w:rPr>
        <w:t xml:space="preserve">Предметом экспертизы проектов административных регламентов, проводимой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 xml:space="preserve">администрацией </w:t>
      </w:r>
      <w:r w:rsidR="00BA6B6F">
        <w:rPr>
          <w:rFonts w:ascii="Arial" w:eastAsia="Times New Roman" w:hAnsi="Arial" w:cs="Arial"/>
          <w:sz w:val="24"/>
          <w:szCs w:val="24"/>
          <w:lang w:eastAsia="ru-RU"/>
        </w:rPr>
        <w:t xml:space="preserve">Приреченского </w:t>
      </w:r>
      <w:r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</w:t>
      </w:r>
      <w:r w:rsidRPr="00756E90">
        <w:rPr>
          <w:rFonts w:ascii="Arial" w:hAnsi="Arial" w:cs="Arial"/>
          <w:sz w:val="24"/>
          <w:szCs w:val="24"/>
        </w:rPr>
        <w:t>, является оценка соответствия проектов административных регламентов требованиям, предъявляемым к ним Федеральным законом от 27.07.2010 № 210-ФЗ «Об организации предоставления государственных и муниципальных услуг»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  <w:proofErr w:type="gramEnd"/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5. В отношении проекта административного регламента предоставления муниципальной услуги, проекта изменений в административный регламент пред</w:t>
      </w:r>
      <w:r>
        <w:rPr>
          <w:rFonts w:ascii="Arial" w:hAnsi="Arial" w:cs="Arial"/>
          <w:sz w:val="24"/>
          <w:szCs w:val="24"/>
        </w:rPr>
        <w:t>оставления муниципальной услуги</w:t>
      </w:r>
      <w:r w:rsidRPr="00756E90">
        <w:rPr>
          <w:rFonts w:ascii="Arial" w:hAnsi="Arial" w:cs="Arial"/>
          <w:sz w:val="24"/>
          <w:szCs w:val="24"/>
        </w:rPr>
        <w:t xml:space="preserve"> проводится оценка их соответствия положениям Федерального закона "Об организации предоставления государственных и муниципальных услуг" и принятых в соответствии с ним нормативных правовых актов. В том числе проверяется: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а) соответствие структуры и содержания проекта административного регламента предоставления муниципальной услуги, а также проекта изменений в административный регламент предоставления муниципальной услуги, в том числе стандарта предоставления муниципальной услуги, требованиям, предъявляемым к ним Федеральным законом "Об организации предоставления государственных и муниципальных услуг" и принятыми в соответствии с ним нормативными правовыми актами;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б) полнота описания в проекте административного регламента предоставления муниципальной услуги, а также проекте изменений в административный регламент предоставления муниципальной услуги порядка и условий предоставления муниципальной услуги, которые установлены законодательством Российской Федерации;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в) оптимизация порядка предоставления муниципальной услуги, в том числе: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упорядочение административных процедур (действий);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устранение избыточных административных процедур (действий);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lastRenderedPageBreak/>
        <w:t>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предоставление муниципальной услуги в электронной форме;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получение документов и информации, которые необходимы для предоставления муниципальной услуги, посредством межведомственного информационного взаимодействия;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особенности выполнения административных процедур (действий) в многофункциональных центрах предоставления государственных и муниципальных услуг.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6. Разработчик административного регламента, проекта изменени</w:t>
      </w:r>
      <w:r>
        <w:rPr>
          <w:rFonts w:ascii="Arial" w:hAnsi="Arial" w:cs="Arial"/>
          <w:sz w:val="24"/>
          <w:szCs w:val="24"/>
        </w:rPr>
        <w:t xml:space="preserve">й в административный регламент </w:t>
      </w:r>
      <w:r w:rsidRPr="00756E90">
        <w:rPr>
          <w:rFonts w:ascii="Arial" w:hAnsi="Arial" w:cs="Arial"/>
          <w:sz w:val="24"/>
          <w:szCs w:val="24"/>
        </w:rPr>
        <w:t>готовит и представляет на экспертизу вместе с указанными проектами пояснительную записку, в которой приводятся информация об основных предполагаемых улучшениях предоставления муниципальной услуги,  сведения об учете рекомендаций независимой экспертизы.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 xml:space="preserve">7. В случае если в процессе разработки проекта административного регламента, проекта изменений в административный регламент выявляется возможность оптимизации (повышения качества) предоставления муниципальной услуги при условии соответствующих изменений иных нормативных правовых актов, регулирующих порядок предоставления соответствующей муниципальной услуги, проект административного </w:t>
      </w:r>
      <w:proofErr w:type="gramStart"/>
      <w:r w:rsidRPr="00756E90">
        <w:rPr>
          <w:rFonts w:ascii="Arial" w:hAnsi="Arial" w:cs="Arial"/>
          <w:sz w:val="24"/>
          <w:szCs w:val="24"/>
        </w:rPr>
        <w:t>регламента</w:t>
      </w:r>
      <w:proofErr w:type="gramEnd"/>
      <w:r w:rsidRPr="00756E90">
        <w:rPr>
          <w:rFonts w:ascii="Arial" w:hAnsi="Arial" w:cs="Arial"/>
          <w:sz w:val="24"/>
          <w:szCs w:val="24"/>
        </w:rPr>
        <w:t xml:space="preserve"> либо проект изменений в административный регламент направляется на экспертизу в уполномоченный орган с приложением проектов иных нормативных правовых актов, регулирующих порядок предоставления соответствующей муниципальной услуги.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8. Заключение на проект административного регламента, проект изменений в административный рег</w:t>
      </w:r>
      <w:r>
        <w:rPr>
          <w:rFonts w:ascii="Arial" w:hAnsi="Arial" w:cs="Arial"/>
          <w:sz w:val="24"/>
          <w:szCs w:val="24"/>
        </w:rPr>
        <w:t>ламент</w:t>
      </w:r>
      <w:r w:rsidRPr="00756E90">
        <w:rPr>
          <w:rFonts w:ascii="Arial" w:hAnsi="Arial" w:cs="Arial"/>
          <w:sz w:val="24"/>
          <w:szCs w:val="24"/>
        </w:rPr>
        <w:t xml:space="preserve"> представляется уполномоченным органом в срок не более 15 рабочих дней со дня поступления соответствующего проекта на экспертизу.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9. Заключение на проект административного регламента, проект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подписывается </w:t>
      </w:r>
      <w:r w:rsidRPr="00756E90">
        <w:rPr>
          <w:rFonts w:ascii="Arial" w:eastAsia="Times New Roman" w:hAnsi="Arial" w:cs="Arial"/>
          <w:sz w:val="24"/>
          <w:szCs w:val="24"/>
          <w:lang w:eastAsia="ru-RU"/>
        </w:rPr>
        <w:t>должностным лицом, уполномоченным на проведение экспертизы</w:t>
      </w:r>
      <w:r w:rsidRPr="00756E90">
        <w:rPr>
          <w:rFonts w:ascii="Arial" w:hAnsi="Arial" w:cs="Arial"/>
          <w:sz w:val="24"/>
          <w:szCs w:val="24"/>
        </w:rPr>
        <w:t>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10. Проект административного регламента, проект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возвращаются без экспертизы уполномоченным органом в случае, если нарушен порядок представления указанных проектов на экспертизу, предусмотренный настоящим Порядком.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В случае возвращения проекта административного регламента, проекта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без экспертизы нарушения должны быть устранены, а соответствующий проект административного регламента, проект изменений в административный регламе</w:t>
      </w:r>
      <w:r>
        <w:rPr>
          <w:rFonts w:ascii="Arial" w:hAnsi="Arial" w:cs="Arial"/>
          <w:sz w:val="24"/>
          <w:szCs w:val="24"/>
        </w:rPr>
        <w:t>нт</w:t>
      </w:r>
      <w:r w:rsidRPr="00756E90">
        <w:rPr>
          <w:rFonts w:ascii="Arial" w:hAnsi="Arial" w:cs="Arial"/>
          <w:sz w:val="24"/>
          <w:szCs w:val="24"/>
        </w:rPr>
        <w:t xml:space="preserve"> повторно представлен на экспертизу в уполномоченный орган.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11. При наличии в заключени</w:t>
      </w:r>
      <w:proofErr w:type="gramStart"/>
      <w:r w:rsidRPr="00756E90">
        <w:rPr>
          <w:rFonts w:ascii="Arial" w:hAnsi="Arial" w:cs="Arial"/>
          <w:sz w:val="24"/>
          <w:szCs w:val="24"/>
        </w:rPr>
        <w:t>и</w:t>
      </w:r>
      <w:proofErr w:type="gramEnd"/>
      <w:r w:rsidRPr="00756E90">
        <w:rPr>
          <w:rFonts w:ascii="Arial" w:hAnsi="Arial" w:cs="Arial"/>
          <w:sz w:val="24"/>
          <w:szCs w:val="24"/>
        </w:rPr>
        <w:t xml:space="preserve"> уполномоченного органа замечаний и предложений на проект административного регламента, проект изменений в админис</w:t>
      </w:r>
      <w:r>
        <w:rPr>
          <w:rFonts w:ascii="Arial" w:hAnsi="Arial" w:cs="Arial"/>
          <w:sz w:val="24"/>
          <w:szCs w:val="24"/>
        </w:rPr>
        <w:t>тративный регламент</w:t>
      </w:r>
      <w:bookmarkStart w:id="0" w:name="_GoBack"/>
      <w:bookmarkEnd w:id="0"/>
      <w:r w:rsidRPr="00756E90">
        <w:rPr>
          <w:rFonts w:ascii="Arial" w:hAnsi="Arial" w:cs="Arial"/>
          <w:sz w:val="24"/>
          <w:szCs w:val="24"/>
        </w:rPr>
        <w:t xml:space="preserve"> разработчик проекта административного регламента, проекта изменени</w:t>
      </w:r>
      <w:r>
        <w:rPr>
          <w:rFonts w:ascii="Arial" w:hAnsi="Arial" w:cs="Arial"/>
          <w:sz w:val="24"/>
          <w:szCs w:val="24"/>
        </w:rPr>
        <w:t xml:space="preserve">й в административный регламент </w:t>
      </w:r>
      <w:r w:rsidRPr="00756E90">
        <w:rPr>
          <w:rFonts w:ascii="Arial" w:hAnsi="Arial" w:cs="Arial"/>
          <w:sz w:val="24"/>
          <w:szCs w:val="24"/>
        </w:rPr>
        <w:t>обеспечивают учет таких замечаний и предложений.</w:t>
      </w:r>
    </w:p>
    <w:p w:rsidR="00B268F7" w:rsidRPr="00756E90" w:rsidRDefault="00B268F7" w:rsidP="00B268F7">
      <w:pPr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 w:rsidRPr="00756E90">
        <w:rPr>
          <w:rFonts w:ascii="Arial" w:hAnsi="Arial" w:cs="Arial"/>
          <w:sz w:val="24"/>
          <w:szCs w:val="24"/>
        </w:rPr>
        <w:t>12. Повторное направление доработанного проекта административного регламента, проекта изменен</w:t>
      </w:r>
      <w:r>
        <w:rPr>
          <w:rFonts w:ascii="Arial" w:hAnsi="Arial" w:cs="Arial"/>
          <w:sz w:val="24"/>
          <w:szCs w:val="24"/>
        </w:rPr>
        <w:t>ий в административный регламент</w:t>
      </w:r>
      <w:r w:rsidRPr="00756E90">
        <w:rPr>
          <w:rFonts w:ascii="Arial" w:hAnsi="Arial" w:cs="Arial"/>
          <w:sz w:val="24"/>
          <w:szCs w:val="24"/>
        </w:rPr>
        <w:t xml:space="preserve"> в уполномоченный орган на заключение не требуется.</w:t>
      </w:r>
    </w:p>
    <w:p w:rsidR="00B268F7" w:rsidRPr="0031048D" w:rsidRDefault="00B268F7" w:rsidP="00B268F7">
      <w:pPr>
        <w:ind w:firstLine="567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9B0B6F" w:rsidRDefault="009B0B6F" w:rsidP="00B268F7">
      <w:pPr>
        <w:ind w:firstLine="0"/>
      </w:pPr>
    </w:p>
    <w:sectPr w:rsidR="009B0B6F" w:rsidSect="00E619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C781D"/>
    <w:rsid w:val="0001459B"/>
    <w:rsid w:val="00015C69"/>
    <w:rsid w:val="00017D31"/>
    <w:rsid w:val="00021E28"/>
    <w:rsid w:val="000C36EC"/>
    <w:rsid w:val="00137FD0"/>
    <w:rsid w:val="00150E51"/>
    <w:rsid w:val="001911ED"/>
    <w:rsid w:val="001B450D"/>
    <w:rsid w:val="001F1842"/>
    <w:rsid w:val="0022683B"/>
    <w:rsid w:val="00241F7A"/>
    <w:rsid w:val="00257C8E"/>
    <w:rsid w:val="00266924"/>
    <w:rsid w:val="002A6298"/>
    <w:rsid w:val="0031337E"/>
    <w:rsid w:val="0031613C"/>
    <w:rsid w:val="003232BD"/>
    <w:rsid w:val="00343BEB"/>
    <w:rsid w:val="00367530"/>
    <w:rsid w:val="00382632"/>
    <w:rsid w:val="00394FA2"/>
    <w:rsid w:val="003A0205"/>
    <w:rsid w:val="003C13CF"/>
    <w:rsid w:val="003D2364"/>
    <w:rsid w:val="00401EBF"/>
    <w:rsid w:val="00413768"/>
    <w:rsid w:val="0042187E"/>
    <w:rsid w:val="00437985"/>
    <w:rsid w:val="00460B2A"/>
    <w:rsid w:val="00487022"/>
    <w:rsid w:val="004944CB"/>
    <w:rsid w:val="004C45D2"/>
    <w:rsid w:val="00502745"/>
    <w:rsid w:val="005352E8"/>
    <w:rsid w:val="005519E2"/>
    <w:rsid w:val="0055644F"/>
    <w:rsid w:val="005A05FB"/>
    <w:rsid w:val="005D2C85"/>
    <w:rsid w:val="005D482D"/>
    <w:rsid w:val="00627302"/>
    <w:rsid w:val="00642282"/>
    <w:rsid w:val="00677910"/>
    <w:rsid w:val="006866FE"/>
    <w:rsid w:val="006A3076"/>
    <w:rsid w:val="006A6431"/>
    <w:rsid w:val="006C10F7"/>
    <w:rsid w:val="006C4D1D"/>
    <w:rsid w:val="006D45F6"/>
    <w:rsid w:val="006F27FB"/>
    <w:rsid w:val="00776D9C"/>
    <w:rsid w:val="007A1E10"/>
    <w:rsid w:val="007B2525"/>
    <w:rsid w:val="007C3E8E"/>
    <w:rsid w:val="007D71AC"/>
    <w:rsid w:val="007E3ADE"/>
    <w:rsid w:val="00806420"/>
    <w:rsid w:val="00814BF5"/>
    <w:rsid w:val="00840D85"/>
    <w:rsid w:val="0085093F"/>
    <w:rsid w:val="008629A5"/>
    <w:rsid w:val="008770AC"/>
    <w:rsid w:val="00885F0B"/>
    <w:rsid w:val="00887CE7"/>
    <w:rsid w:val="008A7BF5"/>
    <w:rsid w:val="008B441D"/>
    <w:rsid w:val="008C0BAB"/>
    <w:rsid w:val="008C441C"/>
    <w:rsid w:val="008C781D"/>
    <w:rsid w:val="008D2A0F"/>
    <w:rsid w:val="009040FD"/>
    <w:rsid w:val="00933C2F"/>
    <w:rsid w:val="00937D99"/>
    <w:rsid w:val="00961707"/>
    <w:rsid w:val="009741DF"/>
    <w:rsid w:val="009B0B6F"/>
    <w:rsid w:val="009B76F6"/>
    <w:rsid w:val="009D6B57"/>
    <w:rsid w:val="00A329D5"/>
    <w:rsid w:val="00A36636"/>
    <w:rsid w:val="00A82828"/>
    <w:rsid w:val="00A90BBB"/>
    <w:rsid w:val="00AB61CF"/>
    <w:rsid w:val="00AE291D"/>
    <w:rsid w:val="00B04ACE"/>
    <w:rsid w:val="00B154E6"/>
    <w:rsid w:val="00B2310A"/>
    <w:rsid w:val="00B258F7"/>
    <w:rsid w:val="00B268F7"/>
    <w:rsid w:val="00B51AAF"/>
    <w:rsid w:val="00B53225"/>
    <w:rsid w:val="00B82E67"/>
    <w:rsid w:val="00B95BCA"/>
    <w:rsid w:val="00BA6B6F"/>
    <w:rsid w:val="00BC0AC5"/>
    <w:rsid w:val="00BC0B90"/>
    <w:rsid w:val="00BD385F"/>
    <w:rsid w:val="00BF6D9D"/>
    <w:rsid w:val="00C05CB7"/>
    <w:rsid w:val="00C10215"/>
    <w:rsid w:val="00C45AAD"/>
    <w:rsid w:val="00C569DC"/>
    <w:rsid w:val="00C724FB"/>
    <w:rsid w:val="00C7291D"/>
    <w:rsid w:val="00C76770"/>
    <w:rsid w:val="00C932A5"/>
    <w:rsid w:val="00C954AB"/>
    <w:rsid w:val="00CA6CBD"/>
    <w:rsid w:val="00CB515A"/>
    <w:rsid w:val="00CE0DAD"/>
    <w:rsid w:val="00CF0669"/>
    <w:rsid w:val="00D01417"/>
    <w:rsid w:val="00D62713"/>
    <w:rsid w:val="00D67B23"/>
    <w:rsid w:val="00D831DC"/>
    <w:rsid w:val="00DA61D9"/>
    <w:rsid w:val="00DB3E80"/>
    <w:rsid w:val="00DC3BA8"/>
    <w:rsid w:val="00DD413D"/>
    <w:rsid w:val="00E26E43"/>
    <w:rsid w:val="00E44531"/>
    <w:rsid w:val="00E50098"/>
    <w:rsid w:val="00E6197D"/>
    <w:rsid w:val="00E641F4"/>
    <w:rsid w:val="00E67E94"/>
    <w:rsid w:val="00EA1810"/>
    <w:rsid w:val="00ED6077"/>
    <w:rsid w:val="00F33520"/>
    <w:rsid w:val="00F37815"/>
    <w:rsid w:val="00F412B3"/>
    <w:rsid w:val="00F43D88"/>
    <w:rsid w:val="00F55A7D"/>
    <w:rsid w:val="00F77548"/>
    <w:rsid w:val="00FA1AC5"/>
    <w:rsid w:val="00FA6BFD"/>
    <w:rsid w:val="00FD63FB"/>
    <w:rsid w:val="00FE416B"/>
    <w:rsid w:val="00FE7E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8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5413</Words>
  <Characters>30856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Поиманов Игорь Владимирович</dc:creator>
  <cp:keywords/>
  <dc:description/>
  <cp:lastModifiedBy>prirech</cp:lastModifiedBy>
  <cp:revision>5</cp:revision>
  <cp:lastPrinted>2019-04-23T06:15:00Z</cp:lastPrinted>
  <dcterms:created xsi:type="dcterms:W3CDTF">2019-04-17T14:35:00Z</dcterms:created>
  <dcterms:modified xsi:type="dcterms:W3CDTF">2019-04-23T06:19:00Z</dcterms:modified>
</cp:coreProperties>
</file>