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437E23" w:rsidRPr="00437E23" w:rsidRDefault="004D250C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ЛОЗОВСКОГО 1-ГО</w:t>
      </w:r>
      <w:r w:rsidR="00437E23" w:rsidRPr="00437E23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437E23" w:rsidRPr="00437E23" w:rsidRDefault="00437E23" w:rsidP="00437E23">
      <w:pPr>
        <w:snapToGrid w:val="0"/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437E23" w:rsidRPr="00437E23" w:rsidRDefault="00437E23" w:rsidP="0043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E23" w:rsidRPr="00437E23" w:rsidRDefault="00E65E7D" w:rsidP="0043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«23</w:t>
      </w:r>
      <w:r w:rsidR="00CC68F9">
        <w:rPr>
          <w:rFonts w:ascii="Arial" w:eastAsia="Times New Roman" w:hAnsi="Arial" w:cs="Arial"/>
          <w:sz w:val="24"/>
          <w:szCs w:val="24"/>
          <w:lang w:eastAsia="ar-SA"/>
        </w:rPr>
        <w:t>» августа</w:t>
      </w:r>
      <w:r w:rsidR="00115E94">
        <w:rPr>
          <w:rFonts w:ascii="Arial" w:eastAsia="Times New Roman" w:hAnsi="Arial" w:cs="Arial"/>
          <w:sz w:val="24"/>
          <w:szCs w:val="24"/>
          <w:lang w:eastAsia="ar-SA"/>
        </w:rPr>
        <w:t xml:space="preserve"> 2022 г. № 19</w:t>
      </w:r>
    </w:p>
    <w:p w:rsidR="00437E23" w:rsidRPr="00437E23" w:rsidRDefault="00437E23" w:rsidP="0043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</w:t>
      </w:r>
    </w:p>
    <w:p w:rsidR="00437E23" w:rsidRPr="00437E23" w:rsidRDefault="00437E23" w:rsidP="0043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37E23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4D250C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Лозовое</w:t>
      </w:r>
    </w:p>
    <w:p w:rsidR="00437E23" w:rsidRPr="00437E23" w:rsidRDefault="00437E23" w:rsidP="00437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7E23" w:rsidRPr="00437E23" w:rsidRDefault="00437E23" w:rsidP="00437E23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437E2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О внесении изменений в решение Совета народных депутатов </w:t>
      </w:r>
      <w:r w:rsidR="004D250C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Лозовского 1-го</w:t>
      </w:r>
      <w:r w:rsidR="00C47078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сельско</w:t>
      </w:r>
      <w:r w:rsidR="004D250C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го поселения от 09.11.2018 № 7</w:t>
      </w:r>
      <w:r w:rsidRPr="00437E2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«Об установлении и введении в действие земельного налога на территории </w:t>
      </w:r>
      <w:r w:rsidR="004D250C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Лозовского 1-го</w:t>
      </w:r>
      <w:r w:rsidRPr="00437E23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 сельского поселения Верхнемамонского муниципального района Воронежской области»</w:t>
      </w:r>
    </w:p>
    <w:p w:rsidR="00437E23" w:rsidRPr="00437E23" w:rsidRDefault="00AF67FC" w:rsidP="00437E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</w:t>
      </w:r>
      <w:r w:rsidR="00437E23"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№ 131–ФЗ «Об общих принципах организации местного самоуправления в Российской Федерации», Уставом</w:t>
      </w:r>
      <w:r w:rsidR="004D250C" w:rsidRPr="004D25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437E23"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Верхнемамонского муниципального района Воронежской области, Совет народных депутатов </w:t>
      </w:r>
    </w:p>
    <w:p w:rsidR="00437E23" w:rsidRPr="00437E23" w:rsidRDefault="00437E23" w:rsidP="00437E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7E2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37E23" w:rsidRPr="00437E23" w:rsidRDefault="00437E23" w:rsidP="00437E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E23" w:rsidRPr="00AF67FC" w:rsidRDefault="00AF67FC" w:rsidP="00437E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народных депутатов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09.11.2018 года №7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7FC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«Об установлении и введении в действие земельного налога на территории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AF67FC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Верхнемамонского муниципального района Воронежской области»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внести следующие изменения:</w:t>
      </w:r>
    </w:p>
    <w:p w:rsidR="00AF67FC" w:rsidRPr="00AF67FC" w:rsidRDefault="00AF67FC" w:rsidP="00AF67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1.1. </w:t>
      </w:r>
      <w:r w:rsidRPr="00AF67FC">
        <w:rPr>
          <w:rFonts w:ascii="Arial" w:eastAsia="Times New Roman" w:hAnsi="Arial" w:cs="Arial"/>
          <w:sz w:val="24"/>
          <w:szCs w:val="24"/>
          <w:lang w:eastAsia="ru-RU"/>
        </w:rPr>
        <w:t>Дополнить Решение пунктами 1.1.-1.2. следующего содержания: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«1.1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 (далее – НК РФ),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НК РФ.</w:t>
      </w:r>
    </w:p>
    <w:p w:rsidR="00AF67FC" w:rsidRPr="00AF67FC" w:rsidRDefault="00AF67FC" w:rsidP="00AF67F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Calibri" w:hAnsi="Arial" w:cs="Arial"/>
          <w:sz w:val="24"/>
          <w:szCs w:val="24"/>
          <w:lang w:eastAsia="ru-RU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 xml:space="preserve">1.2. Объектом налогообложения признаются земельные участки, расположенные в пределах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AF67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Не признаются объектом налогообложения: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67FC">
        <w:rPr>
          <w:rFonts w:ascii="Arial" w:eastAsia="Times New Roman" w:hAnsi="Arial" w:cs="Arial"/>
          <w:sz w:val="24"/>
          <w:szCs w:val="24"/>
          <w:lang w:eastAsia="ru-RU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 w:rsidRPr="00AF67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3) земельные участки из состава земель лесного фонда;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7FC">
        <w:rPr>
          <w:rFonts w:ascii="Arial" w:eastAsia="Times New Roman" w:hAnsi="Arial" w:cs="Arial"/>
          <w:sz w:val="24"/>
          <w:szCs w:val="24"/>
          <w:lang w:eastAsia="ru-RU"/>
        </w:rPr>
        <w:t>5) земельные участки, входящие в состав общего имущества многоквартирного дома</w:t>
      </w:r>
      <w:proofErr w:type="gramStart"/>
      <w:r w:rsidRPr="00AF67FC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Дополнить Решение пунктом 2</w:t>
      </w:r>
      <w:r w:rsidRPr="00AF67FC">
        <w:rPr>
          <w:rFonts w:ascii="Arial" w:eastAsia="Times New Roman" w:hAnsi="Arial" w:cs="Arial"/>
          <w:sz w:val="24"/>
          <w:szCs w:val="24"/>
          <w:lang w:eastAsia="ru-RU"/>
        </w:rPr>
        <w:t>.1. следующего содержания:</w:t>
      </w:r>
    </w:p>
    <w:p w:rsidR="00AF67FC" w:rsidRPr="00AF67FC" w:rsidRDefault="00AF67FC" w:rsidP="00AF67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Pr="00AF67FC">
        <w:rPr>
          <w:rFonts w:ascii="Arial" w:eastAsia="Times New Roman" w:hAnsi="Arial" w:cs="Arial"/>
          <w:sz w:val="24"/>
          <w:szCs w:val="24"/>
          <w:lang w:eastAsia="ru-RU"/>
        </w:rPr>
        <w:t>.1. 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</w:t>
      </w:r>
      <w:proofErr w:type="gramStart"/>
      <w:r w:rsidRPr="00AF67F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AF67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F67FC">
        <w:rPr>
          <w:rFonts w:ascii="Arial" w:eastAsia="Times New Roman" w:hAnsi="Arial" w:cs="Arial"/>
          <w:sz w:val="24"/>
          <w:szCs w:val="24"/>
          <w:lang w:eastAsia="ru-RU"/>
        </w:rPr>
        <w:t>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нарушений.»</w:t>
      </w:r>
      <w:proofErr w:type="gramEnd"/>
    </w:p>
    <w:p w:rsidR="00437E23" w:rsidRPr="00437E23" w:rsidRDefault="00437E23" w:rsidP="00437E23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37E23">
        <w:rPr>
          <w:rFonts w:ascii="Arial" w:eastAsia="Calibri" w:hAnsi="Arial" w:cs="Arial"/>
          <w:sz w:val="24"/>
          <w:szCs w:val="24"/>
        </w:rPr>
        <w:t xml:space="preserve">2. </w:t>
      </w:r>
      <w:r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37E23" w:rsidRPr="00437E23" w:rsidRDefault="00437E23" w:rsidP="00437E23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решение вступает в силу со дня его официального опубликования. </w:t>
      </w:r>
    </w:p>
    <w:p w:rsidR="00437E23" w:rsidRPr="00437E23" w:rsidRDefault="00437E23" w:rsidP="00437E23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50C" w:rsidRDefault="00437E23" w:rsidP="00437E23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37E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D250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437E23" w:rsidRPr="00437E23" w:rsidRDefault="00AF67FC" w:rsidP="00437E23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="004D25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Н.И. Лукьянчикова</w:t>
      </w:r>
    </w:p>
    <w:p w:rsidR="00A22E20" w:rsidRDefault="00A22E20"/>
    <w:sectPr w:rsidR="00A22E20" w:rsidSect="00F4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3B40"/>
    <w:multiLevelType w:val="hybridMultilevel"/>
    <w:tmpl w:val="86167FCC"/>
    <w:lvl w:ilvl="0" w:tplc="A0BCBED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7C"/>
    <w:rsid w:val="0009342B"/>
    <w:rsid w:val="00115E94"/>
    <w:rsid w:val="001B264B"/>
    <w:rsid w:val="003A1EF3"/>
    <w:rsid w:val="003B5F7C"/>
    <w:rsid w:val="00437E23"/>
    <w:rsid w:val="0044578C"/>
    <w:rsid w:val="004D250C"/>
    <w:rsid w:val="00A22E20"/>
    <w:rsid w:val="00AF67FC"/>
    <w:rsid w:val="00C47078"/>
    <w:rsid w:val="00CC68F9"/>
    <w:rsid w:val="00E65E7D"/>
    <w:rsid w:val="00F4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12</cp:revision>
  <dcterms:created xsi:type="dcterms:W3CDTF">2022-07-06T05:37:00Z</dcterms:created>
  <dcterms:modified xsi:type="dcterms:W3CDTF">2022-08-23T08:23:00Z</dcterms:modified>
</cp:coreProperties>
</file>