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A" w:rsidRPr="00C92D01" w:rsidRDefault="00E82C0A" w:rsidP="00E82C0A">
      <w:pPr>
        <w:jc w:val="center"/>
        <w:rPr>
          <w:rFonts w:cs="Times New Roman"/>
          <w:b/>
          <w:sz w:val="26"/>
          <w:szCs w:val="26"/>
        </w:rPr>
      </w:pPr>
      <w:r w:rsidRPr="00C92D01">
        <w:rPr>
          <w:rFonts w:cs="Times New Roman"/>
          <w:b/>
          <w:sz w:val="26"/>
          <w:szCs w:val="26"/>
        </w:rPr>
        <w:t xml:space="preserve">Извещение  </w:t>
      </w:r>
    </w:p>
    <w:p w:rsidR="00E82C0A" w:rsidRPr="00C92D01" w:rsidRDefault="00E82C0A" w:rsidP="00E82C0A">
      <w:pPr>
        <w:jc w:val="center"/>
        <w:rPr>
          <w:rFonts w:cs="Times New Roman"/>
          <w:b/>
          <w:sz w:val="26"/>
          <w:szCs w:val="26"/>
        </w:rPr>
      </w:pPr>
      <w:r w:rsidRPr="00C92D01">
        <w:rPr>
          <w:rFonts w:cs="Times New Roman"/>
          <w:b/>
          <w:sz w:val="26"/>
          <w:szCs w:val="26"/>
        </w:rPr>
        <w:t xml:space="preserve">о проведении  </w:t>
      </w:r>
      <w:r>
        <w:rPr>
          <w:rFonts w:cs="Times New Roman"/>
          <w:b/>
          <w:sz w:val="26"/>
          <w:szCs w:val="26"/>
        </w:rPr>
        <w:t xml:space="preserve">06 мая  </w:t>
      </w:r>
      <w:r w:rsidRPr="00C92D01">
        <w:rPr>
          <w:rFonts w:cs="Times New Roman"/>
          <w:b/>
          <w:sz w:val="26"/>
          <w:szCs w:val="26"/>
        </w:rPr>
        <w:t>201</w:t>
      </w:r>
      <w:r>
        <w:rPr>
          <w:rFonts w:cs="Times New Roman"/>
          <w:b/>
          <w:sz w:val="26"/>
          <w:szCs w:val="26"/>
        </w:rPr>
        <w:t xml:space="preserve">9 </w:t>
      </w:r>
      <w:r w:rsidRPr="00C92D01">
        <w:rPr>
          <w:rFonts w:cs="Times New Roman"/>
          <w:b/>
          <w:sz w:val="26"/>
          <w:szCs w:val="26"/>
        </w:rPr>
        <w:t>года аукциона на право заключения договора о размещении нестационарного торгового объекта на  земле, государственная собственность на которую не разграничена, расположенн</w:t>
      </w:r>
      <w:r>
        <w:rPr>
          <w:rFonts w:cs="Times New Roman"/>
          <w:b/>
          <w:sz w:val="26"/>
          <w:szCs w:val="26"/>
        </w:rPr>
        <w:t>ой в границах Парфеньевского</w:t>
      </w:r>
      <w:r w:rsidRPr="00C92D01">
        <w:rPr>
          <w:rFonts w:cs="Times New Roman"/>
          <w:b/>
          <w:sz w:val="26"/>
          <w:szCs w:val="26"/>
        </w:rPr>
        <w:t xml:space="preserve"> сельского поселения Парфеньевского муниципального района Костромской области</w:t>
      </w:r>
    </w:p>
    <w:p w:rsidR="00E82C0A" w:rsidRPr="00C92D01" w:rsidRDefault="00E82C0A" w:rsidP="00E82C0A">
      <w:pPr>
        <w:rPr>
          <w:rFonts w:cs="Times New Roman"/>
          <w:b/>
          <w:sz w:val="26"/>
          <w:szCs w:val="26"/>
        </w:rPr>
      </w:pPr>
    </w:p>
    <w:p w:rsidR="00E82C0A" w:rsidRPr="00C92D01" w:rsidRDefault="00E82C0A" w:rsidP="00E82C0A">
      <w:pPr>
        <w:jc w:val="both"/>
        <w:rPr>
          <w:rFonts w:cs="Times New Roman"/>
          <w:b/>
          <w:sz w:val="26"/>
          <w:szCs w:val="26"/>
        </w:rPr>
      </w:pPr>
    </w:p>
    <w:p w:rsidR="00E82C0A" w:rsidRPr="00C92D01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92D01">
        <w:rPr>
          <w:rFonts w:cs="Times New Roman"/>
          <w:sz w:val="26"/>
          <w:szCs w:val="26"/>
        </w:rPr>
        <w:t xml:space="preserve">  </w:t>
      </w:r>
      <w:proofErr w:type="gramStart"/>
      <w:r w:rsidRPr="00C92D01">
        <w:rPr>
          <w:rFonts w:cs="Times New Roman"/>
          <w:sz w:val="26"/>
          <w:szCs w:val="26"/>
        </w:rPr>
        <w:t xml:space="preserve">Администрация </w:t>
      </w:r>
      <w:r>
        <w:rPr>
          <w:rFonts w:cs="Times New Roman"/>
          <w:sz w:val="26"/>
          <w:szCs w:val="26"/>
        </w:rPr>
        <w:t xml:space="preserve">Парфеньевского </w:t>
      </w:r>
      <w:r w:rsidRPr="00C92D01">
        <w:rPr>
          <w:rFonts w:cs="Times New Roman"/>
          <w:sz w:val="26"/>
          <w:szCs w:val="26"/>
        </w:rPr>
        <w:t xml:space="preserve">сельского поселения Парфеньевского муниципального района Костромской области объявляет  о проведении </w:t>
      </w:r>
      <w:r>
        <w:rPr>
          <w:rFonts w:cs="Times New Roman"/>
          <w:sz w:val="26"/>
          <w:szCs w:val="26"/>
        </w:rPr>
        <w:t xml:space="preserve">06 мая </w:t>
      </w:r>
      <w:r w:rsidRPr="00C92D01">
        <w:rPr>
          <w:rFonts w:cs="Times New Roman"/>
          <w:sz w:val="26"/>
          <w:szCs w:val="26"/>
        </w:rPr>
        <w:t xml:space="preserve"> 201</w:t>
      </w:r>
      <w:r>
        <w:rPr>
          <w:rFonts w:cs="Times New Roman"/>
          <w:sz w:val="26"/>
          <w:szCs w:val="26"/>
        </w:rPr>
        <w:t xml:space="preserve">9 </w:t>
      </w:r>
      <w:r w:rsidRPr="00C92D01">
        <w:rPr>
          <w:rFonts w:cs="Times New Roman"/>
          <w:sz w:val="26"/>
          <w:szCs w:val="26"/>
        </w:rPr>
        <w:t>года в 11 часов 00 минут по моск</w:t>
      </w:r>
      <w:r>
        <w:rPr>
          <w:rFonts w:cs="Times New Roman"/>
          <w:sz w:val="26"/>
          <w:szCs w:val="26"/>
        </w:rPr>
        <w:t>овскому времени по адресу: 15727</w:t>
      </w:r>
      <w:r w:rsidRPr="00C92D01">
        <w:rPr>
          <w:rFonts w:cs="Times New Roman"/>
          <w:sz w:val="26"/>
          <w:szCs w:val="26"/>
        </w:rPr>
        <w:t xml:space="preserve">0 Костромская обл., Парфеньевский район, </w:t>
      </w:r>
      <w:r>
        <w:rPr>
          <w:rFonts w:cs="Times New Roman"/>
          <w:sz w:val="26"/>
          <w:szCs w:val="26"/>
        </w:rPr>
        <w:t>с. Парфеньево</w:t>
      </w:r>
      <w:r w:rsidRPr="00C92D01">
        <w:rPr>
          <w:rFonts w:cs="Times New Roman"/>
          <w:sz w:val="26"/>
          <w:szCs w:val="26"/>
        </w:rPr>
        <w:t>, ул.</w:t>
      </w:r>
      <w:r>
        <w:rPr>
          <w:rFonts w:cs="Times New Roman"/>
          <w:sz w:val="26"/>
          <w:szCs w:val="26"/>
        </w:rPr>
        <w:t xml:space="preserve"> Пионерская, дом 5</w:t>
      </w:r>
      <w:r w:rsidRPr="00C92D01">
        <w:rPr>
          <w:rFonts w:cs="Times New Roman"/>
          <w:sz w:val="26"/>
          <w:szCs w:val="26"/>
        </w:rPr>
        <w:t xml:space="preserve"> аукциона на право заключения договора о размещении нестационарного торгового объекта на земле, государственная собственность на которую не разграничена, расположенн</w:t>
      </w:r>
      <w:r>
        <w:rPr>
          <w:rFonts w:cs="Times New Roman"/>
          <w:sz w:val="26"/>
          <w:szCs w:val="26"/>
        </w:rPr>
        <w:t>ой</w:t>
      </w:r>
      <w:r w:rsidRPr="00C92D01">
        <w:rPr>
          <w:rFonts w:cs="Times New Roman"/>
          <w:sz w:val="26"/>
          <w:szCs w:val="26"/>
        </w:rPr>
        <w:t xml:space="preserve"> в границах </w:t>
      </w:r>
      <w:r>
        <w:rPr>
          <w:rFonts w:cs="Times New Roman"/>
          <w:sz w:val="26"/>
          <w:szCs w:val="26"/>
        </w:rPr>
        <w:t xml:space="preserve">Парфеньевского </w:t>
      </w:r>
      <w:r w:rsidRPr="00C92D01">
        <w:rPr>
          <w:rFonts w:cs="Times New Roman"/>
          <w:sz w:val="26"/>
          <w:szCs w:val="26"/>
        </w:rPr>
        <w:t>сельского</w:t>
      </w:r>
      <w:proofErr w:type="gramEnd"/>
      <w:r w:rsidRPr="00C92D01">
        <w:rPr>
          <w:rFonts w:cs="Times New Roman"/>
          <w:sz w:val="26"/>
          <w:szCs w:val="26"/>
        </w:rPr>
        <w:t xml:space="preserve"> поселения (далее – аукцион).</w:t>
      </w:r>
    </w:p>
    <w:p w:rsidR="00E82C0A" w:rsidRPr="00C92D01" w:rsidRDefault="00E82C0A" w:rsidP="00E82C0A">
      <w:pPr>
        <w:tabs>
          <w:tab w:val="left" w:pos="428"/>
        </w:tabs>
        <w:ind w:firstLine="709"/>
        <w:jc w:val="both"/>
        <w:rPr>
          <w:rFonts w:cs="Times New Roman"/>
          <w:sz w:val="26"/>
          <w:szCs w:val="26"/>
        </w:rPr>
      </w:pPr>
      <w:r w:rsidRPr="00C92D01">
        <w:rPr>
          <w:rStyle w:val="a5"/>
          <w:rFonts w:cs="Times New Roman"/>
          <w:b w:val="0"/>
          <w:sz w:val="26"/>
          <w:szCs w:val="26"/>
        </w:rPr>
        <w:t xml:space="preserve">1. Предмет аукциона: </w:t>
      </w:r>
      <w:r>
        <w:rPr>
          <w:rFonts w:cs="Times New Roman"/>
          <w:sz w:val="26"/>
          <w:szCs w:val="26"/>
        </w:rPr>
        <w:t xml:space="preserve">право на заключение договора о </w:t>
      </w:r>
      <w:r w:rsidRPr="00C92D01">
        <w:rPr>
          <w:rFonts w:cs="Times New Roman"/>
          <w:sz w:val="26"/>
          <w:szCs w:val="26"/>
        </w:rPr>
        <w:t>размещении нестационарного торгового объектов на земле, государственная собственность на которую не разграничена, расположенн</w:t>
      </w:r>
      <w:r>
        <w:rPr>
          <w:rFonts w:cs="Times New Roman"/>
          <w:sz w:val="26"/>
          <w:szCs w:val="26"/>
        </w:rPr>
        <w:t>ой</w:t>
      </w:r>
      <w:r w:rsidRPr="00C92D01">
        <w:rPr>
          <w:rFonts w:cs="Times New Roman"/>
          <w:sz w:val="26"/>
          <w:szCs w:val="26"/>
        </w:rPr>
        <w:t xml:space="preserve"> в границах </w:t>
      </w:r>
      <w:r>
        <w:rPr>
          <w:rFonts w:cs="Times New Roman"/>
          <w:sz w:val="26"/>
          <w:szCs w:val="26"/>
        </w:rPr>
        <w:t>Парфеньевского сельского поселения.</w:t>
      </w:r>
    </w:p>
    <w:p w:rsidR="00E82C0A" w:rsidRPr="0090749D" w:rsidRDefault="00E82C0A" w:rsidP="00E82C0A">
      <w:pPr>
        <w:tabs>
          <w:tab w:val="left" w:pos="428"/>
        </w:tabs>
        <w:ind w:firstLine="709"/>
        <w:jc w:val="both"/>
        <w:rPr>
          <w:rFonts w:cs="Times New Roman"/>
          <w:sz w:val="26"/>
          <w:szCs w:val="26"/>
        </w:rPr>
      </w:pPr>
      <w:r w:rsidRPr="0090749D">
        <w:rPr>
          <w:rFonts w:cs="Times New Roman"/>
          <w:sz w:val="26"/>
          <w:szCs w:val="26"/>
        </w:rPr>
        <w:t xml:space="preserve">Организатор аукциона – Администрация </w:t>
      </w:r>
      <w:r>
        <w:rPr>
          <w:rFonts w:cs="Times New Roman"/>
          <w:sz w:val="26"/>
          <w:szCs w:val="26"/>
        </w:rPr>
        <w:t xml:space="preserve">Парфеньевского </w:t>
      </w:r>
      <w:r w:rsidRPr="0090749D">
        <w:rPr>
          <w:rFonts w:cs="Times New Roman"/>
          <w:sz w:val="26"/>
          <w:szCs w:val="26"/>
        </w:rPr>
        <w:t>сельского поселения Парфеньевского муниципального района Костромской области, место нахожде</w:t>
      </w:r>
      <w:r>
        <w:rPr>
          <w:rFonts w:cs="Times New Roman"/>
          <w:sz w:val="26"/>
          <w:szCs w:val="26"/>
        </w:rPr>
        <w:t>ния организатора аукциона: 15727</w:t>
      </w:r>
      <w:r w:rsidRPr="0090749D">
        <w:rPr>
          <w:rFonts w:cs="Times New Roman"/>
          <w:sz w:val="26"/>
          <w:szCs w:val="26"/>
        </w:rPr>
        <w:t>0 Костромская обл., П</w:t>
      </w:r>
      <w:r>
        <w:rPr>
          <w:rFonts w:cs="Times New Roman"/>
          <w:sz w:val="26"/>
          <w:szCs w:val="26"/>
        </w:rPr>
        <w:t>арфеньевский район, с. Парфеньево</w:t>
      </w:r>
      <w:r w:rsidRPr="0090749D">
        <w:rPr>
          <w:rFonts w:cs="Times New Roman"/>
          <w:sz w:val="26"/>
          <w:szCs w:val="26"/>
        </w:rPr>
        <w:t>, ул.</w:t>
      </w:r>
      <w:r>
        <w:rPr>
          <w:rFonts w:cs="Times New Roman"/>
          <w:sz w:val="26"/>
          <w:szCs w:val="26"/>
        </w:rPr>
        <w:t xml:space="preserve"> Пионерская</w:t>
      </w:r>
      <w:r w:rsidRPr="0090749D">
        <w:rPr>
          <w:rFonts w:cs="Times New Roman"/>
          <w:sz w:val="26"/>
          <w:szCs w:val="26"/>
        </w:rPr>
        <w:t xml:space="preserve">, дом 5, </w:t>
      </w:r>
      <w:proofErr w:type="spellStart"/>
      <w:r w:rsidRPr="0090749D">
        <w:rPr>
          <w:rFonts w:cs="Times New Roman"/>
          <w:sz w:val="26"/>
          <w:szCs w:val="26"/>
        </w:rPr>
        <w:t>e-mail</w:t>
      </w:r>
      <w:proofErr w:type="spellEnd"/>
      <w:r w:rsidRPr="0090749D">
        <w:rPr>
          <w:rFonts w:cs="Times New Roman"/>
          <w:sz w:val="26"/>
          <w:szCs w:val="26"/>
        </w:rPr>
        <w:t xml:space="preserve">: </w:t>
      </w:r>
      <w:hyperlink r:id="rId4" w:history="1">
        <w:r w:rsidRPr="000D1631">
          <w:rPr>
            <w:rStyle w:val="a3"/>
            <w:sz w:val="26"/>
            <w:szCs w:val="26"/>
          </w:rPr>
          <w:t>admparfpos@yandex.ru</w:t>
        </w:r>
      </w:hyperlink>
      <w:r>
        <w:t>.</w:t>
      </w:r>
      <w:r w:rsidRPr="0090749D">
        <w:rPr>
          <w:rFonts w:cs="Times New Roman"/>
          <w:sz w:val="26"/>
          <w:szCs w:val="26"/>
        </w:rPr>
        <w:t xml:space="preserve"> Контактные лица организатора аукциона:</w:t>
      </w:r>
      <w:r>
        <w:rPr>
          <w:rFonts w:cs="Times New Roman"/>
          <w:sz w:val="26"/>
          <w:szCs w:val="26"/>
        </w:rPr>
        <w:t xml:space="preserve"> Шмаков Алексей Викторович</w:t>
      </w:r>
      <w:r w:rsidRPr="0090749D">
        <w:rPr>
          <w:rFonts w:cs="Times New Roman"/>
          <w:sz w:val="26"/>
          <w:szCs w:val="26"/>
        </w:rPr>
        <w:t xml:space="preserve">, заместитель главы администрации сельского поселения (49440) </w:t>
      </w:r>
      <w:r>
        <w:rPr>
          <w:rFonts w:cs="Times New Roman"/>
          <w:sz w:val="26"/>
          <w:szCs w:val="26"/>
        </w:rPr>
        <w:t>2-13-48</w:t>
      </w:r>
      <w:r w:rsidRPr="0090749D">
        <w:rPr>
          <w:rFonts w:cs="Times New Roman"/>
          <w:sz w:val="26"/>
          <w:szCs w:val="26"/>
        </w:rPr>
        <w:t>.</w:t>
      </w:r>
    </w:p>
    <w:p w:rsidR="00E82C0A" w:rsidRPr="0090749D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90749D">
        <w:rPr>
          <w:rFonts w:cs="Times New Roman"/>
          <w:sz w:val="26"/>
          <w:szCs w:val="26"/>
        </w:rPr>
        <w:t xml:space="preserve">2. Заявки на участие в аукционе принимаются </w:t>
      </w:r>
      <w:r w:rsidRPr="0090749D">
        <w:rPr>
          <w:rFonts w:cs="Times New Roman"/>
          <w:b/>
          <w:sz w:val="26"/>
          <w:szCs w:val="26"/>
        </w:rPr>
        <w:t xml:space="preserve">с </w:t>
      </w:r>
      <w:r>
        <w:rPr>
          <w:rFonts w:cs="Times New Roman"/>
          <w:b/>
          <w:sz w:val="26"/>
          <w:szCs w:val="26"/>
        </w:rPr>
        <w:t>09 апреля</w:t>
      </w:r>
      <w:r w:rsidRPr="0090749D">
        <w:rPr>
          <w:rFonts w:cs="Times New Roman"/>
          <w:b/>
          <w:sz w:val="26"/>
          <w:szCs w:val="26"/>
        </w:rPr>
        <w:t xml:space="preserve"> 201</w:t>
      </w:r>
      <w:r>
        <w:rPr>
          <w:rFonts w:cs="Times New Roman"/>
          <w:b/>
          <w:sz w:val="26"/>
          <w:szCs w:val="26"/>
        </w:rPr>
        <w:t>9</w:t>
      </w:r>
      <w:r w:rsidRPr="0090749D">
        <w:rPr>
          <w:rFonts w:cs="Times New Roman"/>
          <w:b/>
          <w:sz w:val="26"/>
          <w:szCs w:val="26"/>
        </w:rPr>
        <w:t xml:space="preserve"> года</w:t>
      </w:r>
      <w:r w:rsidRPr="0090749D">
        <w:rPr>
          <w:rFonts w:cs="Times New Roman"/>
          <w:sz w:val="26"/>
          <w:szCs w:val="26"/>
        </w:rPr>
        <w:t xml:space="preserve"> </w:t>
      </w:r>
      <w:r w:rsidRPr="0090749D">
        <w:rPr>
          <w:rFonts w:cs="Times New Roman"/>
          <w:b/>
          <w:sz w:val="26"/>
          <w:szCs w:val="26"/>
        </w:rPr>
        <w:t xml:space="preserve">до 10:00 часов </w:t>
      </w:r>
      <w:r>
        <w:rPr>
          <w:rFonts w:cs="Times New Roman"/>
          <w:b/>
          <w:sz w:val="26"/>
          <w:szCs w:val="26"/>
        </w:rPr>
        <w:t>29</w:t>
      </w:r>
      <w:r w:rsidRPr="0090749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апреля</w:t>
      </w:r>
      <w:r w:rsidRPr="0090749D">
        <w:rPr>
          <w:rFonts w:cs="Times New Roman"/>
          <w:b/>
          <w:sz w:val="26"/>
          <w:szCs w:val="26"/>
        </w:rPr>
        <w:t xml:space="preserve"> 201</w:t>
      </w:r>
      <w:r>
        <w:rPr>
          <w:rFonts w:cs="Times New Roman"/>
          <w:b/>
          <w:sz w:val="26"/>
          <w:szCs w:val="26"/>
        </w:rPr>
        <w:t xml:space="preserve">9 </w:t>
      </w:r>
      <w:r w:rsidRPr="0090749D">
        <w:rPr>
          <w:rFonts w:cs="Times New Roman"/>
          <w:b/>
          <w:sz w:val="26"/>
          <w:szCs w:val="26"/>
        </w:rPr>
        <w:t>года</w:t>
      </w:r>
      <w:r>
        <w:rPr>
          <w:rFonts w:cs="Times New Roman"/>
          <w:sz w:val="26"/>
          <w:szCs w:val="26"/>
        </w:rPr>
        <w:t xml:space="preserve"> по адресу: 1572</w:t>
      </w:r>
      <w:r w:rsidRPr="00892376">
        <w:rPr>
          <w:rFonts w:cs="Times New Roman"/>
          <w:sz w:val="26"/>
          <w:szCs w:val="26"/>
        </w:rPr>
        <w:t>7</w:t>
      </w:r>
      <w:r w:rsidRPr="0090749D">
        <w:rPr>
          <w:rFonts w:cs="Times New Roman"/>
          <w:sz w:val="26"/>
          <w:szCs w:val="26"/>
        </w:rPr>
        <w:t xml:space="preserve">0 Костромская обл., Парфеньевский район, </w:t>
      </w:r>
      <w:proofErr w:type="spellStart"/>
      <w:r>
        <w:rPr>
          <w:rFonts w:cs="Times New Roman"/>
          <w:sz w:val="26"/>
          <w:szCs w:val="26"/>
        </w:rPr>
        <w:t>c.Парфеньево</w:t>
      </w:r>
      <w:proofErr w:type="spellEnd"/>
      <w:r w:rsidRPr="0090749D">
        <w:rPr>
          <w:rFonts w:cs="Times New Roman"/>
          <w:sz w:val="26"/>
          <w:szCs w:val="26"/>
        </w:rPr>
        <w:t>, ул</w:t>
      </w:r>
      <w:proofErr w:type="gramStart"/>
      <w:r w:rsidRPr="0090749D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П</w:t>
      </w:r>
      <w:proofErr w:type="gramEnd"/>
      <w:r>
        <w:rPr>
          <w:rFonts w:cs="Times New Roman"/>
          <w:sz w:val="26"/>
          <w:szCs w:val="26"/>
        </w:rPr>
        <w:t>ионерская</w:t>
      </w:r>
      <w:r w:rsidRPr="0090749D">
        <w:rPr>
          <w:rFonts w:cs="Times New Roman"/>
          <w:sz w:val="26"/>
          <w:szCs w:val="26"/>
        </w:rPr>
        <w:t>, дом 5.</w:t>
      </w:r>
    </w:p>
    <w:p w:rsidR="00E82C0A" w:rsidRPr="0090749D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90749D">
        <w:rPr>
          <w:rFonts w:cs="Times New Roman"/>
          <w:sz w:val="26"/>
          <w:szCs w:val="26"/>
        </w:rPr>
        <w:t xml:space="preserve">3. </w:t>
      </w:r>
      <w:proofErr w:type="gramStart"/>
      <w:r w:rsidRPr="0090749D">
        <w:rPr>
          <w:rFonts w:cs="Times New Roman"/>
          <w:sz w:val="26"/>
          <w:szCs w:val="26"/>
        </w:rPr>
        <w:t>Адрес места для размещения нестационарного объекта на земле,  государственная собственность на которую не разграничена, расположенн</w:t>
      </w:r>
      <w:r>
        <w:rPr>
          <w:rFonts w:cs="Times New Roman"/>
          <w:sz w:val="26"/>
          <w:szCs w:val="26"/>
        </w:rPr>
        <w:t>ой</w:t>
      </w:r>
      <w:r w:rsidRPr="0090749D">
        <w:rPr>
          <w:rFonts w:cs="Times New Roman"/>
          <w:sz w:val="26"/>
          <w:szCs w:val="26"/>
        </w:rPr>
        <w:t xml:space="preserve"> в границах </w:t>
      </w:r>
      <w:r>
        <w:rPr>
          <w:rFonts w:cs="Times New Roman"/>
          <w:sz w:val="26"/>
          <w:szCs w:val="26"/>
        </w:rPr>
        <w:t xml:space="preserve">Парфеньевского </w:t>
      </w:r>
      <w:r w:rsidRPr="0090749D">
        <w:rPr>
          <w:rFonts w:cs="Times New Roman"/>
          <w:sz w:val="26"/>
          <w:szCs w:val="26"/>
        </w:rPr>
        <w:t>сельского поселения, в отношении которой проводится аукцион, вид объекта, его размеры, специализация, число месяцев действия договора, в течение которых осуществляется размещение нестационарного торгового объекта, начальная годовая цена договора, сумма задатка приведены в таблице 1.</w:t>
      </w:r>
      <w:proofErr w:type="gramEnd"/>
    </w:p>
    <w:p w:rsidR="00E82C0A" w:rsidRPr="0090749D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</w:p>
    <w:p w:rsidR="00E82C0A" w:rsidRPr="0090749D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</w:p>
    <w:p w:rsidR="00E82C0A" w:rsidRPr="0090749D" w:rsidRDefault="00E82C0A" w:rsidP="00E82C0A">
      <w:pPr>
        <w:jc w:val="right"/>
        <w:rPr>
          <w:rFonts w:cs="Times New Roman"/>
          <w:sz w:val="20"/>
          <w:szCs w:val="20"/>
        </w:rPr>
        <w:sectPr w:rsidR="00E82C0A" w:rsidRPr="0090749D" w:rsidSect="0003422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82C0A" w:rsidRPr="0090749D" w:rsidRDefault="00E82C0A" w:rsidP="00E82C0A">
      <w:pPr>
        <w:jc w:val="right"/>
        <w:rPr>
          <w:rFonts w:cs="Times New Roman"/>
          <w:sz w:val="20"/>
          <w:szCs w:val="20"/>
        </w:rPr>
      </w:pPr>
      <w:r w:rsidRPr="0090749D">
        <w:rPr>
          <w:rFonts w:cs="Times New Roman"/>
          <w:sz w:val="20"/>
          <w:szCs w:val="20"/>
        </w:rPr>
        <w:lastRenderedPageBreak/>
        <w:t>Таблица 1</w:t>
      </w:r>
    </w:p>
    <w:p w:rsidR="00E82C0A" w:rsidRPr="0090749D" w:rsidRDefault="00E82C0A" w:rsidP="00E82C0A">
      <w:pPr>
        <w:jc w:val="righ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9"/>
        <w:gridCol w:w="1899"/>
        <w:gridCol w:w="1076"/>
        <w:gridCol w:w="1183"/>
        <w:gridCol w:w="1526"/>
        <w:gridCol w:w="1405"/>
        <w:gridCol w:w="1558"/>
        <w:gridCol w:w="1561"/>
        <w:gridCol w:w="1919"/>
      </w:tblGrid>
      <w:tr w:rsidR="00E82C0A" w:rsidRPr="0090749D" w:rsidTr="0007616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Место размещения  нестационарн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, в соответствии со схемой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Вид объекта стабильного территориального размещения, развозной торговли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82C0A" w:rsidRPr="0090749D" w:rsidRDefault="00E82C0A" w:rsidP="00076160">
            <w:pPr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объектов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Площадь, занимаемая  объектом торговли</w:t>
            </w:r>
          </w:p>
          <w:p w:rsidR="00E82C0A" w:rsidRPr="0090749D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(кв. м)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 на размещение нестационарного объекта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A" w:rsidRPr="0090749D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Начальная (минимальная) годовая цена договора</w:t>
            </w:r>
          </w:p>
          <w:p w:rsidR="00E82C0A" w:rsidRPr="0090749D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(цена лота)</w:t>
            </w:r>
          </w:p>
          <w:p w:rsidR="00E82C0A" w:rsidRPr="0090749D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в рублях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 xml:space="preserve">Начальная (минимальная) цена договора </w:t>
            </w:r>
          </w:p>
          <w:p w:rsidR="00E82C0A" w:rsidRPr="0090749D" w:rsidRDefault="00E82C0A" w:rsidP="00076160">
            <w:pPr>
              <w:ind w:firstLine="50"/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в рублях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A" w:rsidRPr="0090749D" w:rsidRDefault="00E82C0A" w:rsidP="00076160">
            <w:pPr>
              <w:ind w:firstLine="50"/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Сумма задатка 100%</w:t>
            </w:r>
          </w:p>
          <w:p w:rsidR="00E82C0A" w:rsidRPr="0090749D" w:rsidRDefault="00E82C0A" w:rsidP="00076160">
            <w:pPr>
              <w:ind w:firstLine="50"/>
              <w:jc w:val="center"/>
              <w:rPr>
                <w:rFonts w:cs="Times New Roman"/>
                <w:sz w:val="20"/>
                <w:szCs w:val="20"/>
              </w:rPr>
            </w:pPr>
            <w:r w:rsidRPr="0090749D">
              <w:rPr>
                <w:rFonts w:cs="Times New Roman"/>
                <w:sz w:val="20"/>
                <w:szCs w:val="20"/>
              </w:rPr>
              <w:t>от начальной годовой цены договора в рублях</w:t>
            </w:r>
          </w:p>
        </w:tc>
      </w:tr>
      <w:tr w:rsidR="00E82C0A" w:rsidRPr="00892376" w:rsidTr="00076160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Парфеньево, на расстоянии 30 м на восток от дома № 42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 (преимущественно пищевыми продуктами в неспециализированных магазинах)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49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E82C0A" w:rsidRPr="00892376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2376">
              <w:rPr>
                <w:sz w:val="20"/>
                <w:szCs w:val="20"/>
              </w:rPr>
              <w:t>(</w:t>
            </w:r>
            <w:r w:rsidRPr="00892376">
              <w:rPr>
                <w:rFonts w:cs="Times New Roman"/>
                <w:sz w:val="20"/>
                <w:szCs w:val="20"/>
              </w:rPr>
              <w:t>60</w:t>
            </w:r>
            <w:r w:rsidRPr="00892376">
              <w:rPr>
                <w:sz w:val="20"/>
                <w:szCs w:val="20"/>
              </w:rPr>
              <w:t xml:space="preserve"> м</w:t>
            </w:r>
            <w:r w:rsidRPr="00892376">
              <w:rPr>
                <w:rFonts w:cs="Times New Roman"/>
                <w:sz w:val="20"/>
                <w:szCs w:val="20"/>
              </w:rPr>
              <w:t>ес.)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A" w:rsidRPr="00892376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4368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A" w:rsidRPr="0090749D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21840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C0A" w:rsidRPr="0090749D" w:rsidRDefault="00E82C0A" w:rsidP="000761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4368</w:t>
            </w:r>
          </w:p>
        </w:tc>
      </w:tr>
    </w:tbl>
    <w:p w:rsidR="00E82C0A" w:rsidRPr="00892376" w:rsidRDefault="00E82C0A" w:rsidP="00E82C0A">
      <w:pPr>
        <w:tabs>
          <w:tab w:val="left" w:pos="428"/>
        </w:tabs>
        <w:ind w:firstLine="709"/>
        <w:jc w:val="both"/>
        <w:rPr>
          <w:rFonts w:cs="Times New Roman"/>
          <w:sz w:val="26"/>
          <w:szCs w:val="26"/>
        </w:rPr>
      </w:pPr>
    </w:p>
    <w:p w:rsidR="00E82C0A" w:rsidRPr="0090749D" w:rsidRDefault="00E82C0A" w:rsidP="00E82C0A">
      <w:pPr>
        <w:ind w:firstLine="709"/>
        <w:jc w:val="both"/>
        <w:rPr>
          <w:rFonts w:cs="Times New Roman"/>
          <w:sz w:val="20"/>
          <w:szCs w:val="20"/>
        </w:rPr>
      </w:pPr>
      <w:r w:rsidRPr="0090749D">
        <w:rPr>
          <w:rFonts w:cs="Times New Roman"/>
          <w:sz w:val="26"/>
          <w:szCs w:val="26"/>
        </w:rPr>
        <w:t>4. Технические требования и условия, подлежащие обязательному исполнению владельцем нестационарного торгового объекта, с которым заключен договор, обязанности владельца нестационарного торгового объекта по его содержанию и участию в благоустройстве прилегающих территорий приведены в таблице 2.</w:t>
      </w:r>
    </w:p>
    <w:p w:rsidR="00E82C0A" w:rsidRPr="0090749D" w:rsidRDefault="00E82C0A" w:rsidP="00E82C0A">
      <w:pPr>
        <w:jc w:val="right"/>
        <w:rPr>
          <w:rFonts w:cs="Times New Roman"/>
          <w:sz w:val="20"/>
          <w:szCs w:val="20"/>
        </w:rPr>
      </w:pPr>
    </w:p>
    <w:p w:rsidR="00E82C0A" w:rsidRPr="0090749D" w:rsidRDefault="00E82C0A" w:rsidP="00E82C0A">
      <w:pPr>
        <w:jc w:val="right"/>
        <w:rPr>
          <w:rFonts w:cs="Times New Roman"/>
          <w:sz w:val="20"/>
          <w:szCs w:val="20"/>
        </w:rPr>
      </w:pPr>
      <w:r w:rsidRPr="0090749D">
        <w:rPr>
          <w:rFonts w:cs="Times New Roman"/>
          <w:sz w:val="20"/>
          <w:szCs w:val="20"/>
        </w:rPr>
        <w:t>Таблица  2</w:t>
      </w:r>
    </w:p>
    <w:p w:rsidR="00E82C0A" w:rsidRPr="0090749D" w:rsidRDefault="00E82C0A" w:rsidP="00E82C0A">
      <w:pPr>
        <w:jc w:val="right"/>
        <w:rPr>
          <w:rFonts w:cs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9617"/>
        <w:gridCol w:w="3827"/>
      </w:tblGrid>
      <w:tr w:rsidR="00E82C0A" w:rsidRPr="0090749D" w:rsidTr="00076160">
        <w:tc>
          <w:tcPr>
            <w:tcW w:w="0" w:type="auto"/>
          </w:tcPr>
          <w:p w:rsidR="00E82C0A" w:rsidRPr="0090749D" w:rsidRDefault="00E82C0A" w:rsidP="00076160">
            <w:pPr>
              <w:rPr>
                <w:rFonts w:cs="Times New Roman"/>
              </w:rPr>
            </w:pPr>
            <w:r w:rsidRPr="0090749D">
              <w:rPr>
                <w:rFonts w:cs="Times New Roman"/>
              </w:rPr>
              <w:t>Вид объекта</w:t>
            </w:r>
          </w:p>
        </w:tc>
        <w:tc>
          <w:tcPr>
            <w:tcW w:w="9617" w:type="dxa"/>
          </w:tcPr>
          <w:p w:rsidR="00E82C0A" w:rsidRPr="0090749D" w:rsidRDefault="00E82C0A" w:rsidP="00076160">
            <w:pPr>
              <w:jc w:val="both"/>
              <w:rPr>
                <w:rFonts w:cs="Times New Roman"/>
              </w:rPr>
            </w:pPr>
            <w:r w:rsidRPr="0090749D">
              <w:rPr>
                <w:rFonts w:cs="Times New Roman"/>
              </w:rPr>
              <w:t>Описание и технические характеристики нестационарных торговых объектов</w:t>
            </w:r>
          </w:p>
        </w:tc>
        <w:tc>
          <w:tcPr>
            <w:tcW w:w="3827" w:type="dxa"/>
          </w:tcPr>
          <w:p w:rsidR="00E82C0A" w:rsidRPr="0090749D" w:rsidRDefault="00E82C0A" w:rsidP="00076160">
            <w:pPr>
              <w:jc w:val="both"/>
              <w:rPr>
                <w:rFonts w:cs="Times New Roman"/>
              </w:rPr>
            </w:pPr>
            <w:r w:rsidRPr="0090749D">
              <w:rPr>
                <w:rFonts w:cs="Times New Roman"/>
              </w:rPr>
              <w:t xml:space="preserve">Обязанности владельца нестационарного торгового объекта по его содержанию и участию в благоустройстве прилегающих </w:t>
            </w:r>
            <w:r w:rsidRPr="0090749D">
              <w:rPr>
                <w:rFonts w:cs="Times New Roman"/>
              </w:rPr>
              <w:lastRenderedPageBreak/>
              <w:t>территорий</w:t>
            </w:r>
          </w:p>
        </w:tc>
      </w:tr>
      <w:tr w:rsidR="00E82C0A" w:rsidRPr="0090749D" w:rsidTr="00076160">
        <w:tc>
          <w:tcPr>
            <w:tcW w:w="0" w:type="auto"/>
          </w:tcPr>
          <w:p w:rsidR="00E82C0A" w:rsidRPr="00B621A1" w:rsidRDefault="00E82C0A" w:rsidP="00076160">
            <w:pPr>
              <w:rPr>
                <w:rFonts w:cs="Times New Roman"/>
              </w:rPr>
            </w:pPr>
            <w:r w:rsidRPr="0090749D">
              <w:rPr>
                <w:rFonts w:cs="Times New Roman"/>
              </w:rPr>
              <w:lastRenderedPageBreak/>
              <w:t xml:space="preserve">Торговый </w:t>
            </w:r>
            <w:r>
              <w:rPr>
                <w:rFonts w:cs="Times New Roman"/>
              </w:rPr>
              <w:t>павильон</w:t>
            </w:r>
          </w:p>
          <w:p w:rsidR="00E82C0A" w:rsidRPr="0090749D" w:rsidRDefault="00E82C0A" w:rsidP="00076160">
            <w:pPr>
              <w:rPr>
                <w:rFonts w:cs="Times New Roman"/>
              </w:rPr>
            </w:pPr>
          </w:p>
        </w:tc>
        <w:tc>
          <w:tcPr>
            <w:tcW w:w="9617" w:type="dxa"/>
          </w:tcPr>
          <w:p w:rsidR="00E82C0A" w:rsidRPr="0090749D" w:rsidRDefault="00E82C0A" w:rsidP="00076160">
            <w:pPr>
              <w:jc w:val="both"/>
              <w:rPr>
                <w:rFonts w:cs="Times New Roman"/>
                <w:color w:val="FF0000"/>
              </w:rPr>
            </w:pPr>
            <w:r w:rsidRPr="0090749D">
              <w:rPr>
                <w:rFonts w:cs="Times New Roman"/>
              </w:rPr>
              <w:t xml:space="preserve">Одноэтажное сооружение общей площадью </w:t>
            </w:r>
            <w:r>
              <w:rPr>
                <w:rFonts w:cs="Times New Roman"/>
              </w:rPr>
              <w:t xml:space="preserve">18,2 </w:t>
            </w:r>
            <w:r w:rsidRPr="0090749D">
              <w:rPr>
                <w:rFonts w:cs="Times New Roman"/>
              </w:rPr>
              <w:t>кв</w:t>
            </w:r>
            <w:proofErr w:type="gramStart"/>
            <w:r w:rsidRPr="0090749D">
              <w:rPr>
                <w:rFonts w:cs="Times New Roman"/>
              </w:rPr>
              <w:t>.м</w:t>
            </w:r>
            <w:proofErr w:type="gramEnd"/>
            <w:r w:rsidRPr="0090749D">
              <w:rPr>
                <w:rFonts w:cs="Times New Roman"/>
              </w:rPr>
              <w:t>, без капитального подиума и фундамента, предназначенное для розничной торговли, осуществляемой с доступом покупателей внутрь. Высота вагончика не менее 1,8 м и не более 3 м от уровня земли до обреза карниза. Материал конструкции – металлический каркас с облицовкой современными отделочными материалами и остеклением. Использование  частей должно быть безопасно для окружающих. Торговое место оснащается урной для мусора. Устанавливается на твердое покрытие. Необходимо наличие вывески с указанием организационно-правовой формы, юридического адреса, режима работы, единообразных ценников.</w:t>
            </w:r>
          </w:p>
        </w:tc>
        <w:tc>
          <w:tcPr>
            <w:tcW w:w="3827" w:type="dxa"/>
          </w:tcPr>
          <w:p w:rsidR="00E82C0A" w:rsidRPr="0090749D" w:rsidRDefault="00E82C0A" w:rsidP="00076160">
            <w:pPr>
              <w:jc w:val="both"/>
              <w:rPr>
                <w:rFonts w:cs="Times New Roman"/>
              </w:rPr>
            </w:pPr>
            <w:r w:rsidRPr="0090749D">
              <w:rPr>
                <w:rFonts w:cs="Times New Roman"/>
              </w:rPr>
              <w:t xml:space="preserve"> Благоустройство площадки для установки торгового объекта на твердое покрытие. Уборка прилегающей территории в 10 м по периметру вагончика. Обеспечение беспрепятственного прохода покупателей к вагончику.</w:t>
            </w:r>
          </w:p>
        </w:tc>
      </w:tr>
    </w:tbl>
    <w:p w:rsidR="00E82C0A" w:rsidRPr="0090749D" w:rsidRDefault="00E82C0A" w:rsidP="00E82C0A">
      <w:pPr>
        <w:tabs>
          <w:tab w:val="left" w:pos="428"/>
        </w:tabs>
        <w:ind w:firstLine="709"/>
        <w:jc w:val="both"/>
        <w:rPr>
          <w:rFonts w:cs="Times New Roman"/>
          <w:sz w:val="26"/>
          <w:szCs w:val="26"/>
        </w:rPr>
      </w:pPr>
    </w:p>
    <w:p w:rsidR="00E82C0A" w:rsidRPr="0090749D" w:rsidRDefault="00E82C0A" w:rsidP="00E82C0A">
      <w:pPr>
        <w:tabs>
          <w:tab w:val="left" w:pos="428"/>
        </w:tabs>
        <w:ind w:firstLine="709"/>
        <w:jc w:val="both"/>
        <w:rPr>
          <w:rFonts w:cs="Times New Roman"/>
          <w:sz w:val="26"/>
          <w:szCs w:val="26"/>
        </w:rPr>
        <w:sectPr w:rsidR="00E82C0A" w:rsidRPr="0090749D" w:rsidSect="0003422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82C0A" w:rsidRPr="0090749D" w:rsidRDefault="00E82C0A" w:rsidP="00E82C0A">
      <w:pPr>
        <w:tabs>
          <w:tab w:val="left" w:pos="428"/>
        </w:tabs>
        <w:ind w:firstLine="709"/>
        <w:jc w:val="both"/>
        <w:rPr>
          <w:rFonts w:cs="Times New Roman"/>
          <w:sz w:val="26"/>
          <w:szCs w:val="26"/>
        </w:rPr>
      </w:pPr>
      <w:r w:rsidRPr="0090749D">
        <w:rPr>
          <w:rFonts w:cs="Times New Roman"/>
          <w:sz w:val="26"/>
          <w:szCs w:val="26"/>
        </w:rPr>
        <w:lastRenderedPageBreak/>
        <w:t xml:space="preserve">5. Начальная (минимальная) годовая цена договора – сумма платы за право размещения нестационарного торгового объекта за год действия договора указана в таблице 1 и составляет </w:t>
      </w:r>
      <w:r>
        <w:rPr>
          <w:rFonts w:cs="Times New Roman"/>
          <w:sz w:val="26"/>
          <w:szCs w:val="26"/>
        </w:rPr>
        <w:t>4368 рублей.</w:t>
      </w:r>
    </w:p>
    <w:p w:rsidR="00E82C0A" w:rsidRPr="0090749D" w:rsidRDefault="00E82C0A" w:rsidP="00E82C0A">
      <w:pPr>
        <w:tabs>
          <w:tab w:val="left" w:pos="428"/>
        </w:tabs>
        <w:ind w:firstLine="709"/>
        <w:jc w:val="both"/>
        <w:rPr>
          <w:rStyle w:val="a5"/>
          <w:rFonts w:cs="Times New Roman"/>
          <w:b w:val="0"/>
          <w:sz w:val="26"/>
          <w:szCs w:val="26"/>
        </w:rPr>
      </w:pPr>
      <w:r w:rsidRPr="0090749D">
        <w:rPr>
          <w:rFonts w:cs="Times New Roman"/>
          <w:sz w:val="26"/>
          <w:szCs w:val="26"/>
        </w:rPr>
        <w:t xml:space="preserve">6. </w:t>
      </w:r>
      <w:r w:rsidRPr="0090749D">
        <w:rPr>
          <w:rStyle w:val="a5"/>
          <w:rFonts w:cs="Times New Roman"/>
          <w:b w:val="0"/>
          <w:sz w:val="26"/>
          <w:szCs w:val="26"/>
        </w:rPr>
        <w:t>Срок действия договора для объекта стабильного размещения - 5 лет.</w:t>
      </w:r>
    </w:p>
    <w:p w:rsidR="00E82C0A" w:rsidRPr="00B621A1" w:rsidRDefault="00E82C0A" w:rsidP="00E82C0A">
      <w:pPr>
        <w:tabs>
          <w:tab w:val="left" w:pos="428"/>
        </w:tabs>
        <w:ind w:firstLine="709"/>
        <w:jc w:val="both"/>
      </w:pPr>
      <w:r w:rsidRPr="0090749D">
        <w:rPr>
          <w:rStyle w:val="a5"/>
          <w:rFonts w:cs="Times New Roman"/>
          <w:b w:val="0"/>
          <w:sz w:val="26"/>
          <w:szCs w:val="26"/>
        </w:rPr>
        <w:t xml:space="preserve">7. </w:t>
      </w:r>
      <w:r w:rsidRPr="0090749D">
        <w:rPr>
          <w:rFonts w:cs="Times New Roman"/>
          <w:sz w:val="26"/>
          <w:szCs w:val="26"/>
        </w:rPr>
        <w:t xml:space="preserve">Аукционная документация размещена и доступна для ознакомления на официальном сайте торгов Российской Федерации </w:t>
      </w:r>
      <w:hyperlink r:id="rId5" w:history="1">
        <w:r w:rsidRPr="0090749D">
          <w:rPr>
            <w:rStyle w:val="a3"/>
            <w:sz w:val="26"/>
            <w:szCs w:val="26"/>
            <w:lang w:eastAsia="ar-SA"/>
          </w:rPr>
          <w:t>http://www.torgi.gov.ru/</w:t>
        </w:r>
      </w:hyperlink>
      <w:r w:rsidRPr="0090749D">
        <w:rPr>
          <w:rFonts w:cs="Times New Roman"/>
          <w:sz w:val="26"/>
          <w:szCs w:val="26"/>
        </w:rPr>
        <w:t xml:space="preserve">, а также на официальном сайте Администрации </w:t>
      </w:r>
      <w:r>
        <w:rPr>
          <w:rFonts w:cs="Times New Roman"/>
          <w:sz w:val="26"/>
          <w:szCs w:val="26"/>
        </w:rPr>
        <w:t xml:space="preserve">Парфеньевское </w:t>
      </w:r>
      <w:r w:rsidRPr="0090749D">
        <w:rPr>
          <w:rFonts w:cs="Times New Roman"/>
          <w:sz w:val="26"/>
          <w:szCs w:val="26"/>
        </w:rPr>
        <w:t xml:space="preserve">сельского поселения </w:t>
      </w:r>
      <w:hyperlink r:id="rId6" w:history="1">
        <w:r w:rsidRPr="0090749D">
          <w:t xml:space="preserve"> </w:t>
        </w:r>
        <w:r w:rsidRPr="0090749D">
          <w:rPr>
            <w:rStyle w:val="a3"/>
            <w:sz w:val="26"/>
            <w:szCs w:val="26"/>
          </w:rPr>
          <w:t>http:/</w:t>
        </w:r>
        <w:r>
          <w:rPr>
            <w:rStyle w:val="a3"/>
            <w:sz w:val="26"/>
            <w:szCs w:val="26"/>
          </w:rPr>
          <w:t>parfenevo</w:t>
        </w:r>
        <w:r w:rsidRPr="0090749D">
          <w:rPr>
            <w:rStyle w:val="a3"/>
            <w:sz w:val="26"/>
            <w:szCs w:val="26"/>
          </w:rPr>
          <w:t>.ru</w:t>
        </w:r>
      </w:hyperlink>
      <w:r>
        <w:t>/</w:t>
      </w:r>
    </w:p>
    <w:p w:rsidR="00E82C0A" w:rsidRPr="0090749D" w:rsidRDefault="00E82C0A" w:rsidP="00E82C0A">
      <w:pPr>
        <w:tabs>
          <w:tab w:val="left" w:pos="428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90749D">
        <w:rPr>
          <w:rFonts w:cs="Times New Roman"/>
          <w:sz w:val="26"/>
          <w:szCs w:val="26"/>
        </w:rPr>
        <w:t>Аукционная документация предоставляется также организатором аукциона бесплатно в рабочие дни с 09 часов 00 минут до 13 часов 00 минут и  с 14 часов 00 минут до 17 часов 00 минут по московскому времени со дня, следующего за днем размещения на официальном сайте извещения о прове</w:t>
      </w:r>
      <w:r>
        <w:rPr>
          <w:rFonts w:cs="Times New Roman"/>
          <w:sz w:val="26"/>
          <w:szCs w:val="26"/>
        </w:rPr>
        <w:t>дении аукциона, по адресу: 15727</w:t>
      </w:r>
      <w:r w:rsidRPr="0090749D">
        <w:rPr>
          <w:rFonts w:cs="Times New Roman"/>
          <w:sz w:val="26"/>
          <w:szCs w:val="26"/>
        </w:rPr>
        <w:t xml:space="preserve">0 Костромская обл., Парфеньевский район, </w:t>
      </w:r>
      <w:r>
        <w:rPr>
          <w:rFonts w:cs="Times New Roman"/>
          <w:sz w:val="26"/>
          <w:szCs w:val="26"/>
        </w:rPr>
        <w:t>с. Парфеньево</w:t>
      </w:r>
      <w:r w:rsidRPr="0090749D">
        <w:rPr>
          <w:rFonts w:cs="Times New Roman"/>
          <w:sz w:val="26"/>
          <w:szCs w:val="26"/>
        </w:rPr>
        <w:t>, ул.</w:t>
      </w:r>
      <w:r>
        <w:rPr>
          <w:rFonts w:cs="Times New Roman"/>
          <w:sz w:val="26"/>
          <w:szCs w:val="26"/>
        </w:rPr>
        <w:t xml:space="preserve"> Пионерская</w:t>
      </w:r>
      <w:r w:rsidRPr="0090749D">
        <w:rPr>
          <w:rFonts w:cs="Times New Roman"/>
          <w:sz w:val="26"/>
          <w:szCs w:val="26"/>
        </w:rPr>
        <w:t>, дом 5</w:t>
      </w:r>
      <w:proofErr w:type="gramEnd"/>
      <w:r w:rsidRPr="0090749D">
        <w:rPr>
          <w:rFonts w:cs="Times New Roman"/>
          <w:sz w:val="26"/>
          <w:szCs w:val="26"/>
        </w:rPr>
        <w:t xml:space="preserve">, в бумажной или электронной форме (на носитель заинтересованного лица) на основании письменного заявления любого заинтересованного лица  в течение двух рабочих дней </w:t>
      </w:r>
      <w:proofErr w:type="gramStart"/>
      <w:r w:rsidRPr="0090749D">
        <w:rPr>
          <w:rFonts w:cs="Times New Roman"/>
          <w:sz w:val="26"/>
          <w:szCs w:val="26"/>
        </w:rPr>
        <w:t>с даты получения</w:t>
      </w:r>
      <w:proofErr w:type="gramEnd"/>
      <w:r w:rsidRPr="0090749D">
        <w:rPr>
          <w:rFonts w:cs="Times New Roman"/>
          <w:sz w:val="26"/>
          <w:szCs w:val="26"/>
        </w:rPr>
        <w:t xml:space="preserve"> соответствующего заявления. </w:t>
      </w:r>
      <w:proofErr w:type="gramStart"/>
      <w:r w:rsidRPr="0090749D">
        <w:rPr>
          <w:rFonts w:cs="Times New Roman"/>
          <w:sz w:val="26"/>
          <w:szCs w:val="26"/>
        </w:rPr>
        <w:t>Пояснение к информации, изложенной в аукционной документации, а также по вопросам   предмета торгов могут быть получены Претендентом лично, либо при заполнении соответствующей формы, согласно приложению № 5 к документации об аукционе.</w:t>
      </w:r>
      <w:proofErr w:type="gramEnd"/>
      <w:r w:rsidRPr="0090749D">
        <w:rPr>
          <w:rFonts w:cs="Times New Roman"/>
          <w:sz w:val="26"/>
          <w:szCs w:val="26"/>
        </w:rPr>
        <w:t xml:space="preserve"> Аукционная документация предоставляется без взимания платы.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Fonts w:cs="Times New Roman"/>
          <w:sz w:val="26"/>
          <w:szCs w:val="26"/>
        </w:rPr>
        <w:t xml:space="preserve">8. Для участия в аукционе заявитель в соответствии с аукционной документацией вносит задаток, который должен быть перечислен до подачи заявки на участие в аукционе и </w:t>
      </w:r>
      <w:r w:rsidRPr="00CF4628">
        <w:rPr>
          <w:rFonts w:cs="Times New Roman"/>
          <w:b/>
          <w:sz w:val="26"/>
          <w:szCs w:val="26"/>
        </w:rPr>
        <w:t>поступить организатору аукциона</w:t>
      </w:r>
      <w:r w:rsidRPr="00CF4628">
        <w:rPr>
          <w:rFonts w:cs="Times New Roman"/>
          <w:sz w:val="26"/>
          <w:szCs w:val="26"/>
        </w:rPr>
        <w:t xml:space="preserve"> не позднее </w:t>
      </w:r>
      <w:r>
        <w:rPr>
          <w:rFonts w:cs="Times New Roman"/>
          <w:b/>
          <w:sz w:val="26"/>
          <w:szCs w:val="26"/>
        </w:rPr>
        <w:t>29 апреля</w:t>
      </w:r>
      <w:r w:rsidRPr="00CF4628">
        <w:rPr>
          <w:rFonts w:cs="Times New Roman"/>
          <w:b/>
          <w:sz w:val="26"/>
          <w:szCs w:val="26"/>
        </w:rPr>
        <w:t xml:space="preserve"> 201</w:t>
      </w:r>
      <w:r>
        <w:rPr>
          <w:rFonts w:cs="Times New Roman"/>
          <w:b/>
          <w:sz w:val="26"/>
          <w:szCs w:val="26"/>
        </w:rPr>
        <w:t>9</w:t>
      </w:r>
      <w:r w:rsidRPr="00CF4628">
        <w:rPr>
          <w:rFonts w:cs="Times New Roman"/>
          <w:sz w:val="26"/>
          <w:szCs w:val="26"/>
        </w:rPr>
        <w:t xml:space="preserve"> года на следующие реквизиты: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Fonts w:cs="Times New Roman"/>
          <w:sz w:val="26"/>
          <w:szCs w:val="26"/>
        </w:rPr>
        <w:t>Реквизиты для перечисления задатка: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Fonts w:cs="Times New Roman"/>
          <w:sz w:val="26"/>
          <w:szCs w:val="26"/>
        </w:rPr>
        <w:t>Получатель: УФК по Костромской области (</w:t>
      </w:r>
      <w:r>
        <w:rPr>
          <w:rFonts w:cs="Times New Roman"/>
          <w:sz w:val="26"/>
          <w:szCs w:val="26"/>
        </w:rPr>
        <w:t xml:space="preserve">Администрация Парфеньевского </w:t>
      </w:r>
      <w:r w:rsidRPr="00CF4628">
        <w:rPr>
          <w:rFonts w:cs="Times New Roman"/>
          <w:sz w:val="26"/>
          <w:szCs w:val="26"/>
        </w:rPr>
        <w:t>сельского пос</w:t>
      </w:r>
      <w:r>
        <w:rPr>
          <w:rFonts w:cs="Times New Roman"/>
          <w:sz w:val="26"/>
          <w:szCs w:val="26"/>
        </w:rPr>
        <w:t xml:space="preserve">еления </w:t>
      </w:r>
      <w:proofErr w:type="gramStart"/>
      <w:r>
        <w:rPr>
          <w:rFonts w:cs="Times New Roman"/>
          <w:sz w:val="26"/>
          <w:szCs w:val="26"/>
        </w:rPr>
        <w:t>л</w:t>
      </w:r>
      <w:proofErr w:type="gramEnd"/>
      <w:r>
        <w:rPr>
          <w:rFonts w:cs="Times New Roman"/>
          <w:sz w:val="26"/>
          <w:szCs w:val="26"/>
        </w:rPr>
        <w:t>/</w:t>
      </w:r>
      <w:proofErr w:type="spellStart"/>
      <w:r>
        <w:rPr>
          <w:rFonts w:cs="Times New Roman"/>
          <w:sz w:val="26"/>
          <w:szCs w:val="26"/>
        </w:rPr>
        <w:t>сч</w:t>
      </w:r>
      <w:proofErr w:type="spellEnd"/>
      <w:r>
        <w:rPr>
          <w:rFonts w:cs="Times New Roman"/>
          <w:sz w:val="26"/>
          <w:szCs w:val="26"/>
        </w:rPr>
        <w:t xml:space="preserve"> 04413001750</w:t>
      </w:r>
      <w:r w:rsidRPr="00CF4628">
        <w:rPr>
          <w:rFonts w:cs="Times New Roman"/>
          <w:sz w:val="26"/>
          <w:szCs w:val="26"/>
        </w:rPr>
        <w:t>)</w:t>
      </w:r>
    </w:p>
    <w:p w:rsidR="00E82C0A" w:rsidRPr="00CF4628" w:rsidRDefault="00E82C0A" w:rsidP="00E82C0A">
      <w:pPr>
        <w:ind w:firstLine="709"/>
        <w:jc w:val="both"/>
        <w:rPr>
          <w:rFonts w:cs="Times New Roman"/>
        </w:rPr>
      </w:pPr>
      <w:r>
        <w:rPr>
          <w:rFonts w:cs="Times New Roman"/>
        </w:rPr>
        <w:t>ИНН 4423002729</w:t>
      </w:r>
      <w:r w:rsidRPr="00CF4628">
        <w:rPr>
          <w:rFonts w:cs="Times New Roman"/>
        </w:rPr>
        <w:t>; КПП 442301001</w:t>
      </w:r>
    </w:p>
    <w:p w:rsidR="00E82C0A" w:rsidRPr="00CF4628" w:rsidRDefault="00E82C0A" w:rsidP="00E82C0A">
      <w:pPr>
        <w:ind w:firstLine="709"/>
        <w:jc w:val="both"/>
        <w:rPr>
          <w:rFonts w:cs="Times New Roman"/>
        </w:rPr>
      </w:pPr>
      <w:r>
        <w:rPr>
          <w:rFonts w:cs="Times New Roman"/>
        </w:rPr>
        <w:t>БИК 043469001; ОКТМО 34634428</w:t>
      </w:r>
    </w:p>
    <w:p w:rsidR="00E82C0A" w:rsidRPr="00CF4628" w:rsidRDefault="00E82C0A" w:rsidP="00E82C0A">
      <w:pPr>
        <w:ind w:firstLine="709"/>
        <w:jc w:val="both"/>
        <w:rPr>
          <w:rFonts w:cs="Times New Roman"/>
        </w:rPr>
      </w:pPr>
      <w:proofErr w:type="spellStart"/>
      <w:proofErr w:type="gramStart"/>
      <w:r w:rsidRPr="00CF4628">
        <w:rPr>
          <w:rFonts w:cs="Times New Roman"/>
        </w:rPr>
        <w:t>р</w:t>
      </w:r>
      <w:proofErr w:type="spellEnd"/>
      <w:proofErr w:type="gramEnd"/>
      <w:r w:rsidRPr="00CF4628">
        <w:rPr>
          <w:rFonts w:cs="Times New Roman"/>
        </w:rPr>
        <w:t>/</w:t>
      </w:r>
      <w:proofErr w:type="spellStart"/>
      <w:r w:rsidRPr="00CF4628">
        <w:rPr>
          <w:rFonts w:cs="Times New Roman"/>
        </w:rPr>
        <w:t>сч</w:t>
      </w:r>
      <w:proofErr w:type="spellEnd"/>
      <w:r w:rsidRPr="00CF4628">
        <w:rPr>
          <w:rFonts w:cs="Times New Roman"/>
        </w:rPr>
        <w:t xml:space="preserve"> </w:t>
      </w:r>
      <w:r>
        <w:rPr>
          <w:sz w:val="26"/>
          <w:szCs w:val="26"/>
        </w:rPr>
        <w:t>40204810245250000066</w:t>
      </w:r>
      <w:r w:rsidRPr="00CF4628">
        <w:rPr>
          <w:rFonts w:cs="Times New Roman"/>
        </w:rPr>
        <w:t>, Отделение  Кострома г. Кострома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Fonts w:cs="Times New Roman"/>
          <w:sz w:val="26"/>
          <w:szCs w:val="26"/>
        </w:rPr>
        <w:t xml:space="preserve">Задаток за участие в аукционе  </w:t>
      </w:r>
      <w:r>
        <w:rPr>
          <w:rFonts w:cs="Times New Roman"/>
          <w:sz w:val="26"/>
          <w:szCs w:val="26"/>
        </w:rPr>
        <w:t>06 мая</w:t>
      </w:r>
      <w:r w:rsidRPr="00CF4628">
        <w:rPr>
          <w:rFonts w:cs="Times New Roman"/>
          <w:sz w:val="26"/>
          <w:szCs w:val="26"/>
        </w:rPr>
        <w:t xml:space="preserve"> 201</w:t>
      </w:r>
      <w:r>
        <w:rPr>
          <w:rFonts w:cs="Times New Roman"/>
          <w:sz w:val="26"/>
          <w:szCs w:val="26"/>
        </w:rPr>
        <w:t>9</w:t>
      </w:r>
      <w:r w:rsidRPr="00CF4628">
        <w:rPr>
          <w:rFonts w:cs="Times New Roman"/>
          <w:sz w:val="26"/>
          <w:szCs w:val="26"/>
        </w:rPr>
        <w:t xml:space="preserve"> года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Fonts w:cs="Times New Roman"/>
          <w:sz w:val="26"/>
          <w:szCs w:val="26"/>
        </w:rPr>
        <w:lastRenderedPageBreak/>
        <w:t xml:space="preserve">КБК нет. 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Fonts w:cs="Times New Roman"/>
          <w:sz w:val="26"/>
          <w:szCs w:val="26"/>
        </w:rPr>
        <w:t xml:space="preserve">При оплате суммы через сберкассу необходимо представить  Организатору аукциона заявление на возврат задатка и ксерокопию расчетного счета сберкнижки.  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Style w:val="a5"/>
          <w:rFonts w:cs="Times New Roman"/>
          <w:b w:val="0"/>
          <w:bCs w:val="0"/>
          <w:sz w:val="26"/>
          <w:szCs w:val="26"/>
        </w:rPr>
        <w:t xml:space="preserve">9. </w:t>
      </w:r>
      <w:r w:rsidRPr="00CF4628">
        <w:rPr>
          <w:rFonts w:cs="Times New Roman"/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Pr="00CF4628">
        <w:rPr>
          <w:rFonts w:cs="Times New Roman"/>
          <w:sz w:val="26"/>
          <w:szCs w:val="26"/>
        </w:rPr>
        <w:t>позднее</w:t>
      </w:r>
      <w:proofErr w:type="gramEnd"/>
      <w:r w:rsidRPr="00CF4628">
        <w:rPr>
          <w:rFonts w:cs="Times New Roman"/>
          <w:sz w:val="26"/>
          <w:szCs w:val="26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CF4628">
        <w:rPr>
          <w:rFonts w:cs="Times New Roman"/>
          <w:sz w:val="26"/>
          <w:szCs w:val="26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F4628">
        <w:rPr>
          <w:rFonts w:cs="Times New Roman"/>
          <w:sz w:val="26"/>
          <w:szCs w:val="26"/>
        </w:rPr>
        <w:t xml:space="preserve"> аукциона. </w:t>
      </w:r>
    </w:p>
    <w:p w:rsidR="00E82C0A" w:rsidRPr="00CF4628" w:rsidRDefault="00E82C0A" w:rsidP="00E82C0A">
      <w:pPr>
        <w:ind w:firstLine="709"/>
        <w:jc w:val="both"/>
        <w:rPr>
          <w:rFonts w:cs="Times New Roman"/>
          <w:sz w:val="26"/>
          <w:szCs w:val="26"/>
        </w:rPr>
      </w:pPr>
      <w:r w:rsidRPr="00CF4628">
        <w:rPr>
          <w:rFonts w:cs="Times New Roman"/>
          <w:sz w:val="26"/>
          <w:szCs w:val="26"/>
        </w:rPr>
        <w:t xml:space="preserve">10. </w:t>
      </w:r>
      <w:proofErr w:type="gramStart"/>
      <w:r w:rsidRPr="00CF4628">
        <w:rPr>
          <w:rFonts w:cs="Times New Roman"/>
          <w:sz w:val="26"/>
          <w:szCs w:val="26"/>
        </w:rPr>
        <w:t xml:space="preserve">Размещение настоящего извещения на официальном сайте торгов Российской </w:t>
      </w:r>
      <w:r w:rsidRPr="00123B36">
        <w:rPr>
          <w:rFonts w:cs="Times New Roman"/>
          <w:sz w:val="26"/>
          <w:szCs w:val="26"/>
        </w:rPr>
        <w:t xml:space="preserve">Федерации </w:t>
      </w:r>
      <w:hyperlink r:id="rId7" w:history="1">
        <w:r w:rsidRPr="00123B36">
          <w:rPr>
            <w:rStyle w:val="a3"/>
            <w:sz w:val="26"/>
            <w:szCs w:val="26"/>
            <w:lang w:eastAsia="ar-SA"/>
          </w:rPr>
          <w:t>http://www.torgi.gov.ru/</w:t>
        </w:r>
      </w:hyperlink>
      <w:r w:rsidRPr="00123B36">
        <w:rPr>
          <w:rFonts w:cs="Times New Roman"/>
          <w:sz w:val="26"/>
          <w:szCs w:val="26"/>
        </w:rPr>
        <w:t xml:space="preserve">, на официальном сайте поселения </w:t>
      </w:r>
      <w:hyperlink r:id="rId8" w:history="1">
        <w:r w:rsidRPr="00EB0CC7">
          <w:rPr>
            <w:rStyle w:val="a3"/>
          </w:rPr>
          <w:t xml:space="preserve"> </w:t>
        </w:r>
        <w:r w:rsidRPr="00EB0CC7">
          <w:rPr>
            <w:rStyle w:val="a3"/>
            <w:sz w:val="26"/>
            <w:szCs w:val="26"/>
          </w:rPr>
          <w:t>http://parfenevo.ru</w:t>
        </w:r>
      </w:hyperlink>
      <w:r w:rsidRPr="00B36668">
        <w:t>/</w:t>
      </w:r>
      <w:r w:rsidRPr="00123B36">
        <w:rPr>
          <w:rFonts w:cs="Times New Roman"/>
          <w:sz w:val="26"/>
          <w:szCs w:val="26"/>
        </w:rPr>
        <w:t xml:space="preserve"> является</w:t>
      </w:r>
      <w:r w:rsidRPr="00797DE1">
        <w:rPr>
          <w:rFonts w:cs="Times New Roman"/>
          <w:sz w:val="26"/>
          <w:szCs w:val="26"/>
        </w:rPr>
        <w:t xml:space="preserve"> публичной офертой в соответствии со статьей 437 Гражданского кодекса Российской Федерации, а подача заявки на участие в конкурсе является акцептом</w:t>
      </w:r>
      <w:r w:rsidRPr="00CF4628">
        <w:rPr>
          <w:rFonts w:cs="Times New Roman"/>
          <w:sz w:val="26"/>
          <w:szCs w:val="26"/>
        </w:rPr>
        <w:t xml:space="preserve"> оферты в соответствии со статьей 438 Гражданского кодекса Российской Федерации.</w:t>
      </w:r>
      <w:proofErr w:type="gramEnd"/>
    </w:p>
    <w:p w:rsidR="00E82C0A" w:rsidRDefault="00E82C0A" w:rsidP="00E82C0A">
      <w:pPr>
        <w:ind w:left="5103"/>
        <w:jc w:val="right"/>
        <w:rPr>
          <w:rFonts w:cs="Times New Roman"/>
          <w:sz w:val="26"/>
          <w:szCs w:val="26"/>
        </w:rPr>
      </w:pPr>
    </w:p>
    <w:p w:rsidR="00E82C0A" w:rsidRPr="00131DED" w:rsidRDefault="00E82C0A" w:rsidP="00E82C0A">
      <w:pPr>
        <w:ind w:left="5103"/>
        <w:jc w:val="right"/>
        <w:rPr>
          <w:rFonts w:cs="Times New Roman"/>
          <w:sz w:val="26"/>
          <w:szCs w:val="26"/>
        </w:rPr>
      </w:pPr>
    </w:p>
    <w:p w:rsidR="00E82C0A" w:rsidRPr="00131DED" w:rsidRDefault="00E82C0A" w:rsidP="00E82C0A">
      <w:pPr>
        <w:ind w:left="5103"/>
        <w:jc w:val="right"/>
        <w:rPr>
          <w:rFonts w:cs="Times New Roman"/>
          <w:sz w:val="26"/>
          <w:szCs w:val="26"/>
        </w:rPr>
      </w:pPr>
    </w:p>
    <w:p w:rsidR="00C97A83" w:rsidRDefault="00C97A83"/>
    <w:sectPr w:rsidR="00C97A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C0A"/>
    <w:rsid w:val="00C97A83"/>
    <w:rsid w:val="00E8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2C0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E82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qFormat/>
    <w:rsid w:val="00E82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arfene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kpolomskoe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parfpo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Company>Аносовское сп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Аносовское сп</dc:creator>
  <cp:keywords/>
  <dc:description/>
  <cp:lastModifiedBy>Аносовское сп</cp:lastModifiedBy>
  <cp:revision>2</cp:revision>
  <dcterms:created xsi:type="dcterms:W3CDTF">2019-04-08T12:05:00Z</dcterms:created>
  <dcterms:modified xsi:type="dcterms:W3CDTF">2019-04-08T12:05:00Z</dcterms:modified>
</cp:coreProperties>
</file>