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8" w:rsidRPr="00E643B2" w:rsidRDefault="00CD1548" w:rsidP="00F90F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54" w:rsidRPr="00E643B2" w:rsidRDefault="00473054" w:rsidP="00F90F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054" w:rsidRPr="00E643B2" w:rsidRDefault="00473054" w:rsidP="00F90F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73054" w:rsidRPr="00E643B2" w:rsidRDefault="00473054" w:rsidP="00F90F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ХОХОЛЬСКОГО ГОРОДСКОГО ПОСЕЛЕНИЯ</w:t>
      </w:r>
    </w:p>
    <w:p w:rsidR="00473054" w:rsidRPr="00E643B2" w:rsidRDefault="00473054" w:rsidP="00F90F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</w:p>
    <w:p w:rsidR="00473054" w:rsidRPr="00E643B2" w:rsidRDefault="00473054" w:rsidP="00F90F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D1548" w:rsidRPr="00E643B2" w:rsidRDefault="00F86489" w:rsidP="00F90F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E643B2" w:rsidRDefault="00C452DD" w:rsidP="00F90F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РЕШЕНИЕ</w:t>
      </w:r>
      <w:r w:rsidR="00F86489" w:rsidRPr="00E6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54" w:rsidRPr="00E643B2" w:rsidRDefault="00CD1548" w:rsidP="00F90F5B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643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F4934" w:rsidRPr="00E643B2">
        <w:rPr>
          <w:rFonts w:ascii="Times New Roman" w:hAnsi="Times New Roman" w:cs="Times New Roman"/>
          <w:b w:val="0"/>
          <w:sz w:val="28"/>
          <w:szCs w:val="28"/>
        </w:rPr>
        <w:t>«</w:t>
      </w:r>
      <w:r w:rsidR="009E7CB2">
        <w:rPr>
          <w:rFonts w:ascii="Times New Roman" w:hAnsi="Times New Roman" w:cs="Times New Roman"/>
          <w:b w:val="0"/>
          <w:sz w:val="28"/>
          <w:szCs w:val="28"/>
        </w:rPr>
        <w:t>30</w:t>
      </w:r>
      <w:r w:rsidR="009F4934" w:rsidRPr="00E643B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4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CB2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="009F4934" w:rsidRPr="00E643B2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Pr="00E643B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473054" w:rsidRPr="00E643B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3521">
        <w:rPr>
          <w:rFonts w:ascii="Times New Roman" w:hAnsi="Times New Roman" w:cs="Times New Roman"/>
          <w:b w:val="0"/>
          <w:sz w:val="28"/>
          <w:szCs w:val="28"/>
        </w:rPr>
        <w:t>23</w:t>
      </w:r>
      <w:bookmarkStart w:id="0" w:name="_GoBack"/>
      <w:bookmarkEnd w:id="0"/>
    </w:p>
    <w:p w:rsidR="00CD1548" w:rsidRPr="00E643B2" w:rsidRDefault="00473054" w:rsidP="00F90F5B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643B2">
        <w:rPr>
          <w:rFonts w:ascii="Times New Roman" w:hAnsi="Times New Roman" w:cs="Times New Roman"/>
          <w:b w:val="0"/>
          <w:sz w:val="28"/>
          <w:szCs w:val="28"/>
        </w:rPr>
        <w:t>р.п.Хохольский</w:t>
      </w:r>
      <w:r w:rsidR="00C452DD" w:rsidRPr="00E643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E643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C452DD" w:rsidRPr="00E643B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DA6F37" w:rsidRPr="00582525" w:rsidRDefault="00DA6F37" w:rsidP="00DA6F3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F37" w:rsidRPr="00582525" w:rsidRDefault="00DA6F37" w:rsidP="00DA6F3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52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</w:p>
    <w:p w:rsidR="00DA6F37" w:rsidRDefault="00DA6F37" w:rsidP="00DA6F3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5E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</w:t>
      </w:r>
    </w:p>
    <w:p w:rsidR="00DA6F37" w:rsidRDefault="00DA6F37" w:rsidP="00DA6F3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5E">
        <w:rPr>
          <w:rFonts w:ascii="Times New Roman" w:hAnsi="Times New Roman" w:cs="Times New Roman"/>
          <w:b/>
          <w:sz w:val="28"/>
          <w:szCs w:val="28"/>
        </w:rPr>
        <w:t>обязательств по строительству, реконструкции и</w:t>
      </w:r>
    </w:p>
    <w:p w:rsidR="00DA6F37" w:rsidRDefault="00DA6F37" w:rsidP="00DA6F3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5E">
        <w:rPr>
          <w:rFonts w:ascii="Times New Roman" w:hAnsi="Times New Roman" w:cs="Times New Roman"/>
          <w:b/>
          <w:sz w:val="28"/>
          <w:szCs w:val="28"/>
        </w:rPr>
        <w:t>(или) модернизации объектов теплоснабжения</w:t>
      </w:r>
    </w:p>
    <w:p w:rsidR="00DA6F37" w:rsidRPr="00E25E5E" w:rsidRDefault="00DA6F37" w:rsidP="00DA6F3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5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</w:p>
    <w:p w:rsidR="00DA6F37" w:rsidRPr="00582525" w:rsidRDefault="00DA6F37" w:rsidP="00DA6F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F37" w:rsidRPr="00582525" w:rsidRDefault="00DA6F37" w:rsidP="000A74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E5E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582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7 </w:t>
      </w:r>
      <w:r w:rsidRPr="00582525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82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Хохольского городского поселения Хохольского муниципального района Воронежской области</w:t>
      </w:r>
      <w:r w:rsidRPr="00582525">
        <w:rPr>
          <w:rFonts w:ascii="Times New Roman" w:hAnsi="Times New Roman" w:cs="Times New Roman"/>
          <w:sz w:val="28"/>
          <w:szCs w:val="28"/>
        </w:rPr>
        <w:t xml:space="preserve">, </w:t>
      </w:r>
      <w:r w:rsidRPr="00E25E5E">
        <w:rPr>
          <w:rFonts w:ascii="Times New Roman" w:hAnsi="Times New Roman" w:cs="Times New Roman"/>
          <w:sz w:val="28"/>
          <w:szCs w:val="28"/>
        </w:rPr>
        <w:t>Федеральным законом от 27.07.2010 №190-ФЗ «О теплоснабжении»,</w:t>
      </w:r>
      <w:r>
        <w:rPr>
          <w:sz w:val="28"/>
          <w:szCs w:val="28"/>
        </w:rPr>
        <w:t xml:space="preserve"> </w:t>
      </w:r>
      <w:r w:rsidRPr="00582525">
        <w:rPr>
          <w:rFonts w:ascii="Times New Roman" w:hAnsi="Times New Roman" w:cs="Times New Roman"/>
          <w:sz w:val="28"/>
          <w:szCs w:val="28"/>
        </w:rPr>
        <w:t>Совет народных депутатов Хохольского городского поселения Хохольского муниципального района Воронежской области решил:</w:t>
      </w:r>
    </w:p>
    <w:p w:rsidR="009E7CB2" w:rsidRPr="00365DA5" w:rsidRDefault="009E7CB2" w:rsidP="00365DA5">
      <w:pPr>
        <w:pStyle w:val="ConsPlusTitle"/>
        <w:numPr>
          <w:ilvl w:val="0"/>
          <w:numId w:val="3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5DA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w:anchor="P38" w:history="1">
        <w:r w:rsidRPr="00365DA5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65DA5">
        <w:rPr>
          <w:rFonts w:ascii="Times New Roman" w:hAnsi="Times New Roman" w:cs="Times New Roman"/>
          <w:b w:val="0"/>
          <w:sz w:val="28"/>
          <w:szCs w:val="28"/>
        </w:rPr>
        <w:t xml:space="preserve"> о  </w:t>
      </w:r>
      <w:bookmarkStart w:id="1" w:name="P20"/>
      <w:bookmarkEnd w:id="1"/>
      <w:r w:rsidRPr="00365D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за </w:t>
      </w:r>
      <w:r w:rsidR="00365DA5" w:rsidRPr="00365DA5">
        <w:rPr>
          <w:rFonts w:ascii="Times New Roman" w:hAnsi="Times New Roman" w:cs="Times New Roman"/>
          <w:b w:val="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Хохольского городского поселения Хохольского муниципального района Воронежской области</w:t>
      </w:r>
      <w:r w:rsidRPr="00365DA5">
        <w:rPr>
          <w:rFonts w:ascii="Times New Roman" w:hAnsi="Times New Roman" w:cs="Times New Roman"/>
          <w:b w:val="0"/>
          <w:sz w:val="28"/>
          <w:szCs w:val="28"/>
        </w:rPr>
        <w:t>, согласно Приложения.</w:t>
      </w:r>
    </w:p>
    <w:p w:rsidR="009E7CB2" w:rsidRPr="00582525" w:rsidRDefault="009E7CB2" w:rsidP="009E7CB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52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 Хохольского городского поселения</w:t>
      </w:r>
      <w:r w:rsidRPr="00582525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Pr="00582525">
        <w:rPr>
          <w:rFonts w:ascii="Times New Roman" w:hAnsi="Times New Roman" w:cs="Times New Roman"/>
          <w:sz w:val="28"/>
          <w:szCs w:val="28"/>
        </w:rPr>
        <w:t>Хохольского городского поселения в сети интернет</w:t>
      </w:r>
      <w:r w:rsidRPr="00582525">
        <w:rPr>
          <w:rFonts w:ascii="Times New Roman" w:hAnsi="Times New Roman" w:cs="Times New Roman"/>
          <w:i/>
          <w:sz w:val="28"/>
          <w:szCs w:val="28"/>
        </w:rPr>
        <w:t>.</w:t>
      </w:r>
    </w:p>
    <w:p w:rsidR="009E7CB2" w:rsidRPr="00582525" w:rsidRDefault="009E7CB2" w:rsidP="009E7CB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252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82525">
        <w:rPr>
          <w:rFonts w:ascii="Times New Roman" w:hAnsi="Times New Roman" w:cs="Times New Roman"/>
          <w:color w:val="000000"/>
          <w:sz w:val="28"/>
          <w:szCs w:val="28"/>
        </w:rPr>
        <w:t>исполнения настоящего решения оставляю за собой.</w:t>
      </w:r>
    </w:p>
    <w:p w:rsidR="009E7CB2" w:rsidRPr="00C41F91" w:rsidRDefault="009E7CB2" w:rsidP="009E7CB2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7CB2" w:rsidRDefault="009E7CB2" w:rsidP="009E7CB2">
      <w:pPr>
        <w:pStyle w:val="ConsPlusNormal"/>
        <w:ind w:righ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CB2" w:rsidRPr="00582525" w:rsidRDefault="009E7CB2" w:rsidP="009D6BAE">
      <w:pPr>
        <w:pStyle w:val="ConsPlusNormal"/>
        <w:ind w:right="-425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82525">
        <w:rPr>
          <w:rFonts w:ascii="Times New Roman" w:hAnsi="Times New Roman" w:cs="Times New Roman"/>
          <w:sz w:val="28"/>
          <w:szCs w:val="28"/>
        </w:rPr>
        <w:t>Хохольского</w:t>
      </w:r>
    </w:p>
    <w:p w:rsidR="009E7CB2" w:rsidRPr="00582525" w:rsidRDefault="009E7CB2" w:rsidP="009D6BAE">
      <w:pPr>
        <w:pStyle w:val="ConsPlusNormal"/>
        <w:ind w:left="-426" w:right="-425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5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82525">
        <w:rPr>
          <w:rFonts w:ascii="Times New Roman" w:hAnsi="Times New Roman" w:cs="Times New Roman"/>
          <w:sz w:val="28"/>
          <w:szCs w:val="28"/>
        </w:rPr>
        <w:t>А.Н.Коляди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9C0FD5" w:rsidRPr="00E643B2" w:rsidRDefault="009C0FD5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2525" w:rsidRDefault="00582525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E7CB2">
      <w:pPr>
        <w:pStyle w:val="ConsPlusNormal"/>
        <w:spacing w:line="36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Default="009D6BAE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B0" w:rsidRDefault="003155B0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B0" w:rsidRDefault="003155B0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B0" w:rsidRDefault="003155B0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B0" w:rsidRDefault="003155B0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4D4A" w:rsidRDefault="00864D4A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423" w:rsidRDefault="000A7423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423" w:rsidRDefault="000A7423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BAE" w:rsidRPr="009D6BAE" w:rsidRDefault="009D6BAE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BA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D6BAE" w:rsidRPr="009D6BAE" w:rsidRDefault="009D6BAE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BAE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9D6BAE" w:rsidRPr="009D6BAE" w:rsidRDefault="009D6BAE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BAE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 от</w:t>
      </w:r>
    </w:p>
    <w:p w:rsidR="009D6BAE" w:rsidRPr="009D6BAE" w:rsidRDefault="009D6BAE" w:rsidP="009D6BAE">
      <w:pPr>
        <w:pStyle w:val="ConsPlusNormal"/>
        <w:spacing w:line="240" w:lineRule="atLeas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BAE">
        <w:rPr>
          <w:rFonts w:ascii="Times New Roman" w:hAnsi="Times New Roman" w:cs="Times New Roman"/>
          <w:sz w:val="28"/>
          <w:szCs w:val="28"/>
        </w:rPr>
        <w:t xml:space="preserve"> «30» сентября 2021 г.   № </w:t>
      </w:r>
      <w:r w:rsidR="003155B0">
        <w:rPr>
          <w:rFonts w:ascii="Times New Roman" w:hAnsi="Times New Roman" w:cs="Times New Roman"/>
          <w:sz w:val="28"/>
          <w:szCs w:val="28"/>
        </w:rPr>
        <w:t>23</w:t>
      </w:r>
    </w:p>
    <w:p w:rsidR="009D6BAE" w:rsidRPr="009D6BAE" w:rsidRDefault="009D6BAE" w:rsidP="009D6BAE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B0" w:rsidRPr="003155B0" w:rsidRDefault="003155B0" w:rsidP="003155B0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3155B0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3155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</w:p>
    <w:p w:rsidR="00864D4A" w:rsidRPr="0006642F" w:rsidRDefault="00864D4A" w:rsidP="00864D4A">
      <w:pPr>
        <w:pStyle w:val="ConsPlusNormal"/>
        <w:spacing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6BAE" w:rsidRPr="0006642F" w:rsidRDefault="009D6BAE" w:rsidP="00864D4A">
      <w:pPr>
        <w:pStyle w:val="ConsPlusNormal"/>
        <w:spacing w:line="240" w:lineRule="atLeast"/>
        <w:ind w:left="-141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4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4D4A" w:rsidRPr="00864D4A" w:rsidRDefault="00864D4A" w:rsidP="00864D4A">
      <w:pPr>
        <w:pStyle w:val="ConsPlusNormal"/>
        <w:spacing w:line="240" w:lineRule="atLeast"/>
        <w:ind w:left="-141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155B0" w:rsidRPr="003155B0" w:rsidRDefault="003155B0" w:rsidP="0006642F">
      <w:pPr>
        <w:pStyle w:val="ConsPlusNormal"/>
        <w:numPr>
          <w:ilvl w:val="0"/>
          <w:numId w:val="5"/>
        </w:numPr>
        <w:tabs>
          <w:tab w:val="left" w:pos="360"/>
        </w:tabs>
        <w:spacing w:line="360" w:lineRule="auto"/>
        <w:ind w:left="-567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5B0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Хохольского городского поселения Хохольского муниципального района Воронежской области</w:t>
      </w:r>
      <w:r w:rsidRPr="003155B0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муниципальный контроль).</w:t>
      </w:r>
    </w:p>
    <w:p w:rsidR="003155B0" w:rsidRDefault="003155B0" w:rsidP="0006642F">
      <w:pPr>
        <w:pStyle w:val="ConsPlusNormal"/>
        <w:numPr>
          <w:ilvl w:val="0"/>
          <w:numId w:val="5"/>
        </w:numPr>
        <w:spacing w:line="360" w:lineRule="auto"/>
        <w:ind w:left="-567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5B0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</w:t>
      </w:r>
      <w:r w:rsidRPr="00A5508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</w:t>
      </w:r>
      <w:r w:rsidR="0006642F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5B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55B0">
        <w:rPr>
          <w:rFonts w:ascii="Times New Roman" w:hAnsi="Times New Roman" w:cs="Times New Roman"/>
          <w:sz w:val="28"/>
          <w:szCs w:val="28"/>
        </w:rPr>
        <w:t xml:space="preserve"> Хохольского городского поселения Хохольского муниципального района Воронежской области, Федеральным законом от 27.07.2010 </w:t>
      </w:r>
      <w:r>
        <w:rPr>
          <w:rFonts w:ascii="Times New Roman" w:hAnsi="Times New Roman" w:cs="Times New Roman"/>
          <w:sz w:val="28"/>
          <w:szCs w:val="28"/>
        </w:rPr>
        <w:t>№190-ФЗ «О теплоснабжении».</w:t>
      </w:r>
    </w:p>
    <w:p w:rsidR="0006642F" w:rsidRDefault="0006642F" w:rsidP="0006642F">
      <w:pPr>
        <w:pStyle w:val="ConsPlusNormal"/>
        <w:numPr>
          <w:ilvl w:val="0"/>
          <w:numId w:val="5"/>
        </w:numPr>
        <w:spacing w:line="360" w:lineRule="auto"/>
        <w:ind w:left="-567"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</w:t>
      </w:r>
      <w:r w:rsidRPr="0006642F">
        <w:rPr>
          <w:rFonts w:ascii="Times New Roman" w:hAnsi="Times New Roman" w:cs="Times New Roman"/>
          <w:sz w:val="28"/>
          <w:szCs w:val="28"/>
        </w:rPr>
        <w:lastRenderedPageBreak/>
        <w:t>теплоснабжения, требований Федерального закона №190-ФЗ от 27.07.2010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6F7A0F" w:rsidRDefault="003155B0" w:rsidP="0006642F">
      <w:pPr>
        <w:pStyle w:val="ConsPlusNormal"/>
        <w:numPr>
          <w:ilvl w:val="0"/>
          <w:numId w:val="5"/>
        </w:numPr>
        <w:spacing w:line="360" w:lineRule="auto"/>
        <w:ind w:left="-567" w:firstLine="9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088">
        <w:rPr>
          <w:rFonts w:ascii="Times New Roman" w:hAnsi="Times New Roman" w:cs="Times New Roman"/>
          <w:sz w:val="28"/>
          <w:szCs w:val="28"/>
        </w:rPr>
        <w:t>Контрольным органом, уполномоченным на осуществление муниципального контроля,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Хохольского</w:t>
      </w:r>
      <w:r w:rsidRPr="00A5508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 Воронежской области</w:t>
      </w:r>
      <w:r w:rsidR="00365DA5">
        <w:rPr>
          <w:rFonts w:ascii="Times New Roman" w:hAnsi="Times New Roman" w:cs="Times New Roman"/>
          <w:sz w:val="28"/>
          <w:szCs w:val="28"/>
        </w:rPr>
        <w:t>.</w:t>
      </w:r>
    </w:p>
    <w:p w:rsidR="0025755E" w:rsidRDefault="006F7A0F" w:rsidP="0025755E">
      <w:pPr>
        <w:pStyle w:val="ConsPlusNormal"/>
        <w:numPr>
          <w:ilvl w:val="0"/>
          <w:numId w:val="5"/>
        </w:numPr>
        <w:spacing w:line="360" w:lineRule="auto"/>
        <w:ind w:left="-567" w:firstLine="9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7A0F">
        <w:rPr>
          <w:rFonts w:ascii="Times New Roman" w:hAnsi="Times New Roman" w:cs="Times New Roman"/>
          <w:sz w:val="28"/>
          <w:szCs w:val="28"/>
        </w:rPr>
        <w:t xml:space="preserve">Контрольный орган,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6F7A0F" w:rsidRPr="0025755E" w:rsidRDefault="0006642F" w:rsidP="0025755E">
      <w:pPr>
        <w:pStyle w:val="ConsPlusNormal"/>
        <w:spacing w:line="360" w:lineRule="auto"/>
        <w:ind w:left="-567" w:firstLine="9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755E">
        <w:rPr>
          <w:rFonts w:ascii="Times New Roman" w:hAnsi="Times New Roman" w:cs="Times New Roman"/>
          <w:sz w:val="28"/>
          <w:szCs w:val="28"/>
        </w:rPr>
        <w:t>Контрольный орган в лиц уполномоченного и</w:t>
      </w:r>
      <w:r w:rsidR="006F7A0F" w:rsidRPr="0025755E">
        <w:rPr>
          <w:rFonts w:ascii="Times New Roman" w:hAnsi="Times New Roman" w:cs="Times New Roman"/>
          <w:sz w:val="28"/>
          <w:szCs w:val="28"/>
        </w:rPr>
        <w:t>нспектор</w:t>
      </w:r>
      <w:r w:rsidRPr="0025755E">
        <w:rPr>
          <w:rFonts w:ascii="Times New Roman" w:hAnsi="Times New Roman" w:cs="Times New Roman"/>
          <w:sz w:val="28"/>
          <w:szCs w:val="28"/>
        </w:rPr>
        <w:t>а</w:t>
      </w:r>
      <w:r w:rsidR="006F7A0F" w:rsidRPr="0025755E">
        <w:rPr>
          <w:rFonts w:ascii="Times New Roman" w:hAnsi="Times New Roman" w:cs="Times New Roman"/>
          <w:sz w:val="28"/>
          <w:szCs w:val="28"/>
        </w:rPr>
        <w:t xml:space="preserve">, наряду с правами, установленными Федеральным законом от 31.07.2020 № 248-ФЗ «О государственном контроле (надзоре) и муниципальном контроле в Российской Федерации», имеет право: </w:t>
      </w:r>
    </w:p>
    <w:p w:rsidR="006F7A0F" w:rsidRPr="006F7A0F" w:rsidRDefault="0025755E" w:rsidP="0025755E">
      <w:pPr>
        <w:pStyle w:val="ConsPlusNormal"/>
        <w:tabs>
          <w:tab w:val="left" w:pos="709"/>
        </w:tabs>
        <w:spacing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7A0F" w:rsidRPr="006F7A0F">
        <w:rPr>
          <w:rFonts w:ascii="Times New Roman" w:hAnsi="Times New Roman" w:cs="Times New Roman"/>
          <w:sz w:val="28"/>
          <w:szCs w:val="28"/>
        </w:rPr>
        <w:t xml:space="preserve">- требовать от руководителей и других работников юридических лиц, в том числе органов исполнительной власти субъектов Российской Федерации, органов местного самоуправления, индивидуальных предпринимателей и физических лиц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 </w:t>
      </w:r>
    </w:p>
    <w:p w:rsidR="006F7A0F" w:rsidRPr="006F7A0F" w:rsidRDefault="0025755E" w:rsidP="0025755E">
      <w:pPr>
        <w:pStyle w:val="ConsPlusNormal"/>
        <w:tabs>
          <w:tab w:val="left" w:pos="709"/>
        </w:tabs>
        <w:spacing w:line="36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A0F" w:rsidRPr="006F7A0F">
        <w:rPr>
          <w:rFonts w:ascii="Times New Roman" w:hAnsi="Times New Roman" w:cs="Times New Roman"/>
          <w:sz w:val="28"/>
          <w:szCs w:val="28"/>
        </w:rPr>
        <w:t xml:space="preserve">- запрашивать и получать на основании мотивированных письменных запросов у органов государственной власти, органов местного самоуправления, подведомственных им организаций, юридических лиц, индивидуальных предпринимателей и физических лиц, информацию, документы и (или) сведения, необходимые в ходе реализации предоставленных полномочий и (или) проведения контрольных (надзорных) мероприятий; </w:t>
      </w:r>
    </w:p>
    <w:p w:rsidR="006F7A0F" w:rsidRPr="006F7A0F" w:rsidRDefault="006F7A0F" w:rsidP="0025755E">
      <w:pPr>
        <w:pStyle w:val="ConsPlusNormal"/>
        <w:tabs>
          <w:tab w:val="left" w:pos="142"/>
        </w:tabs>
        <w:spacing w:line="36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7A0F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собственными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 и видеозаписи, фотоаппаратами, осуществлять аудиозапись, фото- и видеосъемку; </w:t>
      </w:r>
    </w:p>
    <w:p w:rsidR="006F7A0F" w:rsidRDefault="006F7A0F" w:rsidP="0025755E">
      <w:pPr>
        <w:pStyle w:val="ConsPlusNormal"/>
        <w:tabs>
          <w:tab w:val="left" w:pos="709"/>
        </w:tabs>
        <w:spacing w:line="36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7A0F">
        <w:rPr>
          <w:rFonts w:ascii="Times New Roman" w:hAnsi="Times New Roman" w:cs="Times New Roman"/>
          <w:sz w:val="28"/>
          <w:szCs w:val="28"/>
        </w:rPr>
        <w:t xml:space="preserve">-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 </w:t>
      </w:r>
    </w:p>
    <w:p w:rsidR="0006642F" w:rsidRPr="0006642F" w:rsidRDefault="0006642F" w:rsidP="0025755E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709" w:firstLine="1069"/>
        <w:jc w:val="both"/>
        <w:outlineLvl w:val="0"/>
        <w:rPr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в отношении единой теплоснабжающей организации (далее - контролируемые лица).</w:t>
      </w:r>
      <w:r w:rsidRPr="0006642F">
        <w:rPr>
          <w:sz w:val="28"/>
          <w:szCs w:val="28"/>
        </w:rPr>
        <w:t xml:space="preserve"> </w:t>
      </w:r>
    </w:p>
    <w:p w:rsidR="0006642F" w:rsidRPr="0006642F" w:rsidRDefault="0006642F" w:rsidP="0006642F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являются: </w:t>
      </w:r>
    </w:p>
    <w:p w:rsidR="0006642F" w:rsidRPr="0006642F" w:rsidRDefault="0006642F" w:rsidP="0006642F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деятельность, действия (бездействие) единой теплоснабжающей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6642F">
        <w:rPr>
          <w:rFonts w:ascii="Times New Roman" w:hAnsi="Times New Roman" w:cs="Times New Roman"/>
          <w:sz w:val="28"/>
          <w:szCs w:val="28"/>
        </w:rPr>
        <w:t xml:space="preserve">рамках которых должны соблюдаться обязательные требования; </w:t>
      </w:r>
    </w:p>
    <w:p w:rsidR="0006642F" w:rsidRPr="0006642F" w:rsidRDefault="0006642F" w:rsidP="0006642F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результаты деятельности единой теплоснабжающей организации, в том числе работы и услуги, к которым предъявляются обязательные требования; </w:t>
      </w:r>
    </w:p>
    <w:p w:rsidR="0006642F" w:rsidRDefault="0006642F" w:rsidP="0006642F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территории, оборудование, устройства, предметы, материалы, транспортные средства и другие объекты, которыми единая теплоснабжающая организация владеет и (или) пользуются и к которым предъявляются обязательные требования (далее - производственные объекты). </w:t>
      </w:r>
    </w:p>
    <w:p w:rsidR="0006642F" w:rsidRPr="0006642F" w:rsidRDefault="0006642F" w:rsidP="0025755E">
      <w:pPr>
        <w:pStyle w:val="ConsPlusNormal"/>
        <w:numPr>
          <w:ilvl w:val="0"/>
          <w:numId w:val="5"/>
        </w:numPr>
        <w:spacing w:line="360" w:lineRule="auto"/>
        <w:ind w:left="-567" w:firstLine="92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Администрация Хохольского городского поселения Хохольского муниципального района Воронежской области осуществляет учет объектов муниципального контроля. Учет объектов контроля осуществляется путем утверждения и актуализации схемы теплоснабжения городского округа. Администрация городского округа обеспечивает актуальность сведений об </w:t>
      </w:r>
      <w:r w:rsidRPr="0006642F">
        <w:rPr>
          <w:rFonts w:ascii="Times New Roman" w:hAnsi="Times New Roman" w:cs="Times New Roman"/>
          <w:sz w:val="28"/>
          <w:szCs w:val="28"/>
        </w:rPr>
        <w:lastRenderedPageBreak/>
        <w:t xml:space="preserve">объектах контроля в схеме теплоснабжения. </w:t>
      </w:r>
    </w:p>
    <w:p w:rsidR="0006642F" w:rsidRPr="0006642F" w:rsidRDefault="0006642F" w:rsidP="0025755E">
      <w:pPr>
        <w:pStyle w:val="ConsPlusNormal"/>
        <w:numPr>
          <w:ilvl w:val="0"/>
          <w:numId w:val="5"/>
        </w:numPr>
        <w:tabs>
          <w:tab w:val="left" w:pos="567"/>
        </w:tabs>
        <w:spacing w:line="360" w:lineRule="auto"/>
        <w:ind w:left="-426" w:firstLine="8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администрация Хохольского городского поселения Хохольского муниципального района Воронежской области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06642F" w:rsidRPr="0006642F" w:rsidRDefault="0006642F" w:rsidP="0025755E">
      <w:pPr>
        <w:pStyle w:val="ConsPlusNormal"/>
        <w:numPr>
          <w:ilvl w:val="0"/>
          <w:numId w:val="5"/>
        </w:numPr>
        <w:spacing w:line="360" w:lineRule="auto"/>
        <w:ind w:left="-284" w:firstLine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06642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2F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Федерации». </w:t>
      </w:r>
    </w:p>
    <w:p w:rsidR="0006642F" w:rsidRPr="0006642F" w:rsidRDefault="0006642F" w:rsidP="0025755E">
      <w:pPr>
        <w:pStyle w:val="ConsPlusNormal"/>
        <w:numPr>
          <w:ilvl w:val="0"/>
          <w:numId w:val="5"/>
        </w:numPr>
        <w:spacing w:line="360" w:lineRule="auto"/>
        <w:ind w:left="-142"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применяется. </w:t>
      </w:r>
    </w:p>
    <w:p w:rsidR="0006642F" w:rsidRPr="0006642F" w:rsidRDefault="0006642F" w:rsidP="0025755E">
      <w:pPr>
        <w:pStyle w:val="ConsPlusNormal"/>
        <w:numPr>
          <w:ilvl w:val="0"/>
          <w:numId w:val="5"/>
        </w:numPr>
        <w:spacing w:line="36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06642F" w:rsidRPr="0006642F" w:rsidRDefault="0006642F" w:rsidP="0025755E">
      <w:pPr>
        <w:pStyle w:val="ConsPlusNormal"/>
        <w:numPr>
          <w:ilvl w:val="0"/>
          <w:numId w:val="5"/>
        </w:numPr>
        <w:tabs>
          <w:tab w:val="left" w:pos="567"/>
        </w:tabs>
        <w:spacing w:line="36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применяется. </w:t>
      </w:r>
    </w:p>
    <w:p w:rsidR="0006642F" w:rsidRDefault="0006642F" w:rsidP="0025755E">
      <w:pPr>
        <w:pStyle w:val="ConsPlusNormal"/>
        <w:numPr>
          <w:ilvl w:val="0"/>
          <w:numId w:val="5"/>
        </w:numPr>
        <w:spacing w:line="360" w:lineRule="auto"/>
        <w:ind w:left="-284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строительству, реконструкции и (или) </w:t>
      </w:r>
      <w:r w:rsidRPr="0006642F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модернизации объектов теплоснабжения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25755E">
      <w:pPr>
        <w:pStyle w:val="ConsPlusNormal"/>
        <w:tabs>
          <w:tab w:val="left" w:pos="709"/>
        </w:tabs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642F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6642F" w:rsidRPr="0025755E" w:rsidRDefault="0006642F" w:rsidP="0025755E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администрацией Хохольского городского поселения Хохольского муниципального района Воронежской области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6642F" w:rsidRPr="0025755E" w:rsidRDefault="0006642F" w:rsidP="0025755E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 w:rsidR="0025755E">
        <w:rPr>
          <w:rFonts w:ascii="Times New Roman" w:hAnsi="Times New Roman" w:cs="Times New Roman"/>
          <w:sz w:val="28"/>
          <w:szCs w:val="28"/>
        </w:rPr>
        <w:t xml:space="preserve">Хохольского </w:t>
      </w:r>
      <w:r w:rsidR="0025755E" w:rsidRPr="0006642F">
        <w:rPr>
          <w:rFonts w:ascii="Times New Roman" w:hAnsi="Times New Roman" w:cs="Times New Roman"/>
          <w:sz w:val="28"/>
          <w:szCs w:val="28"/>
        </w:rPr>
        <w:t>городского поселения Хохольского 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06642F" w:rsidRPr="0025755E" w:rsidRDefault="0006642F" w:rsidP="0025755E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6642F" w:rsidRPr="0025755E" w:rsidRDefault="0006642F" w:rsidP="0025755E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06642F" w:rsidRPr="0025755E" w:rsidRDefault="0006642F" w:rsidP="0025755E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06642F" w:rsidRPr="0025755E" w:rsidRDefault="0006642F" w:rsidP="0025755E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06642F" w:rsidRPr="0025755E" w:rsidRDefault="0006642F" w:rsidP="0025755E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r w:rsidR="0025755E" w:rsidRPr="0025755E">
        <w:rPr>
          <w:rFonts w:ascii="Times New Roman" w:hAnsi="Times New Roman" w:cs="Times New Roman"/>
          <w:sz w:val="28"/>
          <w:szCs w:val="28"/>
        </w:rPr>
        <w:t>https://hohol-vrn.ru/</w:t>
      </w:r>
      <w:r w:rsidRPr="0006642F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</w:t>
      </w:r>
      <w:r w:rsidRPr="0006642F">
        <w:rPr>
          <w:rFonts w:ascii="Times New Roman" w:hAnsi="Times New Roman" w:cs="Times New Roman"/>
          <w:sz w:val="28"/>
          <w:szCs w:val="28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06642F" w:rsidRPr="0025755E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6642F" w:rsidRPr="0025755E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 w:rsidR="00E01CCA">
        <w:rPr>
          <w:rFonts w:ascii="Times New Roman" w:hAnsi="Times New Roman" w:cs="Times New Roman"/>
          <w:sz w:val="28"/>
          <w:szCs w:val="28"/>
        </w:rPr>
        <w:t xml:space="preserve">Хохольского </w:t>
      </w:r>
      <w:r w:rsidR="00E01CCA" w:rsidRPr="0006642F">
        <w:rPr>
          <w:rFonts w:ascii="Times New Roman" w:hAnsi="Times New Roman" w:cs="Times New Roman"/>
          <w:sz w:val="28"/>
          <w:szCs w:val="28"/>
        </w:rPr>
        <w:t>городского поселения Хохольского 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>.</w:t>
      </w:r>
    </w:p>
    <w:p w:rsidR="0006642F" w:rsidRPr="00E01CCA" w:rsidRDefault="0006642F" w:rsidP="00E01CCA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E01CCA">
        <w:rPr>
          <w:rFonts w:ascii="Times New Roman" w:hAnsi="Times New Roman" w:cs="Times New Roman"/>
          <w:sz w:val="28"/>
          <w:szCs w:val="28"/>
        </w:rPr>
        <w:t xml:space="preserve">Хохольского </w:t>
      </w:r>
      <w:r w:rsidR="00E01CCA" w:rsidRPr="0006642F">
        <w:rPr>
          <w:rFonts w:ascii="Times New Roman" w:hAnsi="Times New Roman" w:cs="Times New Roman"/>
          <w:sz w:val="28"/>
          <w:szCs w:val="28"/>
        </w:rPr>
        <w:t xml:space="preserve">городского поселения Хохольского муниципального района Воронежской области </w:t>
      </w:r>
      <w:r w:rsidRPr="0006642F">
        <w:rPr>
          <w:rFonts w:ascii="Times New Roman" w:hAnsi="Times New Roman" w:cs="Times New Roman"/>
          <w:sz w:val="28"/>
          <w:szCs w:val="28"/>
        </w:rPr>
        <w:t>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CCA">
        <w:rPr>
          <w:rFonts w:ascii="Times New Roman" w:hAnsi="Times New Roman" w:cs="Times New Roman"/>
          <w:sz w:val="28"/>
          <w:szCs w:val="28"/>
        </w:rPr>
        <w:t xml:space="preserve">Форма предостережение о недопустимости нарушения обязательных требований утверждается администрацией </w:t>
      </w:r>
      <w:r w:rsidR="00E01CCA" w:rsidRPr="00E01CCA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</w:t>
      </w:r>
      <w:r w:rsidR="00E01CCA" w:rsidRPr="00E01CCA">
        <w:rPr>
          <w:rFonts w:ascii="Times New Roman" w:hAnsi="Times New Roman" w:cs="Times New Roman"/>
          <w:sz w:val="28"/>
          <w:szCs w:val="28"/>
        </w:rPr>
        <w:t xml:space="preserve">Хохольского городского поселения Хохольского </w:t>
      </w:r>
      <w:r w:rsidR="00E01CCA" w:rsidRPr="00E01CC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>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06642F" w:rsidRPr="0006642F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06642F" w:rsidRPr="0006642F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06642F" w:rsidRPr="0006642F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06642F" w:rsidRPr="0006642F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06642F" w:rsidRPr="0006642F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:rsidR="0006642F" w:rsidRPr="0006642F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06642F" w:rsidRPr="00E01CCA" w:rsidRDefault="0006642F" w:rsidP="00E01CCA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Pr="0006642F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контроля.</w:t>
      </w:r>
    </w:p>
    <w:p w:rsidR="0006642F" w:rsidRPr="00E01CCA" w:rsidRDefault="0006642F" w:rsidP="00365DA5">
      <w:pPr>
        <w:pStyle w:val="ConsPlusNormal"/>
        <w:tabs>
          <w:tab w:val="left" w:pos="709"/>
        </w:tabs>
        <w:spacing w:line="360" w:lineRule="auto"/>
        <w:ind w:left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6642F" w:rsidRPr="00E01CCA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уполномоченным администрацией </w:t>
      </w:r>
      <w:r w:rsidR="00E01CCA" w:rsidRPr="00E01CCA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 xml:space="preserve"> инспектором по телефону, на личном приеме, либо в ходе проведения профилактических мероприятий, контрольных (надзорных) мероприятий.</w:t>
      </w:r>
    </w:p>
    <w:p w:rsidR="0006642F" w:rsidRPr="00E01CCA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6642F" w:rsidRPr="00E01CCA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Личный прием граждан проводится:</w:t>
      </w:r>
    </w:p>
    <w:p w:rsidR="00E01CCA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- </w:t>
      </w:r>
      <w:r w:rsidR="00E01CCA">
        <w:rPr>
          <w:rFonts w:ascii="Times New Roman" w:hAnsi="Times New Roman" w:cs="Times New Roman"/>
          <w:sz w:val="28"/>
          <w:szCs w:val="28"/>
        </w:rPr>
        <w:t xml:space="preserve">уполномоченным администрацией </w:t>
      </w:r>
      <w:r w:rsidR="00E01CCA" w:rsidRPr="00E01CCA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="00E01CCA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E01CCA" w:rsidRPr="00A55088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</w:t>
      </w:r>
      <w:r w:rsidR="00E01CCA">
        <w:rPr>
          <w:rFonts w:ascii="Times New Roman" w:hAnsi="Times New Roman" w:cs="Times New Roman"/>
          <w:sz w:val="28"/>
          <w:szCs w:val="28"/>
        </w:rPr>
        <w:t>.</w:t>
      </w:r>
    </w:p>
    <w:p w:rsidR="0006642F" w:rsidRPr="00E01CCA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сайте:</w:t>
      </w:r>
      <w:r w:rsidR="00E01CCA">
        <w:rPr>
          <w:rFonts w:ascii="Times New Roman" w:hAnsi="Times New Roman" w:cs="Times New Roman"/>
          <w:sz w:val="28"/>
          <w:szCs w:val="28"/>
        </w:rPr>
        <w:t xml:space="preserve"> </w:t>
      </w:r>
      <w:r w:rsidR="00E01CCA" w:rsidRPr="00E01CCA">
        <w:rPr>
          <w:rFonts w:ascii="Times New Roman" w:hAnsi="Times New Roman" w:cs="Times New Roman"/>
          <w:sz w:val="28"/>
          <w:szCs w:val="28"/>
        </w:rPr>
        <w:t>https://hohol-vrn.ru/</w:t>
      </w:r>
      <w:r w:rsidRPr="0006642F">
        <w:rPr>
          <w:rFonts w:ascii="Times New Roman" w:hAnsi="Times New Roman" w:cs="Times New Roman"/>
          <w:sz w:val="28"/>
          <w:szCs w:val="28"/>
        </w:rPr>
        <w:t>.</w:t>
      </w:r>
    </w:p>
    <w:p w:rsidR="0006642F" w:rsidRPr="00E01CCA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6642F" w:rsidRPr="00E01CCA" w:rsidRDefault="0006642F" w:rsidP="006527E3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06642F" w:rsidRPr="00E01CCA" w:rsidRDefault="0006642F" w:rsidP="006527E3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06642F" w:rsidRPr="006527E3" w:rsidRDefault="0006642F" w:rsidP="006527E3">
      <w:pPr>
        <w:pStyle w:val="ConsPlusNormal"/>
        <w:numPr>
          <w:ilvl w:val="2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6642F" w:rsidRPr="006527E3" w:rsidRDefault="0006642F" w:rsidP="006527E3">
      <w:pPr>
        <w:pStyle w:val="ConsPlusNormal"/>
        <w:numPr>
          <w:ilvl w:val="2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6642F" w:rsidRPr="006527E3" w:rsidRDefault="0006642F" w:rsidP="006527E3">
      <w:pPr>
        <w:pStyle w:val="ConsPlusNormal"/>
        <w:numPr>
          <w:ilvl w:val="2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6527E3" w:rsidRPr="00E01CCA">
        <w:rPr>
          <w:rFonts w:ascii="Times New Roman" w:hAnsi="Times New Roman" w:cs="Times New Roman"/>
          <w:sz w:val="28"/>
          <w:szCs w:val="28"/>
        </w:rPr>
        <w:t xml:space="preserve">Хохольского городского поселения Хохольского муниципального района Воронежской области </w:t>
      </w:r>
      <w:r w:rsidRPr="0006642F">
        <w:rPr>
          <w:rFonts w:ascii="Times New Roman" w:hAnsi="Times New Roman" w:cs="Times New Roman"/>
          <w:sz w:val="28"/>
          <w:szCs w:val="28"/>
        </w:rPr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</w:t>
      </w:r>
      <w:r w:rsidR="00365DA5" w:rsidRPr="00E01CCA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</w:t>
      </w:r>
      <w:r w:rsidRPr="0006642F">
        <w:rPr>
          <w:rFonts w:ascii="Times New Roman" w:hAnsi="Times New Roman" w:cs="Times New Roman"/>
          <w:sz w:val="28"/>
          <w:szCs w:val="28"/>
        </w:rPr>
        <w:t>.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6642F" w:rsidRPr="006527E3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6527E3" w:rsidRPr="006527E3">
        <w:rPr>
          <w:rFonts w:ascii="Times New Roman" w:hAnsi="Times New Roman" w:cs="Times New Roman"/>
          <w:sz w:val="28"/>
          <w:szCs w:val="28"/>
        </w:rPr>
        <w:t xml:space="preserve">https://hohol-vrn.ru/ </w:t>
      </w:r>
      <w:r w:rsidRPr="0006642F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6642F" w:rsidRPr="006527E3" w:rsidRDefault="0006642F" w:rsidP="006527E3">
      <w:pPr>
        <w:pStyle w:val="ConsPlusNormal"/>
        <w:tabs>
          <w:tab w:val="left" w:pos="709"/>
        </w:tabs>
        <w:spacing w:line="360" w:lineRule="auto"/>
        <w:ind w:left="6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E3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6642F" w:rsidRPr="006527E3" w:rsidRDefault="0006642F" w:rsidP="006527E3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06642F" w:rsidRPr="006527E3" w:rsidRDefault="0006642F" w:rsidP="006527E3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06642F" w:rsidRPr="006527E3" w:rsidRDefault="0006642F" w:rsidP="006527E3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выездное обследование;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06642F" w:rsidRPr="0006642F" w:rsidRDefault="0006642F" w:rsidP="006527E3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проводятся.</w:t>
      </w:r>
    </w:p>
    <w:p w:rsidR="0006642F" w:rsidRPr="006527E3" w:rsidRDefault="0006642F" w:rsidP="006527E3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6642F" w:rsidRPr="0006642F" w:rsidRDefault="0006642F" w:rsidP="006527E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06642F" w:rsidRPr="006527E3" w:rsidRDefault="0006642F" w:rsidP="006527E3">
      <w:pPr>
        <w:pStyle w:val="ConsPlusNormal"/>
        <w:tabs>
          <w:tab w:val="left" w:pos="709"/>
        </w:tabs>
        <w:spacing w:line="360" w:lineRule="auto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E3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06642F" w:rsidRPr="006527E3" w:rsidRDefault="0006642F" w:rsidP="00E57A36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E57A36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E57A36" w:rsidRPr="00E57A36" w:rsidRDefault="00E57A36" w:rsidP="00E57A36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A36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</w:t>
      </w:r>
      <w:r>
        <w:rPr>
          <w:rFonts w:ascii="Times New Roman" w:hAnsi="Times New Roman" w:cs="Times New Roman"/>
          <w:sz w:val="28"/>
          <w:szCs w:val="28"/>
        </w:rPr>
        <w:t>нта направления администрацией Хохольского городского поселения Хохольского 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 xml:space="preserve">, </w:t>
      </w:r>
      <w:r w:rsidRPr="00E57A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</w:t>
      </w:r>
      <w:r w:rsidRPr="00E57A3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>,</w:t>
      </w:r>
      <w:r w:rsidRPr="00E57A36">
        <w:rPr>
          <w:rFonts w:ascii="Times New Roman" w:hAnsi="Times New Roman" w:cs="Times New Roman"/>
          <w:sz w:val="28"/>
          <w:szCs w:val="28"/>
        </w:rPr>
        <w:t xml:space="preserve"> а также период с момента направления контролируемому лицу информации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06642F">
        <w:rPr>
          <w:rFonts w:ascii="Times New Roman" w:hAnsi="Times New Roman" w:cs="Times New Roman"/>
          <w:sz w:val="28"/>
          <w:szCs w:val="28"/>
        </w:rPr>
        <w:t>,</w:t>
      </w:r>
      <w:r w:rsidRPr="00E57A36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E57A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r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E57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42F" w:rsidRPr="00E57A36" w:rsidRDefault="0006642F" w:rsidP="00E57A36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осмотр;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опрос;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E57A36" w:rsidRDefault="0006642F" w:rsidP="00E57A36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Выездное обследование проводится целях оценки соблюдения контролируемыми лицами обязательных требований.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осмотр;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- инструментальное обследование (с применением видеозаписи).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6642F" w:rsidRPr="009C7E88" w:rsidRDefault="0006642F" w:rsidP="009C7E88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городского округа Новокуйбышевск,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9C7E88">
        <w:rPr>
          <w:rFonts w:ascii="Times New Roman" w:hAnsi="Times New Roman" w:cs="Times New Roman"/>
          <w:sz w:val="28"/>
          <w:szCs w:val="28"/>
        </w:rPr>
        <w:t>контрольного органа, уполномоченного на осуществление муниципального контроля</w:t>
      </w:r>
      <w:r w:rsidRPr="0006642F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E57A36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E57A36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управления административно-контрольной работы администрации </w:t>
      </w:r>
      <w:r w:rsidR="00E57A36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="00E57A36" w:rsidRPr="0006642F">
        <w:rPr>
          <w:rFonts w:ascii="Times New Roman" w:hAnsi="Times New Roman" w:cs="Times New Roman"/>
          <w:sz w:val="28"/>
          <w:szCs w:val="28"/>
        </w:rPr>
        <w:t xml:space="preserve">, </w:t>
      </w:r>
      <w:r w:rsidRPr="0006642F">
        <w:rPr>
          <w:rFonts w:ascii="Times New Roman" w:hAnsi="Times New Roman" w:cs="Times New Roman"/>
          <w:sz w:val="28"/>
          <w:szCs w:val="28"/>
        </w:rPr>
        <w:t>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6642F" w:rsidRPr="00365DA5" w:rsidRDefault="0006642F" w:rsidP="00365DA5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06642F" w:rsidRPr="00E57A36" w:rsidRDefault="0006642F" w:rsidP="00E57A36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Для фиксации Инспектором и лицами, привлекаемыми к совершению контрольных (надзорных) действий, доказательств нарушений </w:t>
      </w:r>
      <w:r w:rsidRPr="0006642F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6642F" w:rsidRPr="00E57A36" w:rsidRDefault="0006642F" w:rsidP="00E57A36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06642F" w:rsidRPr="00E57A36" w:rsidRDefault="0006642F" w:rsidP="00E57A36">
      <w:pPr>
        <w:pStyle w:val="ConsPlusNormal"/>
        <w:numPr>
          <w:ilvl w:val="1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06642F" w:rsidRPr="0006642F" w:rsidRDefault="0006642F" w:rsidP="00E57A36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6642F" w:rsidRPr="00E57A36" w:rsidRDefault="0006642F" w:rsidP="00E57A36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6642F" w:rsidRPr="009C7E88" w:rsidRDefault="0006642F" w:rsidP="009C7E88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</w:t>
      </w:r>
      <w:r w:rsidR="009C7E88">
        <w:rPr>
          <w:rFonts w:ascii="Times New Roman" w:hAnsi="Times New Roman" w:cs="Times New Roman"/>
          <w:sz w:val="28"/>
          <w:szCs w:val="28"/>
        </w:rPr>
        <w:t xml:space="preserve">, </w:t>
      </w:r>
      <w:r w:rsidRPr="009C7E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423" w:rsidRPr="009C7E88">
        <w:rPr>
          <w:rFonts w:ascii="Times New Roman" w:hAnsi="Times New Roman" w:cs="Times New Roman"/>
          <w:sz w:val="28"/>
          <w:szCs w:val="28"/>
        </w:rPr>
        <w:t xml:space="preserve">Хохольского городского поселения Хохольского муниципального района Воронежской области </w:t>
      </w:r>
      <w:r w:rsidRPr="009C7E88">
        <w:rPr>
          <w:rFonts w:ascii="Times New Roman" w:hAnsi="Times New Roman" w:cs="Times New Roman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форме, утверждаемой администрацией </w:t>
      </w:r>
      <w:r w:rsidR="000A7423" w:rsidRPr="009C7E88">
        <w:rPr>
          <w:rFonts w:ascii="Times New Roman" w:hAnsi="Times New Roman" w:cs="Times New Roman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9C7E88">
        <w:rPr>
          <w:rFonts w:ascii="Times New Roman" w:hAnsi="Times New Roman" w:cs="Times New Roman"/>
          <w:sz w:val="28"/>
          <w:szCs w:val="28"/>
        </w:rPr>
        <w:t>.</w:t>
      </w:r>
    </w:p>
    <w:p w:rsidR="0006642F" w:rsidRPr="000A7423" w:rsidRDefault="0006642F" w:rsidP="000A7423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0A7423">
        <w:rPr>
          <w:rFonts w:ascii="Times New Roman" w:hAnsi="Times New Roman" w:cs="Times New Roman"/>
          <w:sz w:val="28"/>
          <w:szCs w:val="28"/>
        </w:rPr>
        <w:t xml:space="preserve">Хохольского городского поселения Хохольского муниципального района Воронежской области </w:t>
      </w:r>
      <w:r w:rsidRPr="0006642F">
        <w:rPr>
          <w:rFonts w:ascii="Times New Roman" w:hAnsi="Times New Roman" w:cs="Times New Roman"/>
          <w:sz w:val="28"/>
          <w:szCs w:val="28"/>
        </w:rPr>
        <w:t xml:space="preserve">возражений, указанных в части 1 статьи 89 Федерального закона от 31.07.2020 № 248-ФЗ «О государственном контроле (надзоре) и муниципальном контроле в </w:t>
      </w:r>
      <w:r w:rsidRPr="0006642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администрация </w:t>
      </w:r>
      <w:r w:rsidR="000A7423">
        <w:rPr>
          <w:rFonts w:ascii="Times New Roman" w:hAnsi="Times New Roman" w:cs="Times New Roman"/>
          <w:sz w:val="28"/>
          <w:szCs w:val="28"/>
        </w:rPr>
        <w:t xml:space="preserve">Хохольского городского поселения Хохольского муниципального района Воронежской области </w:t>
      </w:r>
      <w:r w:rsidRPr="0006642F">
        <w:rPr>
          <w:rFonts w:ascii="Times New Roman" w:hAnsi="Times New Roman" w:cs="Times New Roman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6642F" w:rsidRPr="0006642F" w:rsidRDefault="0006642F" w:rsidP="000A7423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6642F" w:rsidRPr="00365DA5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06642F" w:rsidRPr="000A7423" w:rsidRDefault="0006642F" w:rsidP="000A7423">
      <w:pPr>
        <w:pStyle w:val="ConsPlusNormal"/>
        <w:tabs>
          <w:tab w:val="left" w:pos="709"/>
        </w:tabs>
        <w:spacing w:line="360" w:lineRule="auto"/>
        <w:ind w:left="64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7423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администрации </w:t>
      </w:r>
      <w:r w:rsidR="000A7423" w:rsidRPr="000A7423">
        <w:rPr>
          <w:rFonts w:ascii="Times New Roman" w:hAnsi="Times New Roman" w:cs="Times New Roman"/>
          <w:b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Pr="000A7423">
        <w:rPr>
          <w:rFonts w:ascii="Times New Roman" w:hAnsi="Times New Roman" w:cs="Times New Roman"/>
          <w:b/>
          <w:sz w:val="28"/>
          <w:szCs w:val="28"/>
        </w:rPr>
        <w:t>, действий (бездействия) её должностных лиц</w:t>
      </w:r>
    </w:p>
    <w:p w:rsidR="0006642F" w:rsidRPr="000A7423" w:rsidRDefault="0006642F" w:rsidP="000A7423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06642F" w:rsidRPr="00365DA5" w:rsidRDefault="0006642F" w:rsidP="00365DA5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транспорте, городском наземном электрическом транспорте и в дорожном хозяйстве не применяется.</w:t>
      </w:r>
    </w:p>
    <w:p w:rsidR="0006642F" w:rsidRPr="00365DA5" w:rsidRDefault="0006642F" w:rsidP="00365DA5">
      <w:pPr>
        <w:pStyle w:val="ConsPlusNormal"/>
        <w:tabs>
          <w:tab w:val="left" w:pos="709"/>
        </w:tabs>
        <w:spacing w:line="360" w:lineRule="auto"/>
        <w:ind w:left="-284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DA5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365DA5" w:rsidRPr="00365DA5">
        <w:rPr>
          <w:rFonts w:ascii="Times New Roman" w:hAnsi="Times New Roman" w:cs="Times New Roman"/>
          <w:b/>
          <w:sz w:val="28"/>
          <w:szCs w:val="28"/>
        </w:rPr>
        <w:t xml:space="preserve">Хохольского городского поселения Хохольского </w:t>
      </w:r>
      <w:r w:rsidR="00365DA5" w:rsidRPr="00365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района Воронежской </w:t>
      </w:r>
      <w:r w:rsidRPr="00365DA5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6642F" w:rsidRPr="000A7423" w:rsidRDefault="0006642F" w:rsidP="000A7423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6642F" w:rsidRPr="0006642F" w:rsidRDefault="0006642F" w:rsidP="000A7423">
      <w:pPr>
        <w:pStyle w:val="ConsPlusNormal"/>
        <w:numPr>
          <w:ilvl w:val="0"/>
          <w:numId w:val="5"/>
        </w:numPr>
        <w:tabs>
          <w:tab w:val="left" w:pos="709"/>
        </w:tabs>
        <w:spacing w:line="360" w:lineRule="auto"/>
        <w:ind w:lef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утверждаются </w:t>
      </w:r>
      <w:r w:rsidR="000A7423">
        <w:rPr>
          <w:rFonts w:ascii="Times New Roman" w:hAnsi="Times New Roman" w:cs="Times New Roman"/>
          <w:sz w:val="28"/>
          <w:szCs w:val="28"/>
        </w:rPr>
        <w:t>администрацией Хохольского городского поселения Хохольского муниципального района Воронежской области.</w:t>
      </w: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49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0A7423">
      <w:pPr>
        <w:pStyle w:val="ConsPlusNormal"/>
        <w:tabs>
          <w:tab w:val="left" w:pos="709"/>
        </w:tabs>
        <w:spacing w:line="360" w:lineRule="auto"/>
        <w:ind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Pr="0006642F" w:rsidRDefault="0006642F" w:rsidP="0006642F">
      <w:pPr>
        <w:pStyle w:val="ConsPlusNormal"/>
        <w:tabs>
          <w:tab w:val="left" w:pos="709"/>
        </w:tabs>
        <w:spacing w:line="360" w:lineRule="auto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42F" w:rsidRDefault="0006642F" w:rsidP="000664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</w:p>
    <w:p w:rsidR="0006642F" w:rsidRDefault="0006642F" w:rsidP="000664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42F" w:rsidRDefault="0006642F" w:rsidP="000664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42F" w:rsidRDefault="0006642F" w:rsidP="000664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42F" w:rsidRDefault="0006642F" w:rsidP="000664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3C5" w:rsidRPr="00E643B2" w:rsidRDefault="00B773C5" w:rsidP="00F90F5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773C5" w:rsidRPr="00E643B2" w:rsidSect="009E7CB2">
      <w:headerReference w:type="default" r:id="rId9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49" w:rsidRDefault="00503449" w:rsidP="00A672F0">
      <w:pPr>
        <w:spacing w:after="0" w:line="240" w:lineRule="auto"/>
      </w:pPr>
      <w:r>
        <w:separator/>
      </w:r>
    </w:p>
  </w:endnote>
  <w:endnote w:type="continuationSeparator" w:id="0">
    <w:p w:rsidR="00503449" w:rsidRDefault="00503449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49" w:rsidRDefault="00503449" w:rsidP="00A672F0">
      <w:pPr>
        <w:spacing w:after="0" w:line="240" w:lineRule="auto"/>
      </w:pPr>
      <w:r>
        <w:separator/>
      </w:r>
    </w:p>
  </w:footnote>
  <w:footnote w:type="continuationSeparator" w:id="0">
    <w:p w:rsidR="00503449" w:rsidRDefault="00503449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351041"/>
      <w:docPartObj>
        <w:docPartGallery w:val="Page Numbers (Top of Page)"/>
        <w:docPartUnique/>
      </w:docPartObj>
    </w:sdtPr>
    <w:sdtContent>
      <w:p w:rsidR="00A6707B" w:rsidRDefault="00F66908">
        <w:pPr>
          <w:pStyle w:val="a5"/>
          <w:jc w:val="center"/>
        </w:pPr>
        <w:r>
          <w:fldChar w:fldCharType="begin"/>
        </w:r>
        <w:r w:rsidR="00A6707B">
          <w:instrText>PAGE   \* MERGEFORMAT</w:instrText>
        </w:r>
        <w:r>
          <w:fldChar w:fldCharType="separate"/>
        </w:r>
        <w:r w:rsidR="00985509">
          <w:rPr>
            <w:noProof/>
          </w:rPr>
          <w:t>3</w:t>
        </w:r>
        <w:r>
          <w:fldChar w:fldCharType="end"/>
        </w:r>
      </w:p>
    </w:sdtContent>
  </w:sdt>
  <w:p w:rsidR="00A6707B" w:rsidRDefault="00A670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58F"/>
    <w:multiLevelType w:val="multilevel"/>
    <w:tmpl w:val="DD024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B15A46"/>
    <w:multiLevelType w:val="hybridMultilevel"/>
    <w:tmpl w:val="430C99BA"/>
    <w:lvl w:ilvl="0" w:tplc="E3141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1323E5"/>
    <w:multiLevelType w:val="hybridMultilevel"/>
    <w:tmpl w:val="FB70AE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A6A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7DA7"/>
    <w:multiLevelType w:val="hybridMultilevel"/>
    <w:tmpl w:val="0D560BEE"/>
    <w:lvl w:ilvl="0" w:tplc="1CCACC3E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E73EDEF6">
      <w:start w:val="1"/>
      <w:numFmt w:val="decimal"/>
      <w:lvlText w:val="%2)"/>
      <w:lvlJc w:val="left"/>
      <w:pPr>
        <w:ind w:left="1893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48"/>
    <w:rsid w:val="00004BDE"/>
    <w:rsid w:val="00025055"/>
    <w:rsid w:val="00031C98"/>
    <w:rsid w:val="0003533B"/>
    <w:rsid w:val="00040B72"/>
    <w:rsid w:val="00044D38"/>
    <w:rsid w:val="00054960"/>
    <w:rsid w:val="0005509D"/>
    <w:rsid w:val="00057B11"/>
    <w:rsid w:val="00060F6E"/>
    <w:rsid w:val="000636E1"/>
    <w:rsid w:val="00064416"/>
    <w:rsid w:val="0006642F"/>
    <w:rsid w:val="00070F67"/>
    <w:rsid w:val="0007331D"/>
    <w:rsid w:val="000A7423"/>
    <w:rsid w:val="000B16A8"/>
    <w:rsid w:val="000B33C6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C9A"/>
    <w:rsid w:val="00113E1B"/>
    <w:rsid w:val="00126CBC"/>
    <w:rsid w:val="00130F70"/>
    <w:rsid w:val="0013551F"/>
    <w:rsid w:val="001379C9"/>
    <w:rsid w:val="0014073D"/>
    <w:rsid w:val="00155407"/>
    <w:rsid w:val="00155827"/>
    <w:rsid w:val="0015745B"/>
    <w:rsid w:val="00165C79"/>
    <w:rsid w:val="00173DAE"/>
    <w:rsid w:val="0017411D"/>
    <w:rsid w:val="00183916"/>
    <w:rsid w:val="001855BE"/>
    <w:rsid w:val="00194700"/>
    <w:rsid w:val="001A3D62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2C55"/>
    <w:rsid w:val="00233BD1"/>
    <w:rsid w:val="00237360"/>
    <w:rsid w:val="00241377"/>
    <w:rsid w:val="00244A68"/>
    <w:rsid w:val="00251530"/>
    <w:rsid w:val="002547DF"/>
    <w:rsid w:val="0025755E"/>
    <w:rsid w:val="002669EE"/>
    <w:rsid w:val="0027005B"/>
    <w:rsid w:val="002839D2"/>
    <w:rsid w:val="002919AB"/>
    <w:rsid w:val="00293600"/>
    <w:rsid w:val="00294EEB"/>
    <w:rsid w:val="002B2124"/>
    <w:rsid w:val="002B6408"/>
    <w:rsid w:val="002C3403"/>
    <w:rsid w:val="002C366D"/>
    <w:rsid w:val="002C4BEA"/>
    <w:rsid w:val="002C5272"/>
    <w:rsid w:val="002E45B6"/>
    <w:rsid w:val="002F64B9"/>
    <w:rsid w:val="003048AC"/>
    <w:rsid w:val="00305E37"/>
    <w:rsid w:val="00307A08"/>
    <w:rsid w:val="00312B7D"/>
    <w:rsid w:val="003155B0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5261"/>
    <w:rsid w:val="00365DA5"/>
    <w:rsid w:val="003672B5"/>
    <w:rsid w:val="003707F8"/>
    <w:rsid w:val="003770BE"/>
    <w:rsid w:val="00386F42"/>
    <w:rsid w:val="00391602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73054"/>
    <w:rsid w:val="00480E16"/>
    <w:rsid w:val="0049197D"/>
    <w:rsid w:val="004B0C0C"/>
    <w:rsid w:val="004B29C1"/>
    <w:rsid w:val="004C1E91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03449"/>
    <w:rsid w:val="00514B05"/>
    <w:rsid w:val="00533000"/>
    <w:rsid w:val="005412DF"/>
    <w:rsid w:val="00550DE0"/>
    <w:rsid w:val="00564C00"/>
    <w:rsid w:val="00577CC8"/>
    <w:rsid w:val="00582525"/>
    <w:rsid w:val="00587045"/>
    <w:rsid w:val="005A0DBA"/>
    <w:rsid w:val="005A190E"/>
    <w:rsid w:val="005A5811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527E3"/>
    <w:rsid w:val="006620F7"/>
    <w:rsid w:val="00665D5F"/>
    <w:rsid w:val="00666B96"/>
    <w:rsid w:val="006713E9"/>
    <w:rsid w:val="00673326"/>
    <w:rsid w:val="00676335"/>
    <w:rsid w:val="00680B07"/>
    <w:rsid w:val="00681360"/>
    <w:rsid w:val="00684E27"/>
    <w:rsid w:val="00685BDE"/>
    <w:rsid w:val="006870B1"/>
    <w:rsid w:val="0069056E"/>
    <w:rsid w:val="006A5DEF"/>
    <w:rsid w:val="006B08FB"/>
    <w:rsid w:val="006C57A5"/>
    <w:rsid w:val="006D1236"/>
    <w:rsid w:val="006D18DF"/>
    <w:rsid w:val="006D49FB"/>
    <w:rsid w:val="006D6782"/>
    <w:rsid w:val="006D7E87"/>
    <w:rsid w:val="006E29F2"/>
    <w:rsid w:val="006F7A0F"/>
    <w:rsid w:val="00714C50"/>
    <w:rsid w:val="007161B5"/>
    <w:rsid w:val="0071746E"/>
    <w:rsid w:val="00720B87"/>
    <w:rsid w:val="00723EEF"/>
    <w:rsid w:val="00733280"/>
    <w:rsid w:val="00742FC2"/>
    <w:rsid w:val="007439B5"/>
    <w:rsid w:val="00744A99"/>
    <w:rsid w:val="0074766F"/>
    <w:rsid w:val="00751D97"/>
    <w:rsid w:val="00753899"/>
    <w:rsid w:val="007545DC"/>
    <w:rsid w:val="00762147"/>
    <w:rsid w:val="0076604D"/>
    <w:rsid w:val="00772EB6"/>
    <w:rsid w:val="00782A91"/>
    <w:rsid w:val="00787F72"/>
    <w:rsid w:val="00796524"/>
    <w:rsid w:val="007A38D3"/>
    <w:rsid w:val="007A4008"/>
    <w:rsid w:val="007C12C2"/>
    <w:rsid w:val="007C3776"/>
    <w:rsid w:val="007C3D4F"/>
    <w:rsid w:val="007C57C0"/>
    <w:rsid w:val="007D25F6"/>
    <w:rsid w:val="007D45E7"/>
    <w:rsid w:val="007D570B"/>
    <w:rsid w:val="007E16C4"/>
    <w:rsid w:val="007E2D0F"/>
    <w:rsid w:val="007E42BD"/>
    <w:rsid w:val="007F5C6B"/>
    <w:rsid w:val="0082065B"/>
    <w:rsid w:val="008333A2"/>
    <w:rsid w:val="0084158D"/>
    <w:rsid w:val="00864D4A"/>
    <w:rsid w:val="00870DA5"/>
    <w:rsid w:val="00887AA7"/>
    <w:rsid w:val="00895CA6"/>
    <w:rsid w:val="008A27A9"/>
    <w:rsid w:val="008A61D4"/>
    <w:rsid w:val="008A652E"/>
    <w:rsid w:val="008D18BC"/>
    <w:rsid w:val="008E06E7"/>
    <w:rsid w:val="008F34F1"/>
    <w:rsid w:val="008F551D"/>
    <w:rsid w:val="0090461C"/>
    <w:rsid w:val="00911B0C"/>
    <w:rsid w:val="009137C5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5509"/>
    <w:rsid w:val="00990ECF"/>
    <w:rsid w:val="00992709"/>
    <w:rsid w:val="009954F5"/>
    <w:rsid w:val="00997B60"/>
    <w:rsid w:val="009A70DF"/>
    <w:rsid w:val="009C0FD5"/>
    <w:rsid w:val="009C462C"/>
    <w:rsid w:val="009C5CEA"/>
    <w:rsid w:val="009C78BB"/>
    <w:rsid w:val="009C7D52"/>
    <w:rsid w:val="009C7E88"/>
    <w:rsid w:val="009D02A8"/>
    <w:rsid w:val="009D1C6E"/>
    <w:rsid w:val="009D6BAE"/>
    <w:rsid w:val="009E1D38"/>
    <w:rsid w:val="009E210C"/>
    <w:rsid w:val="009E73DD"/>
    <w:rsid w:val="009E7CB2"/>
    <w:rsid w:val="009F1C40"/>
    <w:rsid w:val="009F4934"/>
    <w:rsid w:val="009F4F14"/>
    <w:rsid w:val="00A07213"/>
    <w:rsid w:val="00A27177"/>
    <w:rsid w:val="00A27463"/>
    <w:rsid w:val="00A30D83"/>
    <w:rsid w:val="00A33994"/>
    <w:rsid w:val="00A432EF"/>
    <w:rsid w:val="00A514E7"/>
    <w:rsid w:val="00A532B5"/>
    <w:rsid w:val="00A6707B"/>
    <w:rsid w:val="00A672F0"/>
    <w:rsid w:val="00A80DAA"/>
    <w:rsid w:val="00A83B14"/>
    <w:rsid w:val="00A8542E"/>
    <w:rsid w:val="00A86F09"/>
    <w:rsid w:val="00A91C57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2F89"/>
    <w:rsid w:val="00B7305D"/>
    <w:rsid w:val="00B75567"/>
    <w:rsid w:val="00B773C5"/>
    <w:rsid w:val="00B86DFF"/>
    <w:rsid w:val="00B8774F"/>
    <w:rsid w:val="00B87C29"/>
    <w:rsid w:val="00BA1854"/>
    <w:rsid w:val="00BB18D9"/>
    <w:rsid w:val="00BC2686"/>
    <w:rsid w:val="00BC4AF4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3521"/>
    <w:rsid w:val="00C452DD"/>
    <w:rsid w:val="00C50F37"/>
    <w:rsid w:val="00C53876"/>
    <w:rsid w:val="00C70474"/>
    <w:rsid w:val="00C7196F"/>
    <w:rsid w:val="00C84B36"/>
    <w:rsid w:val="00C91DC3"/>
    <w:rsid w:val="00CA278F"/>
    <w:rsid w:val="00CA36B9"/>
    <w:rsid w:val="00CA7F61"/>
    <w:rsid w:val="00CB1340"/>
    <w:rsid w:val="00CB16C3"/>
    <w:rsid w:val="00CC0BBD"/>
    <w:rsid w:val="00CC1AEC"/>
    <w:rsid w:val="00CC478A"/>
    <w:rsid w:val="00CC5F60"/>
    <w:rsid w:val="00CD1548"/>
    <w:rsid w:val="00CE2575"/>
    <w:rsid w:val="00CE7BA7"/>
    <w:rsid w:val="00CF3196"/>
    <w:rsid w:val="00CF539E"/>
    <w:rsid w:val="00CF6981"/>
    <w:rsid w:val="00CF79B8"/>
    <w:rsid w:val="00D0337F"/>
    <w:rsid w:val="00D1215F"/>
    <w:rsid w:val="00D218CE"/>
    <w:rsid w:val="00D26B6F"/>
    <w:rsid w:val="00D31334"/>
    <w:rsid w:val="00D350FD"/>
    <w:rsid w:val="00D4600B"/>
    <w:rsid w:val="00D61D24"/>
    <w:rsid w:val="00D73897"/>
    <w:rsid w:val="00D7765C"/>
    <w:rsid w:val="00D8142F"/>
    <w:rsid w:val="00D87A8B"/>
    <w:rsid w:val="00DA6F37"/>
    <w:rsid w:val="00DB4466"/>
    <w:rsid w:val="00DB7350"/>
    <w:rsid w:val="00DC1A4B"/>
    <w:rsid w:val="00DC1CAE"/>
    <w:rsid w:val="00DD2466"/>
    <w:rsid w:val="00DD3863"/>
    <w:rsid w:val="00DE125D"/>
    <w:rsid w:val="00DF10E2"/>
    <w:rsid w:val="00DF2D3B"/>
    <w:rsid w:val="00E00A7F"/>
    <w:rsid w:val="00E01CCA"/>
    <w:rsid w:val="00E024AA"/>
    <w:rsid w:val="00E02CA9"/>
    <w:rsid w:val="00E1271A"/>
    <w:rsid w:val="00E205AF"/>
    <w:rsid w:val="00E22027"/>
    <w:rsid w:val="00E25239"/>
    <w:rsid w:val="00E320BA"/>
    <w:rsid w:val="00E357E1"/>
    <w:rsid w:val="00E35E6F"/>
    <w:rsid w:val="00E463AF"/>
    <w:rsid w:val="00E469AD"/>
    <w:rsid w:val="00E53179"/>
    <w:rsid w:val="00E57A36"/>
    <w:rsid w:val="00E60A3C"/>
    <w:rsid w:val="00E643B2"/>
    <w:rsid w:val="00E762CB"/>
    <w:rsid w:val="00E77C69"/>
    <w:rsid w:val="00E80AB3"/>
    <w:rsid w:val="00E87034"/>
    <w:rsid w:val="00E90CC2"/>
    <w:rsid w:val="00E940E6"/>
    <w:rsid w:val="00EA2077"/>
    <w:rsid w:val="00EA36DE"/>
    <w:rsid w:val="00EA47F6"/>
    <w:rsid w:val="00EB0835"/>
    <w:rsid w:val="00ED035F"/>
    <w:rsid w:val="00ED269A"/>
    <w:rsid w:val="00ED689A"/>
    <w:rsid w:val="00EE0240"/>
    <w:rsid w:val="00EE1AB7"/>
    <w:rsid w:val="00EE2307"/>
    <w:rsid w:val="00EE32CA"/>
    <w:rsid w:val="00EF2C11"/>
    <w:rsid w:val="00F03739"/>
    <w:rsid w:val="00F04E9B"/>
    <w:rsid w:val="00F06904"/>
    <w:rsid w:val="00F568C1"/>
    <w:rsid w:val="00F575B0"/>
    <w:rsid w:val="00F66908"/>
    <w:rsid w:val="00F86489"/>
    <w:rsid w:val="00F90F5B"/>
    <w:rsid w:val="00F91A60"/>
    <w:rsid w:val="00F96641"/>
    <w:rsid w:val="00FB6BBB"/>
    <w:rsid w:val="00FC79FA"/>
    <w:rsid w:val="00FE0C8C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styleId="af0">
    <w:name w:val="Hyperlink"/>
    <w:basedOn w:val="a0"/>
    <w:uiPriority w:val="99"/>
    <w:unhideWhenUsed/>
    <w:rsid w:val="002B2124"/>
    <w:rPr>
      <w:color w:val="0563C1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F7A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0405-1A70-4386-8967-7854E60E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</cp:lastModifiedBy>
  <cp:revision>2</cp:revision>
  <cp:lastPrinted>2021-09-30T05:11:00Z</cp:lastPrinted>
  <dcterms:created xsi:type="dcterms:W3CDTF">2021-09-30T07:11:00Z</dcterms:created>
  <dcterms:modified xsi:type="dcterms:W3CDTF">2021-09-30T07:11:00Z</dcterms:modified>
</cp:coreProperties>
</file>