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A5" w:rsidRPr="00F87AA5" w:rsidRDefault="00F87AA5" w:rsidP="003926A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 w:rsidRPr="00F87A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3926A5" w:rsidRPr="0010696A" w:rsidRDefault="003926A5" w:rsidP="003926A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0696A">
        <w:rPr>
          <w:rFonts w:ascii="Times New Roman" w:eastAsia="Times New Roman" w:hAnsi="Times New Roman" w:cs="Times New Roman"/>
          <w:noProof/>
          <w:sz w:val="20"/>
          <w:szCs w:val="20"/>
          <w:lang w:eastAsia="ko-KR"/>
        </w:rPr>
        <w:drawing>
          <wp:inline distT="0" distB="0" distL="0" distR="0" wp14:anchorId="2AFCD9C2" wp14:editId="413AB0C2">
            <wp:extent cx="6953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A5" w:rsidRPr="0010696A" w:rsidRDefault="003926A5" w:rsidP="003926A5">
      <w:pPr>
        <w:keepNext/>
        <w:snapToGrid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</w:p>
    <w:p w:rsidR="003926A5" w:rsidRPr="0010696A" w:rsidRDefault="003926A5" w:rsidP="003926A5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069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АДМИНИСТРАЦИЯ</w:t>
      </w:r>
    </w:p>
    <w:p w:rsidR="003926A5" w:rsidRPr="0010696A" w:rsidRDefault="003926A5" w:rsidP="00392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6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сельского поселения</w:t>
      </w:r>
    </w:p>
    <w:p w:rsidR="003926A5" w:rsidRPr="0010696A" w:rsidRDefault="003926A5" w:rsidP="00392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6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СЕЛО СОВХОЗ «ЧАУСОВО»</w:t>
      </w:r>
    </w:p>
    <w:p w:rsidR="003926A5" w:rsidRPr="0010696A" w:rsidRDefault="003926A5" w:rsidP="00392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6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КАЛУЖСКОЙ ОБЛАСТИ</w:t>
      </w:r>
    </w:p>
    <w:p w:rsidR="003926A5" w:rsidRPr="0010696A" w:rsidRDefault="003926A5" w:rsidP="003926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926A5" w:rsidRPr="0010696A" w:rsidRDefault="003926A5" w:rsidP="00392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6A5" w:rsidRPr="0010696A" w:rsidRDefault="003926A5" w:rsidP="00392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926A5" w:rsidRPr="0010696A" w:rsidRDefault="003926A5" w:rsidP="00392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06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с.С</w:t>
      </w:r>
      <w:proofErr w:type="spellEnd"/>
      <w:r w:rsidRPr="00106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-з «</w:t>
      </w:r>
      <w:proofErr w:type="spellStart"/>
      <w:r w:rsidRPr="00106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Чаусово</w:t>
      </w:r>
      <w:proofErr w:type="spellEnd"/>
      <w:r w:rsidRPr="00106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3926A5" w:rsidRPr="0010696A" w:rsidRDefault="003926A5" w:rsidP="00392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6A5" w:rsidRPr="0010696A" w:rsidRDefault="003926A5" w:rsidP="00392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6A5" w:rsidRDefault="00F87AA5" w:rsidP="003926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3926A5" w:rsidRPr="00106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2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3926A5" w:rsidRPr="00106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№ </w:t>
      </w:r>
    </w:p>
    <w:p w:rsidR="002400D9" w:rsidRDefault="002400D9"/>
    <w:p w:rsidR="003926A5" w:rsidRPr="003926A5" w:rsidRDefault="003926A5" w:rsidP="003926A5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6A5">
        <w:rPr>
          <w:rFonts w:ascii="Times New Roman" w:hAnsi="Times New Roman" w:cs="Times New Roman"/>
          <w:b/>
          <w:sz w:val="24"/>
          <w:szCs w:val="24"/>
        </w:rPr>
        <w:t>Об утверждении Программы профилактики нарушений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6A5">
        <w:rPr>
          <w:rFonts w:ascii="Times New Roman" w:hAnsi="Times New Roman" w:cs="Times New Roman"/>
          <w:b/>
          <w:sz w:val="24"/>
          <w:szCs w:val="24"/>
        </w:rPr>
        <w:t>юридическими лицами и индивидуальными предпринимателями</w:t>
      </w:r>
      <w:r w:rsidR="001F76A5" w:rsidRPr="001F7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6A5">
        <w:rPr>
          <w:rFonts w:ascii="Times New Roman" w:hAnsi="Times New Roman" w:cs="Times New Roman"/>
          <w:b/>
          <w:sz w:val="24"/>
          <w:szCs w:val="24"/>
        </w:rPr>
        <w:t>обязательных требований</w:t>
      </w:r>
      <w:r w:rsidR="001F76A5">
        <w:rPr>
          <w:rFonts w:ascii="Times New Roman" w:hAnsi="Times New Roman" w:cs="Times New Roman"/>
          <w:b/>
          <w:sz w:val="24"/>
          <w:szCs w:val="24"/>
        </w:rPr>
        <w:t xml:space="preserve"> при осуществлении муниципального контроля </w:t>
      </w:r>
      <w:r>
        <w:rPr>
          <w:rFonts w:ascii="Times New Roman" w:hAnsi="Times New Roman" w:cs="Times New Roman"/>
          <w:b/>
          <w:sz w:val="24"/>
          <w:szCs w:val="24"/>
        </w:rPr>
        <w:t>на 2021 год и плановый период 2022-2023</w:t>
      </w:r>
      <w:r w:rsidRPr="003926A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3926A5">
        <w:rPr>
          <w:rFonts w:ascii="Times New Roman" w:hAnsi="Times New Roman" w:cs="Times New Roman"/>
          <w:sz w:val="24"/>
          <w:szCs w:val="24"/>
        </w:rPr>
        <w:t>.</w:t>
      </w:r>
    </w:p>
    <w:p w:rsidR="003926A5" w:rsidRDefault="003926A5" w:rsidP="00392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6A5">
        <w:rPr>
          <w:rFonts w:ascii="Times New Roman" w:hAnsi="Times New Roman" w:cs="Times New Roman"/>
          <w:sz w:val="24"/>
          <w:szCs w:val="24"/>
        </w:rPr>
        <w:t xml:space="preserve">В соответствии со статьей 17.1 Федерального закона от 06.10.2003 № 131-ФЗ "Об общих принципах организации местного самоуправления в Российской Федерации"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РФ от 26.12.2018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администрация сельского поселения село </w:t>
      </w:r>
      <w:r>
        <w:rPr>
          <w:rFonts w:ascii="Times New Roman" w:hAnsi="Times New Roman" w:cs="Times New Roman"/>
          <w:sz w:val="24"/>
          <w:szCs w:val="24"/>
        </w:rPr>
        <w:t>Совхоз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Чаусово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926A5" w:rsidRDefault="003926A5" w:rsidP="003926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6A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926A5" w:rsidRPr="003926A5" w:rsidRDefault="003926A5" w:rsidP="003926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6A5" w:rsidRPr="003926A5" w:rsidRDefault="00C75B29" w:rsidP="00392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26A5" w:rsidRPr="003926A5">
        <w:rPr>
          <w:rFonts w:ascii="Times New Roman" w:hAnsi="Times New Roman" w:cs="Times New Roman"/>
          <w:sz w:val="24"/>
          <w:szCs w:val="24"/>
        </w:rPr>
        <w:t>1. Утвердить прилагаемую Программу профилактики нарушений</w:t>
      </w:r>
      <w:r w:rsidR="001F76A5">
        <w:rPr>
          <w:rFonts w:ascii="Times New Roman" w:hAnsi="Times New Roman" w:cs="Times New Roman"/>
          <w:sz w:val="24"/>
          <w:szCs w:val="24"/>
        </w:rPr>
        <w:t xml:space="preserve"> юридический лиц и индивидуальных предпринимателей</w:t>
      </w:r>
      <w:r w:rsidR="003926A5">
        <w:rPr>
          <w:rFonts w:ascii="Times New Roman" w:hAnsi="Times New Roman" w:cs="Times New Roman"/>
          <w:sz w:val="24"/>
          <w:szCs w:val="24"/>
        </w:rPr>
        <w:t xml:space="preserve"> обязательных требований</w:t>
      </w:r>
      <w:r w:rsidR="001F76A5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</w:t>
      </w:r>
      <w:proofErr w:type="gramStart"/>
      <w:r w:rsidR="001F76A5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3926A5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3926A5">
        <w:rPr>
          <w:rFonts w:ascii="Times New Roman" w:hAnsi="Times New Roman" w:cs="Times New Roman"/>
          <w:sz w:val="24"/>
          <w:szCs w:val="24"/>
        </w:rPr>
        <w:t xml:space="preserve"> 2021</w:t>
      </w:r>
      <w:r w:rsidR="003926A5" w:rsidRPr="003926A5">
        <w:rPr>
          <w:rFonts w:ascii="Times New Roman" w:hAnsi="Times New Roman" w:cs="Times New Roman"/>
          <w:sz w:val="24"/>
          <w:szCs w:val="24"/>
        </w:rPr>
        <w:t xml:space="preserve"> год и плановый пер</w:t>
      </w:r>
      <w:r w:rsidR="003926A5">
        <w:rPr>
          <w:rFonts w:ascii="Times New Roman" w:hAnsi="Times New Roman" w:cs="Times New Roman"/>
          <w:sz w:val="24"/>
          <w:szCs w:val="24"/>
        </w:rPr>
        <w:t>иод 2022-2023</w:t>
      </w:r>
      <w:r w:rsidR="003926A5" w:rsidRPr="003926A5"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:rsidR="003926A5" w:rsidRPr="003926A5" w:rsidRDefault="00C75B29" w:rsidP="00392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26A5" w:rsidRPr="003926A5">
        <w:rPr>
          <w:rFonts w:ascii="Times New Roman" w:hAnsi="Times New Roman" w:cs="Times New Roman"/>
          <w:sz w:val="24"/>
          <w:szCs w:val="24"/>
        </w:rPr>
        <w:t xml:space="preserve">2. Должностным лицам,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</w:t>
      </w:r>
      <w:proofErr w:type="gramStart"/>
      <w:r w:rsidR="003926A5" w:rsidRPr="003926A5">
        <w:rPr>
          <w:rFonts w:ascii="Times New Roman" w:hAnsi="Times New Roman" w:cs="Times New Roman"/>
          <w:sz w:val="24"/>
          <w:szCs w:val="24"/>
        </w:rPr>
        <w:t xml:space="preserve">нарушений </w:t>
      </w:r>
      <w:r w:rsidR="001F76A5">
        <w:rPr>
          <w:rFonts w:ascii="Times New Roman" w:hAnsi="Times New Roman" w:cs="Times New Roman"/>
          <w:sz w:val="24"/>
          <w:szCs w:val="24"/>
        </w:rPr>
        <w:t xml:space="preserve"> юридическими</w:t>
      </w:r>
      <w:proofErr w:type="gramEnd"/>
      <w:r w:rsidR="001F76A5">
        <w:rPr>
          <w:rFonts w:ascii="Times New Roman" w:hAnsi="Times New Roman" w:cs="Times New Roman"/>
          <w:sz w:val="24"/>
          <w:szCs w:val="24"/>
        </w:rPr>
        <w:t xml:space="preserve"> лицами и индивидуальными предпринимателями </w:t>
      </w:r>
      <w:r w:rsidR="003926A5" w:rsidRPr="003926A5">
        <w:rPr>
          <w:rFonts w:ascii="Times New Roman" w:hAnsi="Times New Roman" w:cs="Times New Roman"/>
          <w:sz w:val="24"/>
          <w:szCs w:val="24"/>
        </w:rPr>
        <w:t>обязательных требований</w:t>
      </w:r>
      <w:r w:rsidR="001F76A5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 на 2021 год и плановый период 2022-2023 годов</w:t>
      </w:r>
      <w:r w:rsidR="003926A5" w:rsidRPr="003926A5">
        <w:rPr>
          <w:rFonts w:ascii="Times New Roman" w:hAnsi="Times New Roman" w:cs="Times New Roman"/>
          <w:sz w:val="24"/>
          <w:szCs w:val="24"/>
        </w:rPr>
        <w:t>, утвержденной пунктом 1 настоящего постановления.</w:t>
      </w:r>
    </w:p>
    <w:p w:rsidR="003926A5" w:rsidRDefault="00C75B29" w:rsidP="00392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926A5" w:rsidRPr="003926A5">
        <w:rPr>
          <w:rFonts w:ascii="Times New Roman" w:hAnsi="Times New Roman" w:cs="Times New Roman"/>
          <w:sz w:val="24"/>
          <w:szCs w:val="24"/>
        </w:rPr>
        <w:t xml:space="preserve"> 3. </w:t>
      </w:r>
      <w:r w:rsidR="003926A5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село Совхоз «</w:t>
      </w:r>
      <w:proofErr w:type="spellStart"/>
      <w:r w:rsidR="003926A5">
        <w:rPr>
          <w:rFonts w:ascii="Times New Roman" w:hAnsi="Times New Roman" w:cs="Times New Roman"/>
          <w:sz w:val="24"/>
          <w:szCs w:val="24"/>
        </w:rPr>
        <w:t>Чаусово</w:t>
      </w:r>
      <w:proofErr w:type="spellEnd"/>
      <w:r w:rsidR="003926A5">
        <w:rPr>
          <w:rFonts w:ascii="Times New Roman" w:hAnsi="Times New Roman" w:cs="Times New Roman"/>
          <w:sz w:val="24"/>
          <w:szCs w:val="24"/>
        </w:rPr>
        <w:t>» от 25.05.2020 №48 «Об утверждении программы «Профилактика нарушений юридическими лицами и индивидуальными предпринимателями обязательных требований законодательства на 2020-2023 годы»</w:t>
      </w:r>
      <w:r w:rsidR="001F76A5">
        <w:rPr>
          <w:rFonts w:ascii="Times New Roman" w:hAnsi="Times New Roman" w:cs="Times New Roman"/>
          <w:sz w:val="24"/>
          <w:szCs w:val="24"/>
        </w:rPr>
        <w:t>.</w:t>
      </w:r>
    </w:p>
    <w:p w:rsidR="003926A5" w:rsidRPr="003926A5" w:rsidRDefault="00C75B29" w:rsidP="00392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3926A5" w:rsidRPr="003926A5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 и распространяется на правоотношени</w:t>
      </w:r>
      <w:r w:rsidR="003926A5">
        <w:rPr>
          <w:rFonts w:ascii="Times New Roman" w:hAnsi="Times New Roman" w:cs="Times New Roman"/>
          <w:sz w:val="24"/>
          <w:szCs w:val="24"/>
        </w:rPr>
        <w:t>я, возникшие после 1 января 2021</w:t>
      </w:r>
      <w:r w:rsidR="003926A5" w:rsidRPr="003926A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3926A5" w:rsidRDefault="00C75B29" w:rsidP="00392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26A5" w:rsidRPr="003926A5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3926A5" w:rsidRDefault="003926A5" w:rsidP="00392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6A5" w:rsidRDefault="003926A5" w:rsidP="00392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926A5" w:rsidRDefault="003926A5" w:rsidP="00392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3926A5" w:rsidRDefault="003926A5" w:rsidP="00392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Совхоз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Чаусово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Зеленов</w:t>
      </w:r>
      <w:proofErr w:type="spellEnd"/>
    </w:p>
    <w:p w:rsidR="001F76A5" w:rsidRDefault="001F76A5" w:rsidP="00CD2912">
      <w:pPr>
        <w:spacing w:after="0"/>
        <w:ind w:right="110"/>
        <w:jc w:val="right"/>
        <w:rPr>
          <w:rFonts w:ascii="Times New Roman" w:hAnsi="Times New Roman" w:cs="Times New Roman"/>
        </w:rPr>
      </w:pPr>
    </w:p>
    <w:p w:rsidR="001F76A5" w:rsidRDefault="001F76A5" w:rsidP="00CD2912">
      <w:pPr>
        <w:spacing w:after="0"/>
        <w:ind w:right="110"/>
        <w:jc w:val="right"/>
        <w:rPr>
          <w:rFonts w:ascii="Times New Roman" w:hAnsi="Times New Roman" w:cs="Times New Roman"/>
        </w:rPr>
      </w:pPr>
    </w:p>
    <w:p w:rsidR="001F76A5" w:rsidRDefault="001F76A5" w:rsidP="00CD2912">
      <w:pPr>
        <w:spacing w:after="0"/>
        <w:ind w:right="110"/>
        <w:jc w:val="right"/>
        <w:rPr>
          <w:rFonts w:ascii="Times New Roman" w:hAnsi="Times New Roman" w:cs="Times New Roman"/>
        </w:rPr>
      </w:pPr>
    </w:p>
    <w:p w:rsidR="001F76A5" w:rsidRDefault="001F76A5" w:rsidP="00CD2912">
      <w:pPr>
        <w:spacing w:after="0"/>
        <w:ind w:right="110"/>
        <w:jc w:val="right"/>
        <w:rPr>
          <w:rFonts w:ascii="Times New Roman" w:hAnsi="Times New Roman" w:cs="Times New Roman"/>
        </w:rPr>
      </w:pPr>
    </w:p>
    <w:p w:rsidR="001F76A5" w:rsidRDefault="001F76A5" w:rsidP="00CD2912">
      <w:pPr>
        <w:spacing w:after="0"/>
        <w:ind w:right="110"/>
        <w:jc w:val="right"/>
        <w:rPr>
          <w:rFonts w:ascii="Times New Roman" w:hAnsi="Times New Roman" w:cs="Times New Roman"/>
        </w:rPr>
      </w:pPr>
    </w:p>
    <w:p w:rsidR="001F76A5" w:rsidRDefault="001F76A5" w:rsidP="00CD2912">
      <w:pPr>
        <w:spacing w:after="0"/>
        <w:ind w:right="110"/>
        <w:jc w:val="right"/>
        <w:rPr>
          <w:rFonts w:ascii="Times New Roman" w:hAnsi="Times New Roman" w:cs="Times New Roman"/>
        </w:rPr>
      </w:pPr>
    </w:p>
    <w:p w:rsidR="001F76A5" w:rsidRDefault="001F76A5" w:rsidP="00CD2912">
      <w:pPr>
        <w:spacing w:after="0"/>
        <w:ind w:right="110"/>
        <w:jc w:val="right"/>
        <w:rPr>
          <w:rFonts w:ascii="Times New Roman" w:hAnsi="Times New Roman" w:cs="Times New Roman"/>
        </w:rPr>
      </w:pPr>
    </w:p>
    <w:p w:rsidR="001F76A5" w:rsidRDefault="001F76A5" w:rsidP="00CD2912">
      <w:pPr>
        <w:spacing w:after="0"/>
        <w:ind w:right="110"/>
        <w:jc w:val="right"/>
        <w:rPr>
          <w:rFonts w:ascii="Times New Roman" w:hAnsi="Times New Roman" w:cs="Times New Roman"/>
        </w:rPr>
      </w:pPr>
    </w:p>
    <w:p w:rsidR="001F76A5" w:rsidRDefault="001F76A5" w:rsidP="00CD2912">
      <w:pPr>
        <w:spacing w:after="0"/>
        <w:ind w:right="110"/>
        <w:jc w:val="right"/>
        <w:rPr>
          <w:rFonts w:ascii="Times New Roman" w:hAnsi="Times New Roman" w:cs="Times New Roman"/>
        </w:rPr>
      </w:pPr>
    </w:p>
    <w:p w:rsidR="001F76A5" w:rsidRDefault="001F76A5" w:rsidP="00CD2912">
      <w:pPr>
        <w:spacing w:after="0"/>
        <w:ind w:right="110"/>
        <w:jc w:val="right"/>
        <w:rPr>
          <w:rFonts w:ascii="Times New Roman" w:hAnsi="Times New Roman" w:cs="Times New Roman"/>
        </w:rPr>
      </w:pPr>
    </w:p>
    <w:p w:rsidR="001F76A5" w:rsidRDefault="001F76A5" w:rsidP="00CD2912">
      <w:pPr>
        <w:spacing w:after="0"/>
        <w:ind w:right="110"/>
        <w:jc w:val="right"/>
        <w:rPr>
          <w:rFonts w:ascii="Times New Roman" w:hAnsi="Times New Roman" w:cs="Times New Roman"/>
        </w:rPr>
      </w:pPr>
    </w:p>
    <w:p w:rsidR="001F76A5" w:rsidRDefault="001F76A5" w:rsidP="00CD2912">
      <w:pPr>
        <w:spacing w:after="0"/>
        <w:ind w:right="110"/>
        <w:jc w:val="right"/>
        <w:rPr>
          <w:rFonts w:ascii="Times New Roman" w:hAnsi="Times New Roman" w:cs="Times New Roman"/>
        </w:rPr>
      </w:pPr>
    </w:p>
    <w:p w:rsidR="001F76A5" w:rsidRDefault="001F76A5" w:rsidP="00CD2912">
      <w:pPr>
        <w:spacing w:after="0"/>
        <w:ind w:right="110"/>
        <w:jc w:val="right"/>
        <w:rPr>
          <w:rFonts w:ascii="Times New Roman" w:hAnsi="Times New Roman" w:cs="Times New Roman"/>
        </w:rPr>
      </w:pPr>
    </w:p>
    <w:p w:rsidR="001F76A5" w:rsidRDefault="001F76A5" w:rsidP="00CD2912">
      <w:pPr>
        <w:spacing w:after="0"/>
        <w:ind w:right="110"/>
        <w:jc w:val="right"/>
        <w:rPr>
          <w:rFonts w:ascii="Times New Roman" w:hAnsi="Times New Roman" w:cs="Times New Roman"/>
        </w:rPr>
      </w:pPr>
    </w:p>
    <w:p w:rsidR="001F76A5" w:rsidRDefault="001F76A5" w:rsidP="00CD2912">
      <w:pPr>
        <w:spacing w:after="0"/>
        <w:ind w:right="110"/>
        <w:jc w:val="right"/>
        <w:rPr>
          <w:rFonts w:ascii="Times New Roman" w:hAnsi="Times New Roman" w:cs="Times New Roman"/>
        </w:rPr>
      </w:pPr>
    </w:p>
    <w:p w:rsidR="001F76A5" w:rsidRDefault="001F76A5" w:rsidP="00CD2912">
      <w:pPr>
        <w:spacing w:after="0"/>
        <w:ind w:right="110"/>
        <w:jc w:val="right"/>
        <w:rPr>
          <w:rFonts w:ascii="Times New Roman" w:hAnsi="Times New Roman" w:cs="Times New Roman"/>
        </w:rPr>
      </w:pPr>
    </w:p>
    <w:p w:rsidR="001F76A5" w:rsidRDefault="001F76A5" w:rsidP="00CD2912">
      <w:pPr>
        <w:spacing w:after="0"/>
        <w:ind w:right="110"/>
        <w:jc w:val="right"/>
        <w:rPr>
          <w:rFonts w:ascii="Times New Roman" w:hAnsi="Times New Roman" w:cs="Times New Roman"/>
        </w:rPr>
      </w:pPr>
    </w:p>
    <w:p w:rsidR="001F76A5" w:rsidRDefault="001F76A5" w:rsidP="00CD2912">
      <w:pPr>
        <w:spacing w:after="0"/>
        <w:ind w:right="110"/>
        <w:jc w:val="right"/>
        <w:rPr>
          <w:rFonts w:ascii="Times New Roman" w:hAnsi="Times New Roman" w:cs="Times New Roman"/>
        </w:rPr>
      </w:pPr>
    </w:p>
    <w:p w:rsidR="001F76A5" w:rsidRDefault="001F76A5" w:rsidP="00CD2912">
      <w:pPr>
        <w:spacing w:after="0"/>
        <w:ind w:right="110"/>
        <w:jc w:val="right"/>
        <w:rPr>
          <w:rFonts w:ascii="Times New Roman" w:hAnsi="Times New Roman" w:cs="Times New Roman"/>
        </w:rPr>
      </w:pPr>
    </w:p>
    <w:p w:rsidR="001F76A5" w:rsidRDefault="001F76A5" w:rsidP="00CD2912">
      <w:pPr>
        <w:spacing w:after="0"/>
        <w:ind w:right="110"/>
        <w:jc w:val="right"/>
        <w:rPr>
          <w:rFonts w:ascii="Times New Roman" w:hAnsi="Times New Roman" w:cs="Times New Roman"/>
        </w:rPr>
      </w:pPr>
    </w:p>
    <w:p w:rsidR="001F76A5" w:rsidRDefault="001F76A5" w:rsidP="00CD2912">
      <w:pPr>
        <w:spacing w:after="0"/>
        <w:ind w:right="110"/>
        <w:jc w:val="right"/>
        <w:rPr>
          <w:rFonts w:ascii="Times New Roman" w:hAnsi="Times New Roman" w:cs="Times New Roman"/>
        </w:rPr>
      </w:pPr>
    </w:p>
    <w:p w:rsidR="001F76A5" w:rsidRDefault="001F76A5" w:rsidP="00CD2912">
      <w:pPr>
        <w:spacing w:after="0"/>
        <w:ind w:right="110"/>
        <w:jc w:val="right"/>
        <w:rPr>
          <w:rFonts w:ascii="Times New Roman" w:hAnsi="Times New Roman" w:cs="Times New Roman"/>
        </w:rPr>
      </w:pPr>
    </w:p>
    <w:p w:rsidR="001F76A5" w:rsidRDefault="001F76A5" w:rsidP="00CD2912">
      <w:pPr>
        <w:spacing w:after="0"/>
        <w:ind w:right="110"/>
        <w:jc w:val="right"/>
        <w:rPr>
          <w:rFonts w:ascii="Times New Roman" w:hAnsi="Times New Roman" w:cs="Times New Roman"/>
        </w:rPr>
      </w:pPr>
    </w:p>
    <w:p w:rsidR="001F76A5" w:rsidRDefault="001F76A5" w:rsidP="00CD2912">
      <w:pPr>
        <w:spacing w:after="0"/>
        <w:ind w:right="110"/>
        <w:jc w:val="right"/>
        <w:rPr>
          <w:rFonts w:ascii="Times New Roman" w:hAnsi="Times New Roman" w:cs="Times New Roman"/>
        </w:rPr>
      </w:pPr>
    </w:p>
    <w:p w:rsidR="001F76A5" w:rsidRDefault="001F76A5" w:rsidP="00CD2912">
      <w:pPr>
        <w:spacing w:after="0"/>
        <w:ind w:right="110"/>
        <w:jc w:val="right"/>
        <w:rPr>
          <w:rFonts w:ascii="Times New Roman" w:hAnsi="Times New Roman" w:cs="Times New Roman"/>
        </w:rPr>
      </w:pPr>
    </w:p>
    <w:p w:rsidR="001F76A5" w:rsidRDefault="001F76A5" w:rsidP="00CD2912">
      <w:pPr>
        <w:spacing w:after="0"/>
        <w:ind w:right="110"/>
        <w:jc w:val="right"/>
        <w:rPr>
          <w:rFonts w:ascii="Times New Roman" w:hAnsi="Times New Roman" w:cs="Times New Roman"/>
        </w:rPr>
      </w:pPr>
    </w:p>
    <w:p w:rsidR="001F76A5" w:rsidRDefault="001F76A5" w:rsidP="00CD2912">
      <w:pPr>
        <w:spacing w:after="0"/>
        <w:ind w:right="110"/>
        <w:jc w:val="right"/>
        <w:rPr>
          <w:rFonts w:ascii="Times New Roman" w:hAnsi="Times New Roman" w:cs="Times New Roman"/>
        </w:rPr>
      </w:pPr>
    </w:p>
    <w:p w:rsidR="001F76A5" w:rsidRDefault="001F76A5" w:rsidP="00CD2912">
      <w:pPr>
        <w:spacing w:after="0"/>
        <w:ind w:right="110"/>
        <w:jc w:val="right"/>
        <w:rPr>
          <w:rFonts w:ascii="Times New Roman" w:hAnsi="Times New Roman" w:cs="Times New Roman"/>
        </w:rPr>
      </w:pPr>
    </w:p>
    <w:p w:rsidR="001F76A5" w:rsidRDefault="001F76A5" w:rsidP="00CD2912">
      <w:pPr>
        <w:spacing w:after="0"/>
        <w:ind w:right="110"/>
        <w:jc w:val="right"/>
        <w:rPr>
          <w:rFonts w:ascii="Times New Roman" w:hAnsi="Times New Roman" w:cs="Times New Roman"/>
        </w:rPr>
      </w:pPr>
    </w:p>
    <w:p w:rsidR="001F76A5" w:rsidRDefault="001F76A5" w:rsidP="00CD2912">
      <w:pPr>
        <w:spacing w:after="0"/>
        <w:ind w:right="110"/>
        <w:jc w:val="right"/>
        <w:rPr>
          <w:rFonts w:ascii="Times New Roman" w:hAnsi="Times New Roman" w:cs="Times New Roman"/>
        </w:rPr>
      </w:pPr>
    </w:p>
    <w:p w:rsidR="001F76A5" w:rsidRDefault="001F76A5" w:rsidP="00CD2912">
      <w:pPr>
        <w:spacing w:after="0"/>
        <w:ind w:right="110"/>
        <w:jc w:val="right"/>
        <w:rPr>
          <w:rFonts w:ascii="Times New Roman" w:hAnsi="Times New Roman" w:cs="Times New Roman"/>
        </w:rPr>
      </w:pPr>
    </w:p>
    <w:p w:rsidR="001F76A5" w:rsidRDefault="001F76A5" w:rsidP="00CD2912">
      <w:pPr>
        <w:spacing w:after="0"/>
        <w:ind w:right="110"/>
        <w:jc w:val="right"/>
        <w:rPr>
          <w:rFonts w:ascii="Times New Roman" w:hAnsi="Times New Roman" w:cs="Times New Roman"/>
        </w:rPr>
      </w:pPr>
    </w:p>
    <w:p w:rsidR="001F76A5" w:rsidRDefault="001F76A5" w:rsidP="00CD2912">
      <w:pPr>
        <w:spacing w:after="0"/>
        <w:ind w:right="110"/>
        <w:jc w:val="right"/>
        <w:rPr>
          <w:rFonts w:ascii="Times New Roman" w:hAnsi="Times New Roman" w:cs="Times New Roman"/>
        </w:rPr>
      </w:pPr>
    </w:p>
    <w:p w:rsidR="001F76A5" w:rsidRDefault="001F76A5" w:rsidP="00CD2912">
      <w:pPr>
        <w:spacing w:after="0"/>
        <w:ind w:right="110"/>
        <w:jc w:val="right"/>
        <w:rPr>
          <w:rFonts w:ascii="Times New Roman" w:hAnsi="Times New Roman" w:cs="Times New Roman"/>
        </w:rPr>
      </w:pPr>
    </w:p>
    <w:p w:rsidR="001F76A5" w:rsidRDefault="001F76A5" w:rsidP="00CD2912">
      <w:pPr>
        <w:spacing w:after="0"/>
        <w:ind w:right="110"/>
        <w:jc w:val="right"/>
        <w:rPr>
          <w:rFonts w:ascii="Times New Roman" w:hAnsi="Times New Roman" w:cs="Times New Roman"/>
        </w:rPr>
      </w:pPr>
    </w:p>
    <w:p w:rsidR="001F76A5" w:rsidRDefault="001F76A5" w:rsidP="00CD2912">
      <w:pPr>
        <w:spacing w:after="0"/>
        <w:ind w:right="110"/>
        <w:jc w:val="right"/>
        <w:rPr>
          <w:rFonts w:ascii="Times New Roman" w:hAnsi="Times New Roman" w:cs="Times New Roman"/>
        </w:rPr>
      </w:pPr>
    </w:p>
    <w:p w:rsidR="001F76A5" w:rsidRDefault="001F76A5" w:rsidP="00CD2912">
      <w:pPr>
        <w:spacing w:after="0"/>
        <w:ind w:right="110"/>
        <w:jc w:val="right"/>
        <w:rPr>
          <w:rFonts w:ascii="Times New Roman" w:hAnsi="Times New Roman" w:cs="Times New Roman"/>
        </w:rPr>
      </w:pPr>
    </w:p>
    <w:p w:rsidR="001F76A5" w:rsidRDefault="001F76A5" w:rsidP="00CD2912">
      <w:pPr>
        <w:spacing w:after="0"/>
        <w:ind w:right="110"/>
        <w:jc w:val="right"/>
        <w:rPr>
          <w:rFonts w:ascii="Times New Roman" w:hAnsi="Times New Roman" w:cs="Times New Roman"/>
        </w:rPr>
      </w:pPr>
    </w:p>
    <w:p w:rsidR="001F76A5" w:rsidRDefault="001F76A5" w:rsidP="00CD2912">
      <w:pPr>
        <w:spacing w:after="0"/>
        <w:ind w:right="110"/>
        <w:jc w:val="right"/>
        <w:rPr>
          <w:rFonts w:ascii="Times New Roman" w:hAnsi="Times New Roman" w:cs="Times New Roman"/>
        </w:rPr>
      </w:pPr>
    </w:p>
    <w:p w:rsidR="001F76A5" w:rsidRDefault="001F76A5" w:rsidP="00CD2912">
      <w:pPr>
        <w:spacing w:after="0"/>
        <w:ind w:right="110"/>
        <w:jc w:val="right"/>
        <w:rPr>
          <w:rFonts w:ascii="Times New Roman" w:hAnsi="Times New Roman" w:cs="Times New Roman"/>
        </w:rPr>
      </w:pPr>
    </w:p>
    <w:p w:rsidR="001F76A5" w:rsidRDefault="001F76A5" w:rsidP="00CD2912">
      <w:pPr>
        <w:spacing w:after="0"/>
        <w:ind w:right="110"/>
        <w:jc w:val="right"/>
        <w:rPr>
          <w:rFonts w:ascii="Times New Roman" w:hAnsi="Times New Roman" w:cs="Times New Roman"/>
        </w:rPr>
      </w:pPr>
    </w:p>
    <w:p w:rsidR="001F76A5" w:rsidRDefault="001F76A5" w:rsidP="00CD2912">
      <w:pPr>
        <w:spacing w:after="0"/>
        <w:ind w:right="110"/>
        <w:jc w:val="right"/>
        <w:rPr>
          <w:rFonts w:ascii="Times New Roman" w:hAnsi="Times New Roman" w:cs="Times New Roman"/>
        </w:rPr>
      </w:pPr>
    </w:p>
    <w:p w:rsidR="001F76A5" w:rsidRDefault="001F76A5" w:rsidP="00CD2912">
      <w:pPr>
        <w:spacing w:after="0"/>
        <w:ind w:right="110"/>
        <w:jc w:val="right"/>
        <w:rPr>
          <w:rFonts w:ascii="Times New Roman" w:hAnsi="Times New Roman" w:cs="Times New Roman"/>
        </w:rPr>
      </w:pPr>
    </w:p>
    <w:p w:rsidR="001F76A5" w:rsidRDefault="001F76A5" w:rsidP="00CD2912">
      <w:pPr>
        <w:spacing w:after="0"/>
        <w:ind w:right="110"/>
        <w:jc w:val="right"/>
        <w:rPr>
          <w:rFonts w:ascii="Times New Roman" w:hAnsi="Times New Roman" w:cs="Times New Roman"/>
        </w:rPr>
      </w:pPr>
    </w:p>
    <w:p w:rsidR="001F76A5" w:rsidRDefault="001F76A5" w:rsidP="00CD2912">
      <w:pPr>
        <w:spacing w:after="0"/>
        <w:ind w:right="110"/>
        <w:jc w:val="right"/>
        <w:rPr>
          <w:rFonts w:ascii="Times New Roman" w:hAnsi="Times New Roman" w:cs="Times New Roman"/>
        </w:rPr>
      </w:pPr>
    </w:p>
    <w:p w:rsidR="001F76A5" w:rsidRDefault="001F76A5" w:rsidP="00CD2912">
      <w:pPr>
        <w:spacing w:after="0"/>
        <w:ind w:right="110"/>
        <w:jc w:val="right"/>
        <w:rPr>
          <w:rFonts w:ascii="Times New Roman" w:hAnsi="Times New Roman" w:cs="Times New Roman"/>
        </w:rPr>
      </w:pPr>
    </w:p>
    <w:p w:rsidR="003926A5" w:rsidRDefault="00CD2912" w:rsidP="00CD2912">
      <w:pPr>
        <w:spacing w:after="0"/>
        <w:ind w:right="110"/>
        <w:jc w:val="right"/>
        <w:rPr>
          <w:rFonts w:ascii="Times New Roman" w:hAnsi="Times New Roman" w:cs="Times New Roman"/>
        </w:rPr>
      </w:pPr>
      <w:r w:rsidRPr="00CD2912">
        <w:rPr>
          <w:rFonts w:ascii="Times New Roman" w:hAnsi="Times New Roman" w:cs="Times New Roman"/>
        </w:rPr>
        <w:t xml:space="preserve">Приложение 1 </w:t>
      </w:r>
    </w:p>
    <w:p w:rsidR="00CD2912" w:rsidRDefault="00CD2912" w:rsidP="00CD2912">
      <w:pPr>
        <w:spacing w:after="0"/>
        <w:ind w:right="1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CD2912" w:rsidRDefault="00CD2912" w:rsidP="00CD2912">
      <w:pPr>
        <w:spacing w:after="0"/>
        <w:ind w:right="1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 село Совхоз «</w:t>
      </w:r>
      <w:proofErr w:type="spellStart"/>
      <w:r>
        <w:rPr>
          <w:rFonts w:ascii="Times New Roman" w:hAnsi="Times New Roman" w:cs="Times New Roman"/>
        </w:rPr>
        <w:t>Чаусово</w:t>
      </w:r>
      <w:proofErr w:type="spellEnd"/>
      <w:r>
        <w:rPr>
          <w:rFonts w:ascii="Times New Roman" w:hAnsi="Times New Roman" w:cs="Times New Roman"/>
        </w:rPr>
        <w:t xml:space="preserve">» </w:t>
      </w:r>
    </w:p>
    <w:p w:rsidR="00CD2912" w:rsidRDefault="00CD2912" w:rsidP="00CD2912">
      <w:pPr>
        <w:spacing w:after="0"/>
        <w:ind w:right="1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От__________2020 №___</w:t>
      </w:r>
    </w:p>
    <w:p w:rsidR="00CD2912" w:rsidRDefault="00CD2912" w:rsidP="00CD2912">
      <w:pPr>
        <w:spacing w:after="0"/>
        <w:ind w:right="110"/>
        <w:jc w:val="right"/>
        <w:rPr>
          <w:rFonts w:ascii="Times New Roman" w:hAnsi="Times New Roman" w:cs="Times New Roman"/>
        </w:rPr>
      </w:pPr>
    </w:p>
    <w:p w:rsidR="00CD2912" w:rsidRPr="00CD2912" w:rsidRDefault="00CD2912" w:rsidP="00CD2912">
      <w:pPr>
        <w:spacing w:after="0"/>
        <w:ind w:right="11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2912" w:rsidRDefault="00CD2912" w:rsidP="00CD2912">
      <w:pPr>
        <w:spacing w:after="0"/>
        <w:ind w:right="1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91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D2912" w:rsidRDefault="00CD2912" w:rsidP="00CD2912">
      <w:pPr>
        <w:spacing w:after="0"/>
        <w:ind w:right="1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912">
        <w:rPr>
          <w:rFonts w:ascii="Times New Roman" w:hAnsi="Times New Roman" w:cs="Times New Roman"/>
          <w:b/>
          <w:sz w:val="28"/>
          <w:szCs w:val="28"/>
        </w:rPr>
        <w:t xml:space="preserve"> ПРОФИЛАКТИКИ НАРУШЕНИЙ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6A5">
        <w:rPr>
          <w:rFonts w:ascii="Times New Roman" w:hAnsi="Times New Roman" w:cs="Times New Roman"/>
          <w:b/>
          <w:sz w:val="28"/>
          <w:szCs w:val="28"/>
        </w:rPr>
        <w:t xml:space="preserve">ЮРИДИЧЕСКИМИ ЛИЦАМИ И ИНДИВИДУАЛЬНЫМИ ПРЕДПРИНИМАТЕЛЯМИ </w:t>
      </w:r>
      <w:r>
        <w:rPr>
          <w:rFonts w:ascii="Times New Roman" w:hAnsi="Times New Roman" w:cs="Times New Roman"/>
          <w:b/>
          <w:sz w:val="28"/>
          <w:szCs w:val="28"/>
        </w:rPr>
        <w:t xml:space="preserve">ОБЯЗАТЕЛЬНЫХ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  <w:r w:rsidR="001F76A5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proofErr w:type="gramEnd"/>
      <w:r w:rsidR="001F76A5">
        <w:rPr>
          <w:rFonts w:ascii="Times New Roman" w:hAnsi="Times New Roman" w:cs="Times New Roman"/>
          <w:b/>
          <w:sz w:val="28"/>
          <w:szCs w:val="28"/>
        </w:rPr>
        <w:t xml:space="preserve"> ОСУЩЕСТВЛЕНИИ МУНИЦИПАЛЬНОГО КОНТРОЛЯ </w:t>
      </w:r>
      <w:r>
        <w:rPr>
          <w:rFonts w:ascii="Times New Roman" w:hAnsi="Times New Roman" w:cs="Times New Roman"/>
          <w:b/>
          <w:sz w:val="28"/>
          <w:szCs w:val="28"/>
        </w:rPr>
        <w:t>НА 2021 ГОД И ПЛАНОВЫЙ ПЕРИОД 2022-2023</w:t>
      </w:r>
      <w:r w:rsidRPr="00CD2912">
        <w:rPr>
          <w:rFonts w:ascii="Times New Roman" w:hAnsi="Times New Roman" w:cs="Times New Roman"/>
          <w:b/>
          <w:sz w:val="28"/>
          <w:szCs w:val="28"/>
        </w:rPr>
        <w:t xml:space="preserve"> ГОДОВ (ДАЛЕЕ – ПРОГРАММА)</w:t>
      </w:r>
    </w:p>
    <w:p w:rsidR="00CD2912" w:rsidRDefault="00CD2912" w:rsidP="00CD2912">
      <w:pPr>
        <w:spacing w:after="0"/>
        <w:ind w:right="1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1E6" w:rsidRDefault="003311E6" w:rsidP="00CD2912">
      <w:pPr>
        <w:spacing w:after="0"/>
        <w:ind w:right="1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Аналитическая часть.</w:t>
      </w:r>
    </w:p>
    <w:p w:rsidR="003311E6" w:rsidRPr="00420E51" w:rsidRDefault="003311E6" w:rsidP="003311E6">
      <w:pPr>
        <w:spacing w:after="0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420E51">
        <w:rPr>
          <w:rFonts w:ascii="Times New Roman" w:hAnsi="Times New Roman" w:cs="Times New Roman"/>
          <w:sz w:val="24"/>
          <w:szCs w:val="24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420E51" w:rsidRDefault="00420E51" w:rsidP="00C10A50">
      <w:pPr>
        <w:pStyle w:val="a3"/>
        <w:numPr>
          <w:ilvl w:val="1"/>
          <w:numId w:val="1"/>
        </w:numPr>
        <w:ind w:right="28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A50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proofErr w:type="gramStart"/>
      <w:r w:rsidRPr="00C10A50">
        <w:rPr>
          <w:rFonts w:ascii="Times New Roman" w:hAnsi="Times New Roman" w:cs="Times New Roman"/>
          <w:bCs/>
          <w:sz w:val="24"/>
          <w:szCs w:val="24"/>
        </w:rPr>
        <w:t>Перечню видов муниципального контроля и д</w:t>
      </w:r>
      <w:r w:rsidR="00C10A50" w:rsidRPr="00C10A50">
        <w:rPr>
          <w:rFonts w:ascii="Times New Roman" w:hAnsi="Times New Roman" w:cs="Times New Roman"/>
          <w:bCs/>
          <w:sz w:val="24"/>
          <w:szCs w:val="24"/>
        </w:rPr>
        <w:t>олжностных лиц</w:t>
      </w:r>
      <w:proofErr w:type="gramEnd"/>
      <w:r w:rsidR="00C10A50" w:rsidRPr="00C10A50">
        <w:rPr>
          <w:rFonts w:ascii="Times New Roman" w:hAnsi="Times New Roman" w:cs="Times New Roman"/>
          <w:bCs/>
          <w:sz w:val="24"/>
          <w:szCs w:val="24"/>
        </w:rPr>
        <w:t xml:space="preserve"> отвечающие</w:t>
      </w:r>
      <w:r w:rsidRPr="00C10A50">
        <w:rPr>
          <w:rFonts w:ascii="Times New Roman" w:hAnsi="Times New Roman" w:cs="Times New Roman"/>
          <w:bCs/>
          <w:sz w:val="24"/>
          <w:szCs w:val="24"/>
        </w:rPr>
        <w:t xml:space="preserve"> за осуществление муниципального контро</w:t>
      </w:r>
      <w:r w:rsidR="00C10A50" w:rsidRPr="00C10A50">
        <w:rPr>
          <w:rFonts w:ascii="Times New Roman" w:hAnsi="Times New Roman" w:cs="Times New Roman"/>
          <w:bCs/>
          <w:sz w:val="24"/>
          <w:szCs w:val="24"/>
        </w:rPr>
        <w:t>ля, на территории сельского пос</w:t>
      </w:r>
      <w:r w:rsidRPr="00C10A50">
        <w:rPr>
          <w:rFonts w:ascii="Times New Roman" w:hAnsi="Times New Roman" w:cs="Times New Roman"/>
          <w:bCs/>
          <w:sz w:val="24"/>
          <w:szCs w:val="24"/>
        </w:rPr>
        <w:t>ел</w:t>
      </w:r>
      <w:r w:rsidR="00C10A50" w:rsidRPr="00C10A50">
        <w:rPr>
          <w:rFonts w:ascii="Times New Roman" w:hAnsi="Times New Roman" w:cs="Times New Roman"/>
          <w:bCs/>
          <w:sz w:val="24"/>
          <w:szCs w:val="24"/>
        </w:rPr>
        <w:t>е</w:t>
      </w:r>
      <w:r w:rsidRPr="00C10A50">
        <w:rPr>
          <w:rFonts w:ascii="Times New Roman" w:hAnsi="Times New Roman" w:cs="Times New Roman"/>
          <w:bCs/>
          <w:sz w:val="24"/>
          <w:szCs w:val="24"/>
        </w:rPr>
        <w:t>ния село Совхоз «</w:t>
      </w:r>
      <w:proofErr w:type="spellStart"/>
      <w:r w:rsidRPr="00C10A50">
        <w:rPr>
          <w:rFonts w:ascii="Times New Roman" w:hAnsi="Times New Roman" w:cs="Times New Roman"/>
          <w:bCs/>
          <w:sz w:val="24"/>
          <w:szCs w:val="24"/>
        </w:rPr>
        <w:t>Чаусово</w:t>
      </w:r>
      <w:proofErr w:type="spellEnd"/>
      <w:r w:rsidRPr="00C10A50">
        <w:rPr>
          <w:rFonts w:ascii="Times New Roman" w:hAnsi="Times New Roman" w:cs="Times New Roman"/>
          <w:bCs/>
          <w:sz w:val="24"/>
          <w:szCs w:val="24"/>
        </w:rPr>
        <w:t>» осуществляются следующие виды муниципального контроля:</w:t>
      </w:r>
    </w:p>
    <w:p w:rsidR="00C10A50" w:rsidRPr="00C10A50" w:rsidRDefault="00C10A50" w:rsidP="00C10A50">
      <w:pPr>
        <w:pStyle w:val="a3"/>
        <w:ind w:left="1035" w:right="28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муниципальный контроль в области торговой деятельности;</w:t>
      </w:r>
    </w:p>
    <w:p w:rsidR="00C10A50" w:rsidRDefault="00C10A50" w:rsidP="00C10A50">
      <w:pPr>
        <w:pStyle w:val="a3"/>
        <w:ind w:left="1035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муниципальный жилищный контроль;</w:t>
      </w:r>
    </w:p>
    <w:p w:rsidR="00DA25ED" w:rsidRPr="00DA25ED" w:rsidRDefault="00C10A50" w:rsidP="00C75B29">
      <w:pPr>
        <w:pStyle w:val="a3"/>
        <w:spacing w:after="0" w:line="240" w:lineRule="auto"/>
        <w:ind w:left="1035" w:right="2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в)муниципальный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контроль за соблюдением правил благоустройства.</w:t>
      </w:r>
    </w:p>
    <w:p w:rsidR="00420E51" w:rsidRPr="00420E51" w:rsidRDefault="00DA25ED" w:rsidP="00C75B29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</w:t>
      </w:r>
      <w:r w:rsidR="00420E51" w:rsidRPr="00420E51">
        <w:rPr>
          <w:rFonts w:ascii="Times New Roman" w:hAnsi="Times New Roman" w:cs="Times New Roman"/>
          <w:sz w:val="24"/>
          <w:szCs w:val="24"/>
        </w:rPr>
        <w:t>Подконтрольными субъектами муниципального контроля в области торговой деятельности являются юридические лица, индивидуальные предприниматели, осуществляющие торговую деятельность.</w:t>
      </w:r>
    </w:p>
    <w:p w:rsidR="00420E51" w:rsidRPr="00420E51" w:rsidRDefault="00420E51" w:rsidP="00C75B29">
      <w:pPr>
        <w:widowControl w:val="0"/>
        <w:autoSpaceDE w:val="0"/>
        <w:autoSpaceDN w:val="0"/>
        <w:spacing w:after="0"/>
        <w:ind w:right="28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0E51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проверка соблюдения юридическими лицами, их руководителями и иными должностными лицами, индивидуальными предпринимателями, их уполномоченными представителями,                             осуществляющими торговую деятельность требований, установленных муниципальными правовыми актам</w:t>
      </w:r>
      <w:r w:rsidR="00C10A50">
        <w:rPr>
          <w:rFonts w:ascii="Times New Roman" w:hAnsi="Times New Roman" w:cs="Times New Roman"/>
          <w:sz w:val="24"/>
          <w:szCs w:val="24"/>
        </w:rPr>
        <w:t>и администрации СП село Совхоз «</w:t>
      </w:r>
      <w:proofErr w:type="spellStart"/>
      <w:r w:rsidR="00C10A50">
        <w:rPr>
          <w:rFonts w:ascii="Times New Roman" w:hAnsi="Times New Roman" w:cs="Times New Roman"/>
          <w:sz w:val="24"/>
          <w:szCs w:val="24"/>
        </w:rPr>
        <w:t>Чаусово</w:t>
      </w:r>
      <w:proofErr w:type="spellEnd"/>
      <w:r w:rsidR="00C10A50">
        <w:rPr>
          <w:rFonts w:ascii="Times New Roman" w:hAnsi="Times New Roman" w:cs="Times New Roman"/>
          <w:sz w:val="24"/>
          <w:szCs w:val="24"/>
        </w:rPr>
        <w:t xml:space="preserve">» </w:t>
      </w:r>
      <w:r w:rsidRPr="00420E51">
        <w:rPr>
          <w:rFonts w:ascii="Times New Roman" w:hAnsi="Times New Roman" w:cs="Times New Roman"/>
          <w:sz w:val="24"/>
          <w:szCs w:val="24"/>
        </w:rPr>
        <w:t>, к размещению нестационарных торговых объектов расположенных на земельных участках, в зданиях, строениях, сооружениях, находящихся в государственной собственности или муниципальной, в том числе без формирования земельных участков на территориях общего пользования, а также на земельных участках, государственная собственность на которые не разграничена, в соответствии со схемой размещения нестационарных торговых объектов.</w:t>
      </w:r>
      <w:r w:rsidRPr="00420E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20E51" w:rsidRPr="00420E51" w:rsidRDefault="00C10A50" w:rsidP="00C75B29">
      <w:pPr>
        <w:autoSpaceDE w:val="0"/>
        <w:autoSpaceDN w:val="0"/>
        <w:adjustRightInd w:val="0"/>
        <w:spacing w:after="0"/>
        <w:ind w:right="282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2019-2020</w:t>
      </w:r>
      <w:r w:rsidR="00420E51" w:rsidRPr="00420E51">
        <w:rPr>
          <w:rFonts w:ascii="Times New Roman" w:hAnsi="Times New Roman" w:cs="Times New Roman"/>
          <w:sz w:val="24"/>
          <w:szCs w:val="24"/>
        </w:rPr>
        <w:t xml:space="preserve"> годах мероприятий по контролю в области торговой деятельности не проводилось.</w:t>
      </w:r>
    </w:p>
    <w:p w:rsidR="00420E51" w:rsidRDefault="00420E51" w:rsidP="00C75B29">
      <w:pPr>
        <w:autoSpaceDE w:val="0"/>
        <w:autoSpaceDN w:val="0"/>
        <w:adjustRightInd w:val="0"/>
        <w:spacing w:after="0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51">
        <w:rPr>
          <w:rFonts w:ascii="Times New Roman" w:hAnsi="Times New Roman" w:cs="Times New Roman"/>
          <w:sz w:val="24"/>
          <w:szCs w:val="24"/>
        </w:rPr>
        <w:t xml:space="preserve">В связи с тем, что в </w:t>
      </w:r>
      <w:r w:rsidR="00C10A50">
        <w:rPr>
          <w:rFonts w:ascii="Times New Roman" w:hAnsi="Times New Roman" w:cs="Times New Roman"/>
          <w:sz w:val="24"/>
          <w:szCs w:val="24"/>
        </w:rPr>
        <w:t>2019-2020</w:t>
      </w:r>
      <w:r w:rsidRPr="00420E51">
        <w:rPr>
          <w:rFonts w:ascii="Times New Roman" w:hAnsi="Times New Roman" w:cs="Times New Roman"/>
          <w:sz w:val="24"/>
          <w:szCs w:val="24"/>
        </w:rPr>
        <w:t xml:space="preserve"> годах проверок по муниципальному контролю в области торговой деятельности не проводилось, провести анализ и оценку рисков причинения вреда охраняемых законом ценностям и (или) анализ и оценку причиненного ущерба не предоставляется возможным.</w:t>
      </w:r>
    </w:p>
    <w:p w:rsidR="0034132C" w:rsidRDefault="0034132C" w:rsidP="00C75B29">
      <w:pPr>
        <w:autoSpaceDE w:val="0"/>
        <w:autoSpaceDN w:val="0"/>
        <w:adjustRightInd w:val="0"/>
        <w:spacing w:after="0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осуществлении муниципального жилищного контроля предметом оценки является соблюдение органами государственной власти, органами местного самоуправления, юридическими лицами, индивидуальными предпринимателями обязательных требований жилищного законодательства.</w:t>
      </w:r>
    </w:p>
    <w:p w:rsidR="0034132C" w:rsidRDefault="0034132C" w:rsidP="00C75B29">
      <w:pPr>
        <w:autoSpaceDE w:val="0"/>
        <w:autoSpaceDN w:val="0"/>
        <w:adjustRightInd w:val="0"/>
        <w:spacing w:after="0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подконтрольным субъектам по муниципальному жилищному контролю относятся юридические лица, индивидуальные предприниматели.</w:t>
      </w:r>
    </w:p>
    <w:p w:rsidR="0034132C" w:rsidRDefault="0034132C" w:rsidP="00C75B29">
      <w:pPr>
        <w:autoSpaceDE w:val="0"/>
        <w:autoSpaceDN w:val="0"/>
        <w:adjustRightInd w:val="0"/>
        <w:spacing w:after="0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проведенных мероприятиях: за период 2019-2020 гг. проверки юридических лиц и индивидуальных предпринимателей не проводились. Плановых проверок запланировано не было. Внеплановые проверки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также угрозы чрезвычайных ситуаций природного и техногенного характера. Провести анализ и оценку рисков причинения вреда, охраняемых законом ценностям и (или) анализ и оценку причиненного ущерба не представляется возможным</w:t>
      </w:r>
      <w:r w:rsidR="00EA7A11">
        <w:rPr>
          <w:rFonts w:ascii="Times New Roman" w:hAnsi="Times New Roman" w:cs="Times New Roman"/>
          <w:sz w:val="24"/>
          <w:szCs w:val="24"/>
        </w:rPr>
        <w:t>.</w:t>
      </w:r>
    </w:p>
    <w:p w:rsidR="00F40D03" w:rsidRDefault="00F40D03" w:rsidP="00C75B29">
      <w:pPr>
        <w:autoSpaceDE w:val="0"/>
        <w:autoSpaceDN w:val="0"/>
        <w:adjustRightInd w:val="0"/>
        <w:spacing w:after="0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за соблюдением правил благоустройства</w:t>
      </w:r>
      <w:r w:rsidR="00EB315D">
        <w:rPr>
          <w:rFonts w:ascii="Times New Roman" w:hAnsi="Times New Roman" w:cs="Times New Roman"/>
          <w:sz w:val="24"/>
          <w:szCs w:val="24"/>
        </w:rPr>
        <w:t xml:space="preserve"> предметом оценки является соблюдение требований, установленных правилами благоустройства.</w:t>
      </w:r>
    </w:p>
    <w:p w:rsidR="00EB315D" w:rsidRDefault="00EB315D" w:rsidP="00C75B29">
      <w:pPr>
        <w:autoSpaceDE w:val="0"/>
        <w:autoSpaceDN w:val="0"/>
        <w:adjustRightInd w:val="0"/>
        <w:spacing w:after="0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подконтрольным субъектам по контролю за соблюдением правил благоустройства относятся организации независимо от их организационно-правовых форм и форм собственности, их руководители, должностные лица, индивидуальные предприниматели.</w:t>
      </w:r>
    </w:p>
    <w:p w:rsidR="00EB315D" w:rsidRDefault="00EB315D" w:rsidP="00C75B29">
      <w:pPr>
        <w:autoSpaceDE w:val="0"/>
        <w:autoSpaceDN w:val="0"/>
        <w:adjustRightInd w:val="0"/>
        <w:spacing w:after="0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о проведенных мероприятиях: за период 2019-2020 гг. проверки юридических лиц и индивидуальных предпринимателей не проводились. Плановых проверок запланировано не было. Внеплановые проверки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также угрозы чрезвычайных ситуаций природного и техногенного характера. Провести анализ и оценку рисков причинения вреда охраняемых </w:t>
      </w:r>
      <w:r w:rsidR="00DA25ED">
        <w:rPr>
          <w:rFonts w:ascii="Times New Roman" w:hAnsi="Times New Roman" w:cs="Times New Roman"/>
          <w:sz w:val="24"/>
          <w:szCs w:val="24"/>
        </w:rPr>
        <w:t>законом ценностям и (или) анализ и оценку причиненного ущерба не представляется возможным.</w:t>
      </w:r>
    </w:p>
    <w:p w:rsidR="00DA25ED" w:rsidRDefault="00DA25ED" w:rsidP="00C75B29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1.3. Целью программы является:</w:t>
      </w:r>
    </w:p>
    <w:p w:rsidR="00DA25ED" w:rsidRDefault="00C75B29" w:rsidP="00C75B29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25ED">
        <w:rPr>
          <w:rFonts w:ascii="Times New Roman" w:hAnsi="Times New Roman" w:cs="Times New Roman"/>
          <w:sz w:val="24"/>
          <w:szCs w:val="24"/>
        </w:rPr>
        <w:t>-предупреждение нарушений юридическими лицами и индивидуальными предпринимателями (далее- подконтрольные субъекты) обязательных требований законодательства в 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DA25ED" w:rsidRDefault="00C75B29" w:rsidP="00C75B29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25ED">
        <w:rPr>
          <w:rFonts w:ascii="Times New Roman" w:hAnsi="Times New Roman" w:cs="Times New Roman"/>
          <w:sz w:val="24"/>
          <w:szCs w:val="24"/>
        </w:rPr>
        <w:t>-создание мотивации к добросовестному поведению подконтрольных субъектов;</w:t>
      </w:r>
    </w:p>
    <w:p w:rsidR="00DA25ED" w:rsidRDefault="00C75B29" w:rsidP="00C75B29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25ED">
        <w:rPr>
          <w:rFonts w:ascii="Times New Roman" w:hAnsi="Times New Roman" w:cs="Times New Roman"/>
          <w:sz w:val="24"/>
          <w:szCs w:val="24"/>
        </w:rPr>
        <w:t>-</w:t>
      </w:r>
      <w:r w:rsidR="00D23E70">
        <w:rPr>
          <w:rFonts w:ascii="Times New Roman" w:hAnsi="Times New Roman" w:cs="Times New Roman"/>
          <w:sz w:val="24"/>
          <w:szCs w:val="24"/>
        </w:rPr>
        <w:t>снижение уровня ущерба охраняемым законом ценностям;</w:t>
      </w:r>
    </w:p>
    <w:p w:rsidR="00D23E70" w:rsidRDefault="00C75B29" w:rsidP="00C75B29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3E70">
        <w:rPr>
          <w:rFonts w:ascii="Times New Roman" w:hAnsi="Times New Roman" w:cs="Times New Roman"/>
          <w:sz w:val="24"/>
          <w:szCs w:val="24"/>
        </w:rPr>
        <w:t>- обеспечение доступности информации об обязательных требованиях.</w:t>
      </w:r>
    </w:p>
    <w:p w:rsidR="00D23E70" w:rsidRDefault="00D23E70" w:rsidP="00C75B29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программы являются;</w:t>
      </w:r>
    </w:p>
    <w:p w:rsidR="00D23E70" w:rsidRDefault="00C75B29" w:rsidP="00C75B29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3E70">
        <w:rPr>
          <w:rFonts w:ascii="Times New Roman" w:hAnsi="Times New Roman" w:cs="Times New Roman"/>
          <w:sz w:val="24"/>
          <w:szCs w:val="24"/>
        </w:rPr>
        <w:t>-укрепление с</w:t>
      </w:r>
      <w:r w:rsidR="0093568D">
        <w:rPr>
          <w:rFonts w:ascii="Times New Roman" w:hAnsi="Times New Roman" w:cs="Times New Roman"/>
          <w:sz w:val="24"/>
          <w:szCs w:val="24"/>
        </w:rPr>
        <w:t>и</w:t>
      </w:r>
      <w:r w:rsidR="00D23E70">
        <w:rPr>
          <w:rFonts w:ascii="Times New Roman" w:hAnsi="Times New Roman" w:cs="Times New Roman"/>
          <w:sz w:val="24"/>
          <w:szCs w:val="24"/>
        </w:rPr>
        <w:t>стемы профилактики нарушений обязательных требований путем активизации профилактической деятельности</w:t>
      </w:r>
      <w:r w:rsidR="00DC0E87">
        <w:rPr>
          <w:rFonts w:ascii="Times New Roman" w:hAnsi="Times New Roman" w:cs="Times New Roman"/>
          <w:sz w:val="24"/>
          <w:szCs w:val="24"/>
        </w:rPr>
        <w:t>;</w:t>
      </w:r>
    </w:p>
    <w:p w:rsidR="00DC0E87" w:rsidRDefault="00C75B29" w:rsidP="00C75B29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E87">
        <w:rPr>
          <w:rFonts w:ascii="Times New Roman" w:hAnsi="Times New Roman" w:cs="Times New Roman"/>
          <w:sz w:val="24"/>
          <w:szCs w:val="24"/>
        </w:rPr>
        <w:t>-выявление и устранение причин, факторов и условий, способствующих нарушениям субъектами профилактики обязательных требований законодательства</w:t>
      </w:r>
      <w:r w:rsidR="005D1874">
        <w:rPr>
          <w:rFonts w:ascii="Times New Roman" w:hAnsi="Times New Roman" w:cs="Times New Roman"/>
          <w:sz w:val="24"/>
          <w:szCs w:val="24"/>
        </w:rPr>
        <w:t>;</w:t>
      </w:r>
    </w:p>
    <w:p w:rsidR="005D1874" w:rsidRDefault="00C75B29" w:rsidP="00DA25ED">
      <w:pPr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1874">
        <w:rPr>
          <w:rFonts w:ascii="Times New Roman" w:hAnsi="Times New Roman" w:cs="Times New Roman"/>
          <w:sz w:val="24"/>
          <w:szCs w:val="24"/>
        </w:rPr>
        <w:t>-повышение правосознания и правовой культуры подконтрольных субъектов.</w:t>
      </w:r>
    </w:p>
    <w:p w:rsidR="005D1874" w:rsidRDefault="005D1874" w:rsidP="00DA25ED">
      <w:pPr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5D1874" w:rsidRDefault="005D1874" w:rsidP="005D1874">
      <w:pPr>
        <w:ind w:right="282"/>
        <w:jc w:val="center"/>
        <w:rPr>
          <w:b/>
          <w:bCs/>
          <w:kern w:val="24"/>
          <w:sz w:val="26"/>
          <w:szCs w:val="26"/>
        </w:rPr>
      </w:pPr>
    </w:p>
    <w:p w:rsidR="005D1874" w:rsidRPr="005D1874" w:rsidRDefault="005D1874" w:rsidP="005D1874">
      <w:pPr>
        <w:suppressAutoHyphens/>
        <w:autoSpaceDN w:val="0"/>
        <w:ind w:right="282"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5D1874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Раздел </w:t>
      </w:r>
      <w:r w:rsidRPr="005D1874">
        <w:rPr>
          <w:rFonts w:ascii="Times New Roman" w:hAnsi="Times New Roman" w:cs="Times New Roman"/>
          <w:b/>
          <w:bCs/>
          <w:sz w:val="28"/>
          <w:szCs w:val="28"/>
        </w:rPr>
        <w:t>2. План мероприятий п</w:t>
      </w:r>
      <w:r>
        <w:rPr>
          <w:rFonts w:ascii="Times New Roman" w:hAnsi="Times New Roman" w:cs="Times New Roman"/>
          <w:b/>
          <w:bCs/>
          <w:sz w:val="28"/>
          <w:szCs w:val="28"/>
        </w:rPr>
        <w:t>о профилактике нарушений на 2021</w:t>
      </w:r>
      <w:r w:rsidRPr="005D1874">
        <w:rPr>
          <w:rFonts w:ascii="Times New Roman" w:hAnsi="Times New Roman" w:cs="Times New Roman"/>
          <w:b/>
          <w:bCs/>
          <w:sz w:val="28"/>
          <w:szCs w:val="28"/>
        </w:rPr>
        <w:t xml:space="preserve"> год и проект плана мероприятий по профи</w:t>
      </w:r>
      <w:r>
        <w:rPr>
          <w:rFonts w:ascii="Times New Roman" w:hAnsi="Times New Roman" w:cs="Times New Roman"/>
          <w:b/>
          <w:bCs/>
          <w:sz w:val="28"/>
          <w:szCs w:val="28"/>
        </w:rPr>
        <w:t>лактике нарушений на 2022 и 2023</w:t>
      </w:r>
      <w:r w:rsidRPr="005D1874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5D1874" w:rsidRPr="008722A9" w:rsidRDefault="005D1874" w:rsidP="005D1874">
      <w:pPr>
        <w:suppressAutoHyphens/>
        <w:autoSpaceDN w:val="0"/>
        <w:ind w:right="282" w:firstLine="709"/>
        <w:jc w:val="both"/>
        <w:textAlignment w:val="baseline"/>
        <w:rPr>
          <w:b/>
          <w:bCs/>
          <w:sz w:val="26"/>
          <w:szCs w:val="26"/>
        </w:rPr>
      </w:pPr>
    </w:p>
    <w:p w:rsidR="005D1874" w:rsidRPr="005D1874" w:rsidRDefault="005D1874" w:rsidP="00C75B29">
      <w:pPr>
        <w:suppressAutoHyphens/>
        <w:autoSpaceDN w:val="0"/>
        <w:spacing w:after="0"/>
        <w:ind w:right="282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1874">
        <w:rPr>
          <w:rFonts w:ascii="Times New Roman" w:hAnsi="Times New Roman" w:cs="Times New Roman"/>
          <w:sz w:val="24"/>
          <w:szCs w:val="24"/>
        </w:rPr>
        <w:t>2.1. 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5D1874" w:rsidRPr="005D1874" w:rsidRDefault="005D1874" w:rsidP="00C75B29">
      <w:pPr>
        <w:suppressAutoHyphens/>
        <w:autoSpaceDN w:val="0"/>
        <w:spacing w:after="0"/>
        <w:ind w:right="282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1874">
        <w:rPr>
          <w:rFonts w:ascii="Times New Roman" w:hAnsi="Times New Roman" w:cs="Times New Roman"/>
          <w:sz w:val="24"/>
          <w:szCs w:val="24"/>
        </w:rPr>
        <w:t xml:space="preserve">2.2. Перечень мероприятий Программы, сроки их реализации и ответственные исполнители приведены в плане мероприятий по профилактике нарушений. </w:t>
      </w:r>
    </w:p>
    <w:p w:rsidR="005D1874" w:rsidRPr="005D1874" w:rsidRDefault="005D1874" w:rsidP="005D1874">
      <w:pPr>
        <w:suppressAutoHyphens/>
        <w:autoSpaceDN w:val="0"/>
        <w:ind w:right="282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1874">
        <w:rPr>
          <w:rFonts w:ascii="Times New Roman" w:hAnsi="Times New Roman" w:cs="Times New Roman"/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Pr="005D1874">
        <w:rPr>
          <w:rFonts w:ascii="Times New Roman" w:hAnsi="Times New Roman" w:cs="Times New Roman"/>
          <w:sz w:val="24"/>
          <w:szCs w:val="24"/>
        </w:rPr>
        <w:br/>
        <w:t>в отношении нарушений, выявленных в ходе плановых и внеплановых проверок, проведенных должностными лицами муниципального контроля.</w:t>
      </w:r>
    </w:p>
    <w:p w:rsidR="005D1874" w:rsidRPr="005D1874" w:rsidRDefault="005D1874" w:rsidP="005D1874">
      <w:pPr>
        <w:pStyle w:val="Default"/>
        <w:tabs>
          <w:tab w:val="left" w:pos="709"/>
        </w:tabs>
        <w:ind w:right="282"/>
        <w:jc w:val="both"/>
      </w:pPr>
      <w:r w:rsidRPr="005D1874">
        <w:tab/>
        <w:t>2.3. План мероприятий п</w:t>
      </w:r>
      <w:r>
        <w:t>о профилактике нарушений на 2021</w:t>
      </w:r>
      <w:r w:rsidRPr="005D1874">
        <w:t xml:space="preserve"> год: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4008"/>
        <w:gridCol w:w="3402"/>
        <w:gridCol w:w="2279"/>
      </w:tblGrid>
      <w:tr w:rsidR="005D1874" w:rsidRPr="005D1874" w:rsidTr="00782907">
        <w:trPr>
          <w:jc w:val="center"/>
        </w:trPr>
        <w:tc>
          <w:tcPr>
            <w:tcW w:w="504" w:type="dxa"/>
          </w:tcPr>
          <w:p w:rsidR="005D1874" w:rsidRPr="005D1874" w:rsidRDefault="005D1874" w:rsidP="00782907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08" w:type="dxa"/>
          </w:tcPr>
          <w:p w:rsidR="005D1874" w:rsidRPr="005D1874" w:rsidRDefault="005D1874" w:rsidP="00782907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74" w:rsidRPr="005D1874" w:rsidRDefault="005D1874" w:rsidP="00782907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профилактике нарушений</w:t>
            </w:r>
          </w:p>
        </w:tc>
        <w:tc>
          <w:tcPr>
            <w:tcW w:w="3402" w:type="dxa"/>
          </w:tcPr>
          <w:p w:rsidR="005D1874" w:rsidRPr="005D1874" w:rsidRDefault="005D1874" w:rsidP="00782907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74" w:rsidRPr="005D1874" w:rsidRDefault="005D1874" w:rsidP="00782907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должностные лица </w:t>
            </w:r>
          </w:p>
        </w:tc>
        <w:tc>
          <w:tcPr>
            <w:tcW w:w="2279" w:type="dxa"/>
          </w:tcPr>
          <w:p w:rsidR="005D1874" w:rsidRPr="005D1874" w:rsidRDefault="005D1874" w:rsidP="00782907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74" w:rsidRPr="005D1874" w:rsidRDefault="005D1874" w:rsidP="00782907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>Сроки (</w:t>
            </w:r>
            <w:proofErr w:type="gramStart"/>
            <w:r w:rsidRPr="005D1874">
              <w:rPr>
                <w:rFonts w:ascii="Times New Roman" w:hAnsi="Times New Roman" w:cs="Times New Roman"/>
                <w:sz w:val="24"/>
                <w:szCs w:val="24"/>
              </w:rPr>
              <w:t>периодичность)  проведения</w:t>
            </w:r>
            <w:proofErr w:type="gramEnd"/>
            <w:r w:rsidRPr="005D187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5D1874" w:rsidRPr="005D1874" w:rsidTr="00782907">
        <w:trPr>
          <w:jc w:val="center"/>
        </w:trPr>
        <w:tc>
          <w:tcPr>
            <w:tcW w:w="504" w:type="dxa"/>
          </w:tcPr>
          <w:p w:rsidR="005D1874" w:rsidRPr="005D1874" w:rsidRDefault="005D1874" w:rsidP="00782907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8" w:type="dxa"/>
          </w:tcPr>
          <w:p w:rsidR="005D1874" w:rsidRPr="005D1874" w:rsidRDefault="005D1874" w:rsidP="005D1874">
            <w:pPr>
              <w:autoSpaceDE w:val="0"/>
              <w:autoSpaceDN w:val="0"/>
              <w:adjustRightInd w:val="0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 xml:space="preserve">      Размещение и актуализация на официальном сайте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Совхоз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Чаусово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>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3402" w:type="dxa"/>
          </w:tcPr>
          <w:p w:rsidR="005D1874" w:rsidRPr="005D1874" w:rsidRDefault="005D1874" w:rsidP="00782907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279" w:type="dxa"/>
          </w:tcPr>
          <w:p w:rsidR="005D1874" w:rsidRPr="005D1874" w:rsidRDefault="005D1874" w:rsidP="00782907">
            <w:pPr>
              <w:pStyle w:val="ConsPlusNormal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5D1874" w:rsidRPr="005D1874" w:rsidTr="00782907">
        <w:trPr>
          <w:jc w:val="center"/>
        </w:trPr>
        <w:tc>
          <w:tcPr>
            <w:tcW w:w="504" w:type="dxa"/>
          </w:tcPr>
          <w:p w:rsidR="005D1874" w:rsidRPr="005D1874" w:rsidRDefault="005D1874" w:rsidP="00782907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8" w:type="dxa"/>
          </w:tcPr>
          <w:p w:rsidR="005D1874" w:rsidRPr="005D1874" w:rsidRDefault="005D1874" w:rsidP="00782907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 xml:space="preserve">    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</w:t>
            </w:r>
            <w:proofErr w:type="gramStart"/>
            <w:r w:rsidRPr="005D1874">
              <w:rPr>
                <w:rFonts w:ascii="Times New Roman" w:hAnsi="Times New Roman" w:cs="Times New Roman"/>
                <w:sz w:val="24"/>
                <w:szCs w:val="24"/>
              </w:rPr>
              <w:t>соблюдению  обязательных</w:t>
            </w:r>
            <w:proofErr w:type="gramEnd"/>
            <w:r w:rsidRPr="005D187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требований, требований, </w:t>
            </w:r>
            <w:r w:rsidRPr="005D1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 муниципальными правовыми актами, проведение разъяснительной работы в средствах массовой информации.</w:t>
            </w:r>
          </w:p>
        </w:tc>
        <w:tc>
          <w:tcPr>
            <w:tcW w:w="3402" w:type="dxa"/>
          </w:tcPr>
          <w:p w:rsidR="005D1874" w:rsidRPr="005D1874" w:rsidRDefault="005D1874" w:rsidP="00782907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лица, уполномоченные на осуществление муниципального контроля</w:t>
            </w:r>
          </w:p>
        </w:tc>
        <w:tc>
          <w:tcPr>
            <w:tcW w:w="2279" w:type="dxa"/>
          </w:tcPr>
          <w:p w:rsidR="005D1874" w:rsidRPr="005D1874" w:rsidRDefault="00831209" w:rsidP="00831209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5D1874" w:rsidRPr="005D1874" w:rsidTr="00782907">
        <w:trPr>
          <w:jc w:val="center"/>
        </w:trPr>
        <w:tc>
          <w:tcPr>
            <w:tcW w:w="504" w:type="dxa"/>
          </w:tcPr>
          <w:p w:rsidR="005D1874" w:rsidRPr="005D1874" w:rsidRDefault="005D1874" w:rsidP="00782907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8" w:type="dxa"/>
          </w:tcPr>
          <w:p w:rsidR="005D1874" w:rsidRPr="005D1874" w:rsidRDefault="005D1874" w:rsidP="00782907">
            <w:pPr>
              <w:pStyle w:val="ConsPlusNormal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5D1874">
              <w:rPr>
                <w:rFonts w:ascii="Times New Roman" w:hAnsi="Times New Roman" w:cs="Times New Roman"/>
                <w:sz w:val="24"/>
                <w:szCs w:val="24"/>
              </w:rPr>
              <w:t>Подготовка  и</w:t>
            </w:r>
            <w:proofErr w:type="gramEnd"/>
            <w:r w:rsidRPr="005D1874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3402" w:type="dxa"/>
          </w:tcPr>
          <w:p w:rsidR="005D1874" w:rsidRPr="005D1874" w:rsidRDefault="00831209" w:rsidP="00782907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279" w:type="dxa"/>
          </w:tcPr>
          <w:p w:rsidR="005D1874" w:rsidRPr="005D1874" w:rsidRDefault="00831209" w:rsidP="00782907">
            <w:pPr>
              <w:pStyle w:val="ConsPlusNormal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5D1874" w:rsidRPr="005D1874" w:rsidTr="00782907">
        <w:trPr>
          <w:jc w:val="center"/>
        </w:trPr>
        <w:tc>
          <w:tcPr>
            <w:tcW w:w="504" w:type="dxa"/>
          </w:tcPr>
          <w:p w:rsidR="005D1874" w:rsidRPr="005D1874" w:rsidRDefault="005D1874" w:rsidP="00782907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8" w:type="dxa"/>
          </w:tcPr>
          <w:p w:rsidR="005D1874" w:rsidRPr="005D1874" w:rsidRDefault="005D1874" w:rsidP="00782907">
            <w:pPr>
              <w:autoSpaceDE w:val="0"/>
              <w:autoSpaceDN w:val="0"/>
              <w:adjustRightInd w:val="0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 xml:space="preserve">     Обобщение практики осуществления муниципального контроля (не реже одного раза в год) и размещение информации на официальном сайт</w:t>
            </w:r>
            <w:r w:rsidR="00831209">
              <w:rPr>
                <w:rFonts w:ascii="Times New Roman" w:hAnsi="Times New Roman" w:cs="Times New Roman"/>
                <w:sz w:val="24"/>
                <w:szCs w:val="24"/>
              </w:rPr>
              <w:t>е администрации СП село Совхоз «</w:t>
            </w:r>
            <w:proofErr w:type="spellStart"/>
            <w:r w:rsidR="00831209">
              <w:rPr>
                <w:rFonts w:ascii="Times New Roman" w:hAnsi="Times New Roman" w:cs="Times New Roman"/>
                <w:sz w:val="24"/>
                <w:szCs w:val="24"/>
              </w:rPr>
              <w:t>Чаусово</w:t>
            </w:r>
            <w:proofErr w:type="spellEnd"/>
            <w:r w:rsidR="008312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</w:t>
            </w:r>
          </w:p>
          <w:p w:rsidR="005D1874" w:rsidRPr="005D1874" w:rsidRDefault="005D1874" w:rsidP="00782907">
            <w:pPr>
              <w:pStyle w:val="ConsPlusNormal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>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3402" w:type="dxa"/>
          </w:tcPr>
          <w:p w:rsidR="005D1874" w:rsidRPr="005D1874" w:rsidRDefault="00831209" w:rsidP="00782907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279" w:type="dxa"/>
          </w:tcPr>
          <w:p w:rsidR="005D1874" w:rsidRPr="005D1874" w:rsidRDefault="005D1874" w:rsidP="00782907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5D1874" w:rsidRPr="005D1874" w:rsidTr="00782907">
        <w:trPr>
          <w:trHeight w:val="430"/>
          <w:jc w:val="center"/>
        </w:trPr>
        <w:tc>
          <w:tcPr>
            <w:tcW w:w="504" w:type="dxa"/>
          </w:tcPr>
          <w:p w:rsidR="005D1874" w:rsidRPr="005D1874" w:rsidRDefault="005D1874" w:rsidP="00782907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8" w:type="dxa"/>
          </w:tcPr>
          <w:p w:rsidR="005D1874" w:rsidRPr="005D1874" w:rsidRDefault="005D1874" w:rsidP="00782907">
            <w:pPr>
              <w:pStyle w:val="ConsPlusNormal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 xml:space="preserve">      Выдача предостережении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</w:t>
            </w:r>
            <w:r w:rsidRPr="005D1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от 26.12.2008 № 294-ФЗ, если иной порядок не установлен федеральным законом</w:t>
            </w:r>
          </w:p>
        </w:tc>
        <w:tc>
          <w:tcPr>
            <w:tcW w:w="3402" w:type="dxa"/>
          </w:tcPr>
          <w:p w:rsidR="005D1874" w:rsidRPr="005D1874" w:rsidRDefault="00831209" w:rsidP="00782907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лица, уполномоченные на осуществление муниципального контроля</w:t>
            </w:r>
          </w:p>
        </w:tc>
        <w:tc>
          <w:tcPr>
            <w:tcW w:w="2279" w:type="dxa"/>
          </w:tcPr>
          <w:p w:rsidR="005D1874" w:rsidRPr="005D1874" w:rsidRDefault="00831209" w:rsidP="00782907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  <w:r w:rsidR="006A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1874" w:rsidRPr="005D1874" w:rsidTr="00782907">
        <w:trPr>
          <w:trHeight w:val="1817"/>
          <w:jc w:val="center"/>
        </w:trPr>
        <w:tc>
          <w:tcPr>
            <w:tcW w:w="504" w:type="dxa"/>
          </w:tcPr>
          <w:p w:rsidR="005D1874" w:rsidRPr="005D1874" w:rsidRDefault="005D1874" w:rsidP="00782907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8" w:type="dxa"/>
          </w:tcPr>
          <w:p w:rsidR="005D1874" w:rsidRPr="005D1874" w:rsidRDefault="005D1874" w:rsidP="00782907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 xml:space="preserve">     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3402" w:type="dxa"/>
          </w:tcPr>
          <w:p w:rsidR="005D1874" w:rsidRPr="005D1874" w:rsidRDefault="006A4615" w:rsidP="00782907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279" w:type="dxa"/>
          </w:tcPr>
          <w:p w:rsidR="005D1874" w:rsidRPr="005D1874" w:rsidRDefault="005D1874" w:rsidP="00782907">
            <w:pPr>
              <w:autoSpaceDE w:val="0"/>
              <w:autoSpaceDN w:val="0"/>
              <w:adjustRightInd w:val="0"/>
              <w:ind w:right="282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  <w:p w:rsidR="005D1874" w:rsidRPr="005D1874" w:rsidRDefault="005D1874" w:rsidP="00782907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74" w:rsidRPr="005D1874" w:rsidTr="00782907">
        <w:trPr>
          <w:jc w:val="center"/>
        </w:trPr>
        <w:tc>
          <w:tcPr>
            <w:tcW w:w="504" w:type="dxa"/>
          </w:tcPr>
          <w:p w:rsidR="005D1874" w:rsidRPr="005D1874" w:rsidRDefault="005D1874" w:rsidP="00782907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08" w:type="dxa"/>
          </w:tcPr>
          <w:p w:rsidR="005D1874" w:rsidRPr="005D1874" w:rsidRDefault="005D1874" w:rsidP="001F76A5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 xml:space="preserve">      Разработка и утверждение Программы профилактики</w:t>
            </w:r>
            <w:r w:rsidR="001F76A5" w:rsidRPr="005D1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6A5" w:rsidRPr="005D1874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1F76A5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юридическими лицами и индивидуальными предпринимателями</w:t>
            </w: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</w:t>
            </w:r>
            <w:r w:rsidR="006A4615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1F76A5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муниципального контроля</w:t>
            </w:r>
            <w:r w:rsidR="006A4615">
              <w:rPr>
                <w:rFonts w:ascii="Times New Roman" w:hAnsi="Times New Roman" w:cs="Times New Roman"/>
                <w:sz w:val="24"/>
                <w:szCs w:val="24"/>
              </w:rPr>
              <w:t xml:space="preserve"> на 2022</w:t>
            </w: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402" w:type="dxa"/>
          </w:tcPr>
          <w:p w:rsidR="005D1874" w:rsidRPr="005D1874" w:rsidRDefault="006A4615" w:rsidP="00782907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279" w:type="dxa"/>
          </w:tcPr>
          <w:p w:rsidR="005D1874" w:rsidRPr="005D1874" w:rsidRDefault="005D1874" w:rsidP="00782907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>не позднее 20 декабря</w:t>
            </w:r>
            <w:r w:rsidR="006A461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5D1874" w:rsidRPr="005D1874" w:rsidRDefault="005D1874" w:rsidP="005D1874">
      <w:pPr>
        <w:spacing w:line="36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5D1874" w:rsidRPr="005D1874" w:rsidRDefault="005D1874" w:rsidP="005D1874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D1874">
        <w:rPr>
          <w:rFonts w:ascii="Times New Roman" w:hAnsi="Times New Roman" w:cs="Times New Roman"/>
          <w:sz w:val="24"/>
          <w:szCs w:val="24"/>
        </w:rPr>
        <w:t xml:space="preserve"> </w:t>
      </w:r>
      <w:r w:rsidRPr="005D1874">
        <w:rPr>
          <w:rFonts w:ascii="Times New Roman" w:hAnsi="Times New Roman" w:cs="Times New Roman"/>
          <w:sz w:val="24"/>
          <w:szCs w:val="24"/>
        </w:rPr>
        <w:tab/>
        <w:t>2.4. Проект плана мероприятий п</w:t>
      </w:r>
      <w:r w:rsidR="006A4615">
        <w:rPr>
          <w:rFonts w:ascii="Times New Roman" w:hAnsi="Times New Roman" w:cs="Times New Roman"/>
          <w:sz w:val="24"/>
          <w:szCs w:val="24"/>
        </w:rPr>
        <w:t>о профилактике нарушений на 2022 и 2023</w:t>
      </w:r>
      <w:r w:rsidRPr="005D1874">
        <w:rPr>
          <w:rFonts w:ascii="Times New Roman" w:hAnsi="Times New Roman" w:cs="Times New Roman"/>
          <w:sz w:val="24"/>
          <w:szCs w:val="24"/>
        </w:rPr>
        <w:t xml:space="preserve"> годы: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4008"/>
        <w:gridCol w:w="3402"/>
        <w:gridCol w:w="2279"/>
      </w:tblGrid>
      <w:tr w:rsidR="005D1874" w:rsidRPr="005D1874" w:rsidTr="00782907">
        <w:trPr>
          <w:jc w:val="center"/>
        </w:trPr>
        <w:tc>
          <w:tcPr>
            <w:tcW w:w="504" w:type="dxa"/>
          </w:tcPr>
          <w:p w:rsidR="005D1874" w:rsidRPr="005D1874" w:rsidRDefault="005D1874" w:rsidP="00782907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08" w:type="dxa"/>
          </w:tcPr>
          <w:p w:rsidR="005D1874" w:rsidRPr="005D1874" w:rsidRDefault="005D1874" w:rsidP="00782907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74" w:rsidRPr="005D1874" w:rsidRDefault="005D1874" w:rsidP="00782907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профилактике нарушений</w:t>
            </w:r>
          </w:p>
        </w:tc>
        <w:tc>
          <w:tcPr>
            <w:tcW w:w="3402" w:type="dxa"/>
          </w:tcPr>
          <w:p w:rsidR="005D1874" w:rsidRPr="005D1874" w:rsidRDefault="005D1874" w:rsidP="00782907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74" w:rsidRPr="005D1874" w:rsidRDefault="005D1874" w:rsidP="00782907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должностные лица </w:t>
            </w:r>
          </w:p>
        </w:tc>
        <w:tc>
          <w:tcPr>
            <w:tcW w:w="2279" w:type="dxa"/>
          </w:tcPr>
          <w:p w:rsidR="005D1874" w:rsidRPr="005D1874" w:rsidRDefault="005D1874" w:rsidP="00782907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74" w:rsidRPr="005D1874" w:rsidRDefault="005D1874" w:rsidP="00782907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>Сроки (</w:t>
            </w:r>
            <w:proofErr w:type="gramStart"/>
            <w:r w:rsidRPr="005D1874">
              <w:rPr>
                <w:rFonts w:ascii="Times New Roman" w:hAnsi="Times New Roman" w:cs="Times New Roman"/>
                <w:sz w:val="24"/>
                <w:szCs w:val="24"/>
              </w:rPr>
              <w:t>периодичность)  проведения</w:t>
            </w:r>
            <w:proofErr w:type="gramEnd"/>
            <w:r w:rsidRPr="005D187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5D1874" w:rsidRPr="005D1874" w:rsidTr="00782907">
        <w:trPr>
          <w:jc w:val="center"/>
        </w:trPr>
        <w:tc>
          <w:tcPr>
            <w:tcW w:w="504" w:type="dxa"/>
          </w:tcPr>
          <w:p w:rsidR="005D1874" w:rsidRPr="005D1874" w:rsidRDefault="005D1874" w:rsidP="00782907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8" w:type="dxa"/>
          </w:tcPr>
          <w:p w:rsidR="005D1874" w:rsidRPr="005D1874" w:rsidRDefault="005D1874" w:rsidP="006A4615">
            <w:pPr>
              <w:autoSpaceDE w:val="0"/>
              <w:autoSpaceDN w:val="0"/>
              <w:adjustRightInd w:val="0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 xml:space="preserve">      Размещение и актуализация на официальном сайте </w:t>
            </w:r>
            <w:proofErr w:type="gramStart"/>
            <w:r w:rsidRPr="005D1874">
              <w:rPr>
                <w:rFonts w:ascii="Times New Roman" w:hAnsi="Times New Roman" w:cs="Times New Roman"/>
                <w:sz w:val="24"/>
                <w:szCs w:val="24"/>
              </w:rPr>
              <w:t>администрации  СП</w:t>
            </w:r>
            <w:proofErr w:type="gramEnd"/>
            <w:r w:rsidRPr="005D1874">
              <w:rPr>
                <w:rFonts w:ascii="Times New Roman" w:hAnsi="Times New Roman" w:cs="Times New Roman"/>
                <w:sz w:val="24"/>
                <w:szCs w:val="24"/>
              </w:rPr>
              <w:t xml:space="preserve"> село </w:t>
            </w:r>
            <w:r w:rsidR="006A4615">
              <w:rPr>
                <w:rFonts w:ascii="Times New Roman" w:hAnsi="Times New Roman" w:cs="Times New Roman"/>
                <w:sz w:val="24"/>
                <w:szCs w:val="24"/>
              </w:rPr>
              <w:t>Совхоз «</w:t>
            </w:r>
            <w:proofErr w:type="spellStart"/>
            <w:r w:rsidR="006A4615">
              <w:rPr>
                <w:rFonts w:ascii="Times New Roman" w:hAnsi="Times New Roman" w:cs="Times New Roman"/>
                <w:sz w:val="24"/>
                <w:szCs w:val="24"/>
              </w:rPr>
              <w:t>Чаусово</w:t>
            </w:r>
            <w:proofErr w:type="spellEnd"/>
            <w:r w:rsidR="006A46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>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3402" w:type="dxa"/>
          </w:tcPr>
          <w:p w:rsidR="005D1874" w:rsidRPr="005D1874" w:rsidRDefault="006A4615" w:rsidP="006A4615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  <w:r w:rsidR="005D1874" w:rsidRPr="005D18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279" w:type="dxa"/>
          </w:tcPr>
          <w:p w:rsidR="005D1874" w:rsidRPr="005D1874" w:rsidRDefault="005D1874" w:rsidP="00782907">
            <w:pPr>
              <w:pStyle w:val="ConsPlusNormal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74" w:rsidRPr="005D1874" w:rsidRDefault="006A4615" w:rsidP="00782907">
            <w:pPr>
              <w:pStyle w:val="ConsPlusNormal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5D1874" w:rsidRPr="005D1874" w:rsidTr="00782907">
        <w:trPr>
          <w:jc w:val="center"/>
        </w:trPr>
        <w:tc>
          <w:tcPr>
            <w:tcW w:w="504" w:type="dxa"/>
          </w:tcPr>
          <w:p w:rsidR="005D1874" w:rsidRPr="005D1874" w:rsidRDefault="005D1874" w:rsidP="00782907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8" w:type="dxa"/>
          </w:tcPr>
          <w:p w:rsidR="005D1874" w:rsidRPr="005D1874" w:rsidRDefault="005D1874" w:rsidP="00782907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 xml:space="preserve">    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</w:t>
            </w:r>
            <w:r w:rsidRPr="005D1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посредством разработки и опубликования руководств по </w:t>
            </w:r>
            <w:proofErr w:type="gramStart"/>
            <w:r w:rsidRPr="005D1874">
              <w:rPr>
                <w:rFonts w:ascii="Times New Roman" w:hAnsi="Times New Roman" w:cs="Times New Roman"/>
                <w:sz w:val="24"/>
                <w:szCs w:val="24"/>
              </w:rPr>
              <w:t>соблюдению  обязательных</w:t>
            </w:r>
            <w:proofErr w:type="gramEnd"/>
            <w:r w:rsidRPr="005D187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требований, требований, установленных  муниципальными правовыми актами, проведение разъяснительной работы в средствах массовой информации.</w:t>
            </w:r>
          </w:p>
        </w:tc>
        <w:tc>
          <w:tcPr>
            <w:tcW w:w="3402" w:type="dxa"/>
          </w:tcPr>
          <w:p w:rsidR="005D1874" w:rsidRPr="005D1874" w:rsidRDefault="00EF4C41" w:rsidP="00EF4C41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лица, уполномоченные на осуществление муниципального контроля</w:t>
            </w: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D1874" w:rsidRPr="005D18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79" w:type="dxa"/>
          </w:tcPr>
          <w:p w:rsidR="005D1874" w:rsidRPr="005D1874" w:rsidRDefault="00EF4C41" w:rsidP="00782907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5D1874" w:rsidRPr="005D1874" w:rsidTr="00782907">
        <w:trPr>
          <w:jc w:val="center"/>
        </w:trPr>
        <w:tc>
          <w:tcPr>
            <w:tcW w:w="504" w:type="dxa"/>
          </w:tcPr>
          <w:p w:rsidR="005D1874" w:rsidRPr="005D1874" w:rsidRDefault="005D1874" w:rsidP="00782907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8" w:type="dxa"/>
          </w:tcPr>
          <w:p w:rsidR="005D1874" w:rsidRPr="005D1874" w:rsidRDefault="005D1874" w:rsidP="00782907">
            <w:pPr>
              <w:pStyle w:val="ConsPlusNormal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5D1874">
              <w:rPr>
                <w:rFonts w:ascii="Times New Roman" w:hAnsi="Times New Roman" w:cs="Times New Roman"/>
                <w:sz w:val="24"/>
                <w:szCs w:val="24"/>
              </w:rPr>
              <w:t>Подготовка  и</w:t>
            </w:r>
            <w:proofErr w:type="gramEnd"/>
            <w:r w:rsidRPr="005D1874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3402" w:type="dxa"/>
          </w:tcPr>
          <w:p w:rsidR="005D1874" w:rsidRPr="005D1874" w:rsidRDefault="00EF4C41" w:rsidP="00782907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279" w:type="dxa"/>
          </w:tcPr>
          <w:p w:rsidR="005D1874" w:rsidRPr="005D1874" w:rsidRDefault="00EF4C41" w:rsidP="00782907">
            <w:pPr>
              <w:pStyle w:val="ConsPlusNormal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5D1874" w:rsidRPr="005D1874" w:rsidTr="00782907">
        <w:trPr>
          <w:trHeight w:val="430"/>
          <w:jc w:val="center"/>
        </w:trPr>
        <w:tc>
          <w:tcPr>
            <w:tcW w:w="504" w:type="dxa"/>
          </w:tcPr>
          <w:p w:rsidR="005D1874" w:rsidRPr="005D1874" w:rsidRDefault="005D1874" w:rsidP="00782907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8" w:type="dxa"/>
          </w:tcPr>
          <w:p w:rsidR="005D1874" w:rsidRPr="005D1874" w:rsidRDefault="005D1874" w:rsidP="00782907">
            <w:pPr>
              <w:autoSpaceDE w:val="0"/>
              <w:autoSpaceDN w:val="0"/>
              <w:adjustRightInd w:val="0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 xml:space="preserve">     Обобщение практики осуществления муниципального контроля (не реже одного раза в год) и размещение информации на официальном сайте администрации СП село</w:t>
            </w:r>
            <w:r w:rsidR="00EF4C41">
              <w:rPr>
                <w:rFonts w:ascii="Times New Roman" w:hAnsi="Times New Roman" w:cs="Times New Roman"/>
                <w:sz w:val="24"/>
                <w:szCs w:val="24"/>
              </w:rPr>
              <w:t xml:space="preserve"> Совхоз «</w:t>
            </w:r>
            <w:proofErr w:type="spellStart"/>
            <w:r w:rsidR="00EF4C41">
              <w:rPr>
                <w:rFonts w:ascii="Times New Roman" w:hAnsi="Times New Roman" w:cs="Times New Roman"/>
                <w:sz w:val="24"/>
                <w:szCs w:val="24"/>
              </w:rPr>
              <w:t>Чаусово</w:t>
            </w:r>
            <w:proofErr w:type="spellEnd"/>
            <w:r w:rsidR="00EF4C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</w:t>
            </w:r>
          </w:p>
          <w:p w:rsidR="005D1874" w:rsidRPr="005D1874" w:rsidRDefault="005D1874" w:rsidP="00782907">
            <w:pPr>
              <w:pStyle w:val="ConsPlusNormal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>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3402" w:type="dxa"/>
          </w:tcPr>
          <w:p w:rsidR="005D1874" w:rsidRPr="005D1874" w:rsidRDefault="005D1874" w:rsidP="00782907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74" w:rsidRPr="005D1874" w:rsidRDefault="00EF4C41" w:rsidP="00EF4C41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D1874" w:rsidRPr="005D18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79" w:type="dxa"/>
          </w:tcPr>
          <w:p w:rsidR="005D1874" w:rsidRPr="005D1874" w:rsidRDefault="00EF4C41" w:rsidP="00782907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5D1874" w:rsidRPr="005D1874" w:rsidTr="00782907">
        <w:trPr>
          <w:trHeight w:val="2840"/>
          <w:jc w:val="center"/>
        </w:trPr>
        <w:tc>
          <w:tcPr>
            <w:tcW w:w="504" w:type="dxa"/>
          </w:tcPr>
          <w:p w:rsidR="005D1874" w:rsidRPr="005D1874" w:rsidRDefault="005D1874" w:rsidP="00782907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08" w:type="dxa"/>
          </w:tcPr>
          <w:p w:rsidR="005D1874" w:rsidRPr="005D1874" w:rsidRDefault="005D1874" w:rsidP="00782907">
            <w:pPr>
              <w:pStyle w:val="ConsPlusNormal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 xml:space="preserve">      Выдача предостережении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26.12.2008 № 294-ФЗ, если иной порядок не установлен федеральным законом</w:t>
            </w:r>
          </w:p>
        </w:tc>
        <w:tc>
          <w:tcPr>
            <w:tcW w:w="3402" w:type="dxa"/>
          </w:tcPr>
          <w:p w:rsidR="00EF4C41" w:rsidRPr="005D1874" w:rsidRDefault="00EF4C41" w:rsidP="00EF4C41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74" w:rsidRPr="005D1874" w:rsidRDefault="00EF4C41" w:rsidP="00EF4C41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D1874" w:rsidRPr="005D18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79" w:type="dxa"/>
          </w:tcPr>
          <w:p w:rsidR="005D1874" w:rsidRPr="005D1874" w:rsidRDefault="00EF4C41" w:rsidP="00782907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5D1874" w:rsidRPr="005D1874" w:rsidTr="00782907">
        <w:trPr>
          <w:jc w:val="center"/>
        </w:trPr>
        <w:tc>
          <w:tcPr>
            <w:tcW w:w="504" w:type="dxa"/>
          </w:tcPr>
          <w:p w:rsidR="005D1874" w:rsidRPr="005D1874" w:rsidRDefault="005D1874" w:rsidP="00782907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8" w:type="dxa"/>
          </w:tcPr>
          <w:p w:rsidR="005D1874" w:rsidRPr="005D1874" w:rsidRDefault="005D1874" w:rsidP="00782907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 xml:space="preserve">     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3402" w:type="dxa"/>
          </w:tcPr>
          <w:p w:rsidR="005D1874" w:rsidRPr="005D1874" w:rsidRDefault="00EF4C41" w:rsidP="00782907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279" w:type="dxa"/>
          </w:tcPr>
          <w:p w:rsidR="005D1874" w:rsidRPr="005D1874" w:rsidRDefault="005D1874" w:rsidP="00782907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74" w:rsidRPr="005D1874" w:rsidRDefault="005D1874" w:rsidP="00782907">
            <w:pPr>
              <w:autoSpaceDE w:val="0"/>
              <w:autoSpaceDN w:val="0"/>
              <w:adjustRightInd w:val="0"/>
              <w:ind w:right="282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  <w:p w:rsidR="005D1874" w:rsidRPr="005D1874" w:rsidRDefault="005D1874" w:rsidP="00782907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74" w:rsidRPr="005D1874" w:rsidTr="00782907">
        <w:trPr>
          <w:jc w:val="center"/>
        </w:trPr>
        <w:tc>
          <w:tcPr>
            <w:tcW w:w="504" w:type="dxa"/>
          </w:tcPr>
          <w:p w:rsidR="005D1874" w:rsidRPr="005D1874" w:rsidRDefault="005D1874" w:rsidP="00782907">
            <w:pPr>
              <w:pStyle w:val="ConsPlusNormal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08" w:type="dxa"/>
          </w:tcPr>
          <w:p w:rsidR="005D1874" w:rsidRPr="005D1874" w:rsidRDefault="005D1874" w:rsidP="00782907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 xml:space="preserve">      Разработка и утверждение Программы профилактики нарушений юридическими лицами и индивидуальными предпринимателями обязательных требований</w:t>
            </w:r>
            <w:r w:rsidR="001F76A5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муниципального </w:t>
            </w:r>
            <w:proofErr w:type="gramStart"/>
            <w:r w:rsidR="001F76A5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bookmarkStart w:id="0" w:name="_GoBack"/>
            <w:bookmarkEnd w:id="0"/>
            <w:r w:rsidRPr="005D1874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5D1874">
              <w:rPr>
                <w:rFonts w:ascii="Times New Roman" w:hAnsi="Times New Roman" w:cs="Times New Roman"/>
                <w:sz w:val="24"/>
                <w:szCs w:val="24"/>
              </w:rPr>
              <w:t xml:space="preserve"> 2022, 2023 годы</w:t>
            </w:r>
          </w:p>
        </w:tc>
        <w:tc>
          <w:tcPr>
            <w:tcW w:w="3402" w:type="dxa"/>
          </w:tcPr>
          <w:p w:rsidR="005D1874" w:rsidRPr="005D1874" w:rsidRDefault="00EF4C41" w:rsidP="00782907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279" w:type="dxa"/>
          </w:tcPr>
          <w:p w:rsidR="005D1874" w:rsidRPr="005D1874" w:rsidRDefault="005D1874" w:rsidP="00782907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74" w:rsidRPr="005D1874" w:rsidRDefault="00EF4C41" w:rsidP="00782907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20 декабря 2022, 2023</w:t>
            </w:r>
            <w:r w:rsidR="005D1874" w:rsidRPr="005D18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5D1874" w:rsidRPr="005D1874" w:rsidRDefault="005D1874" w:rsidP="00C75B29">
      <w:pPr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5D1874" w:rsidRPr="00C75B29" w:rsidRDefault="005D1874" w:rsidP="00C75B29">
      <w:pPr>
        <w:widowControl w:val="0"/>
        <w:spacing w:before="120" w:after="0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B29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C75B29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5D1874" w:rsidRPr="00C75B29" w:rsidRDefault="005D1874" w:rsidP="00C75B29">
      <w:pPr>
        <w:widowControl w:val="0"/>
        <w:spacing w:after="0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B29">
        <w:rPr>
          <w:rFonts w:ascii="Times New Roman" w:hAnsi="Times New Roman" w:cs="Times New Roman"/>
          <w:b/>
          <w:sz w:val="28"/>
          <w:szCs w:val="28"/>
        </w:rPr>
        <w:t xml:space="preserve">оценки эффективности и результативности </w:t>
      </w:r>
    </w:p>
    <w:p w:rsidR="005D1874" w:rsidRPr="00C75B29" w:rsidRDefault="005D1874" w:rsidP="005D1874">
      <w:pPr>
        <w:widowControl w:val="0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B29">
        <w:rPr>
          <w:rFonts w:ascii="Times New Roman" w:hAnsi="Times New Roman" w:cs="Times New Roman"/>
          <w:b/>
          <w:sz w:val="28"/>
          <w:szCs w:val="28"/>
        </w:rPr>
        <w:t>профилактических мероприятий</w:t>
      </w:r>
    </w:p>
    <w:p w:rsidR="005D1874" w:rsidRPr="005D1874" w:rsidRDefault="005D1874" w:rsidP="00C75B29">
      <w:pPr>
        <w:widowControl w:val="0"/>
        <w:spacing w:before="120" w:after="0" w:line="276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874">
        <w:rPr>
          <w:rFonts w:ascii="Times New Roman" w:hAnsi="Times New Roman" w:cs="Times New Roman"/>
          <w:sz w:val="24"/>
          <w:szCs w:val="24"/>
        </w:rPr>
        <w:t xml:space="preserve">К показателям качества профилактической деятельности администрации </w:t>
      </w:r>
      <w:r w:rsidR="00C75B29">
        <w:rPr>
          <w:rFonts w:ascii="Times New Roman" w:hAnsi="Times New Roman" w:cs="Times New Roman"/>
          <w:sz w:val="24"/>
          <w:szCs w:val="24"/>
        </w:rPr>
        <w:t>СП село Совхоз «</w:t>
      </w:r>
      <w:proofErr w:type="spellStart"/>
      <w:r w:rsidR="00C75B29">
        <w:rPr>
          <w:rFonts w:ascii="Times New Roman" w:hAnsi="Times New Roman" w:cs="Times New Roman"/>
          <w:sz w:val="24"/>
          <w:szCs w:val="24"/>
        </w:rPr>
        <w:t>Чаусово</w:t>
      </w:r>
      <w:proofErr w:type="spellEnd"/>
      <w:r w:rsidR="00C75B29">
        <w:rPr>
          <w:rFonts w:ascii="Times New Roman" w:hAnsi="Times New Roman" w:cs="Times New Roman"/>
          <w:sz w:val="24"/>
          <w:szCs w:val="24"/>
        </w:rPr>
        <w:t>» относятся следующие:</w:t>
      </w:r>
    </w:p>
    <w:p w:rsidR="005D1874" w:rsidRPr="005D1874" w:rsidRDefault="005D1874" w:rsidP="005D1874">
      <w:pPr>
        <w:widowControl w:val="0"/>
        <w:numPr>
          <w:ilvl w:val="1"/>
          <w:numId w:val="2"/>
        </w:numPr>
        <w:spacing w:after="200" w:line="276" w:lineRule="auto"/>
        <w:ind w:right="28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874">
        <w:rPr>
          <w:rFonts w:ascii="Times New Roman" w:hAnsi="Times New Roman" w:cs="Times New Roman"/>
          <w:sz w:val="24"/>
          <w:szCs w:val="24"/>
        </w:rPr>
        <w:t>Количество выданных предостережений</w:t>
      </w:r>
      <w:r w:rsidRPr="005D18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D1874" w:rsidRPr="005D1874" w:rsidRDefault="005D1874" w:rsidP="005D1874">
      <w:pPr>
        <w:widowControl w:val="0"/>
        <w:numPr>
          <w:ilvl w:val="1"/>
          <w:numId w:val="2"/>
        </w:numPr>
        <w:spacing w:after="200" w:line="276" w:lineRule="auto"/>
        <w:ind w:right="28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874">
        <w:rPr>
          <w:rFonts w:ascii="Times New Roman" w:hAnsi="Times New Roman" w:cs="Times New Roman"/>
          <w:sz w:val="24"/>
          <w:szCs w:val="24"/>
        </w:rPr>
        <w:t>Количество субъектов, которым выданы предостережения;</w:t>
      </w:r>
    </w:p>
    <w:p w:rsidR="005D1874" w:rsidRPr="005D1874" w:rsidRDefault="005D1874" w:rsidP="005D1874">
      <w:pPr>
        <w:widowControl w:val="0"/>
        <w:numPr>
          <w:ilvl w:val="1"/>
          <w:numId w:val="2"/>
        </w:numPr>
        <w:spacing w:after="200" w:line="276" w:lineRule="auto"/>
        <w:ind w:right="28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874">
        <w:rPr>
          <w:rFonts w:ascii="Times New Roman" w:hAnsi="Times New Roman" w:cs="Times New Roman"/>
          <w:sz w:val="24"/>
          <w:szCs w:val="24"/>
        </w:rPr>
        <w:t>Информирование, юридических лиц, индивидуальных предпринимателей по вопросам соблюдения обязательных требований, оценка соблюдения которых является предметом   муниципального контроля, осуществляемого на территории</w:t>
      </w:r>
      <w:r w:rsidR="00C75B29">
        <w:rPr>
          <w:rFonts w:ascii="Times New Roman" w:hAnsi="Times New Roman" w:cs="Times New Roman"/>
          <w:sz w:val="24"/>
          <w:szCs w:val="24"/>
        </w:rPr>
        <w:t xml:space="preserve"> администрации СП село Совхоз «</w:t>
      </w:r>
      <w:proofErr w:type="spellStart"/>
      <w:r w:rsidR="00C75B29">
        <w:rPr>
          <w:rFonts w:ascii="Times New Roman" w:hAnsi="Times New Roman" w:cs="Times New Roman"/>
          <w:sz w:val="24"/>
          <w:szCs w:val="24"/>
        </w:rPr>
        <w:t>Чаусово</w:t>
      </w:r>
      <w:proofErr w:type="spellEnd"/>
      <w:r w:rsidR="00C75B29">
        <w:rPr>
          <w:rFonts w:ascii="Times New Roman" w:hAnsi="Times New Roman" w:cs="Times New Roman"/>
          <w:sz w:val="24"/>
          <w:szCs w:val="24"/>
        </w:rPr>
        <w:t>»</w:t>
      </w:r>
      <w:r w:rsidRPr="005D1874">
        <w:rPr>
          <w:rFonts w:ascii="Times New Roman" w:hAnsi="Times New Roman" w:cs="Times New Roman"/>
          <w:sz w:val="24"/>
          <w:szCs w:val="24"/>
        </w:rPr>
        <w:t xml:space="preserve">, в том числе посредством размещения на официальном сайте администрации СП село </w:t>
      </w:r>
      <w:r w:rsidR="00C75B29">
        <w:rPr>
          <w:rFonts w:ascii="Times New Roman" w:hAnsi="Times New Roman" w:cs="Times New Roman"/>
          <w:sz w:val="24"/>
          <w:szCs w:val="24"/>
        </w:rPr>
        <w:t>Совхоз «</w:t>
      </w:r>
      <w:proofErr w:type="spellStart"/>
      <w:r w:rsidR="00C75B29">
        <w:rPr>
          <w:rFonts w:ascii="Times New Roman" w:hAnsi="Times New Roman" w:cs="Times New Roman"/>
          <w:sz w:val="24"/>
          <w:szCs w:val="24"/>
        </w:rPr>
        <w:t>Чаусово</w:t>
      </w:r>
      <w:proofErr w:type="spellEnd"/>
      <w:r w:rsidR="00C75B29">
        <w:rPr>
          <w:rFonts w:ascii="Times New Roman" w:hAnsi="Times New Roman" w:cs="Times New Roman"/>
          <w:sz w:val="24"/>
          <w:szCs w:val="24"/>
        </w:rPr>
        <w:t xml:space="preserve">» </w:t>
      </w:r>
      <w:r w:rsidRPr="005D1874">
        <w:rPr>
          <w:rFonts w:ascii="Times New Roman" w:hAnsi="Times New Roman" w:cs="Times New Roman"/>
          <w:sz w:val="24"/>
          <w:szCs w:val="24"/>
        </w:rPr>
        <w:t>(памяток), информационных статей.</w:t>
      </w:r>
    </w:p>
    <w:p w:rsidR="0093568D" w:rsidRPr="005D1874" w:rsidRDefault="0093568D" w:rsidP="00DA25ED">
      <w:pPr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DA25ED" w:rsidRPr="005D1874" w:rsidRDefault="00DA25ED" w:rsidP="00420E51">
      <w:pPr>
        <w:autoSpaceDE w:val="0"/>
        <w:autoSpaceDN w:val="0"/>
        <w:adjustRightInd w:val="0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315D" w:rsidRPr="005D1874" w:rsidRDefault="00EB315D" w:rsidP="00420E51">
      <w:pPr>
        <w:autoSpaceDE w:val="0"/>
        <w:autoSpaceDN w:val="0"/>
        <w:adjustRightInd w:val="0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315D" w:rsidRPr="005D1874" w:rsidRDefault="00EB315D" w:rsidP="00EB315D">
      <w:pPr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34132C" w:rsidRPr="005D1874" w:rsidRDefault="0034132C" w:rsidP="00420E51">
      <w:pPr>
        <w:autoSpaceDE w:val="0"/>
        <w:autoSpaceDN w:val="0"/>
        <w:adjustRightInd w:val="0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0E51" w:rsidRPr="005D1874" w:rsidRDefault="00420E51" w:rsidP="003311E6">
      <w:pPr>
        <w:spacing w:after="0"/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sectPr w:rsidR="00420E51" w:rsidRPr="005D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F01D5"/>
    <w:multiLevelType w:val="multilevel"/>
    <w:tmpl w:val="C81ED22E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A5"/>
    <w:rsid w:val="001F76A5"/>
    <w:rsid w:val="002400D9"/>
    <w:rsid w:val="003311E6"/>
    <w:rsid w:val="0034132C"/>
    <w:rsid w:val="003926A5"/>
    <w:rsid w:val="00420E51"/>
    <w:rsid w:val="005D1874"/>
    <w:rsid w:val="006A4615"/>
    <w:rsid w:val="0070486B"/>
    <w:rsid w:val="00831209"/>
    <w:rsid w:val="0093568D"/>
    <w:rsid w:val="00C10A50"/>
    <w:rsid w:val="00C75B29"/>
    <w:rsid w:val="00CD2912"/>
    <w:rsid w:val="00D23E70"/>
    <w:rsid w:val="00DA25ED"/>
    <w:rsid w:val="00DC0E87"/>
    <w:rsid w:val="00EA7A11"/>
    <w:rsid w:val="00EB315D"/>
    <w:rsid w:val="00EF4C41"/>
    <w:rsid w:val="00F40D03"/>
    <w:rsid w:val="00F8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5C975-45CA-4654-97F5-550A899A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5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A50"/>
    <w:pPr>
      <w:ind w:left="720"/>
      <w:contextualSpacing/>
    </w:pPr>
  </w:style>
  <w:style w:type="paragraph" w:customStyle="1" w:styleId="ConsPlusNormal">
    <w:name w:val="ConsPlusNormal"/>
    <w:uiPriority w:val="99"/>
    <w:rsid w:val="005D18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fault">
    <w:name w:val="Default"/>
    <w:uiPriority w:val="99"/>
    <w:rsid w:val="005D1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2020-12-23T10:59:00Z</dcterms:created>
  <dcterms:modified xsi:type="dcterms:W3CDTF">2020-12-23T10:59:00Z</dcterms:modified>
</cp:coreProperties>
</file>