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B5" w:rsidRPr="00DE42B5" w:rsidRDefault="00DE42B5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АДМИНИСТРАЦИЯ К</w:t>
      </w:r>
      <w:r w:rsidR="006A0426">
        <w:rPr>
          <w:rFonts w:ascii="Times New Roman" w:hAnsi="Times New Roman" w:cs="Times New Roman"/>
          <w:sz w:val="28"/>
          <w:szCs w:val="28"/>
        </w:rPr>
        <w:t>РАСНОЛОГСКОГО</w:t>
      </w:r>
      <w:r w:rsidRPr="00DE42B5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</w:t>
      </w:r>
    </w:p>
    <w:p w:rsidR="001E619A" w:rsidRDefault="00DE42B5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663AB" w:rsidRPr="00DE42B5" w:rsidRDefault="009663AB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</w:p>
    <w:p w:rsidR="001E619A" w:rsidRDefault="007303B3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3AB" w:rsidRPr="00DE42B5" w:rsidRDefault="009663AB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</w:p>
    <w:p w:rsidR="00DB031D" w:rsidRDefault="00DE42B5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 xml:space="preserve">от </w:t>
      </w:r>
      <w:r w:rsidR="00DB031D">
        <w:rPr>
          <w:rFonts w:ascii="Times New Roman" w:hAnsi="Times New Roman" w:cs="Times New Roman"/>
          <w:sz w:val="28"/>
          <w:szCs w:val="28"/>
        </w:rPr>
        <w:t>28.01.</w:t>
      </w:r>
      <w:r w:rsidR="006A0426">
        <w:rPr>
          <w:rFonts w:ascii="Times New Roman" w:hAnsi="Times New Roman" w:cs="Times New Roman"/>
          <w:sz w:val="28"/>
          <w:szCs w:val="28"/>
        </w:rPr>
        <w:t>2021</w:t>
      </w:r>
      <w:r w:rsidRPr="00DE42B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E619A" w:rsidRPr="00DE42B5" w:rsidRDefault="00DB031D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Лог</w:t>
      </w:r>
      <w:r w:rsidR="00DE42B5" w:rsidRPr="00DE42B5">
        <w:rPr>
          <w:rFonts w:ascii="Times New Roman" w:hAnsi="Times New Roman" w:cs="Times New Roman"/>
          <w:sz w:val="28"/>
          <w:szCs w:val="28"/>
        </w:rPr>
        <w:t xml:space="preserve">      </w:t>
      </w:r>
      <w:r w:rsidR="005E51B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3</w:t>
      </w:r>
    </w:p>
    <w:p w:rsidR="001E619A" w:rsidRPr="00DE42B5" w:rsidRDefault="001E619A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1E619A" w:rsidRPr="00DE42B5" w:rsidRDefault="00DE42B5" w:rsidP="009663AB">
      <w:pPr>
        <w:pStyle w:val="BalloonText1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eastAsia="Times New Roman CYR" w:hAnsi="Times New Roman" w:cs="Times New Roman"/>
          <w:sz w:val="28"/>
          <w:szCs w:val="28"/>
        </w:rPr>
        <w:t xml:space="preserve">Об утверждении </w:t>
      </w:r>
      <w:r w:rsidR="006A0426" w:rsidRPr="00DE42B5">
        <w:rPr>
          <w:rFonts w:ascii="Times New Roman" w:eastAsia="Times New Roman CYR" w:hAnsi="Times New Roman" w:cs="Times New Roman"/>
          <w:sz w:val="28"/>
          <w:szCs w:val="28"/>
        </w:rPr>
        <w:t>Плана противодействия</w:t>
      </w:r>
      <w:r w:rsidRPr="00DE42B5">
        <w:rPr>
          <w:rFonts w:ascii="Times New Roman" w:eastAsia="Times New Roman CYR" w:hAnsi="Times New Roman" w:cs="Times New Roman"/>
          <w:sz w:val="28"/>
          <w:szCs w:val="28"/>
        </w:rPr>
        <w:t xml:space="preserve"> коррупции в администрации К</w:t>
      </w:r>
      <w:r w:rsidR="006A0426">
        <w:rPr>
          <w:rFonts w:ascii="Times New Roman" w:eastAsia="Times New Roman CYR" w:hAnsi="Times New Roman" w:cs="Times New Roman"/>
          <w:sz w:val="28"/>
          <w:szCs w:val="28"/>
        </w:rPr>
        <w:t>раснологского сельского поселения на 2021</w:t>
      </w:r>
      <w:r w:rsidRPr="00DE42B5">
        <w:rPr>
          <w:rFonts w:ascii="Times New Roman" w:eastAsia="Times New Roman CYR" w:hAnsi="Times New Roman" w:cs="Times New Roman"/>
          <w:sz w:val="28"/>
          <w:szCs w:val="28"/>
        </w:rPr>
        <w:t xml:space="preserve"> год</w:t>
      </w:r>
    </w:p>
    <w:p w:rsidR="001E619A" w:rsidRPr="00DE42B5" w:rsidRDefault="001E619A" w:rsidP="009663AB">
      <w:pPr>
        <w:pStyle w:val="BalloonText1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DE42B5" w:rsidRDefault="007303B3" w:rsidP="009663AB">
      <w:pPr>
        <w:pStyle w:val="BalloonText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В соответствии с пунктом 4 статьи 5 Федерального закона от 25 декабря 2008 года № 273-ФЗ «О противодействии коррупции»,</w:t>
      </w:r>
      <w:r w:rsidRPr="00DE42B5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совершенствования работы по противодействию коррупции на территории </w:t>
      </w:r>
      <w:r w:rsidR="00DE42B5" w:rsidRPr="00DE42B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A0426">
        <w:rPr>
          <w:rFonts w:ascii="Times New Roman" w:hAnsi="Times New Roman" w:cs="Times New Roman"/>
          <w:color w:val="000000"/>
          <w:sz w:val="28"/>
          <w:szCs w:val="28"/>
        </w:rPr>
        <w:t>раснологского</w:t>
      </w:r>
      <w:r w:rsidRPr="00DE42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</w:t>
      </w:r>
    </w:p>
    <w:p w:rsidR="001E619A" w:rsidRDefault="007303B3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ПОСТАНОВЛЯ</w:t>
      </w:r>
      <w:r w:rsidR="00DE42B5" w:rsidRPr="00DE42B5">
        <w:rPr>
          <w:rFonts w:ascii="Times New Roman" w:hAnsi="Times New Roman" w:cs="Times New Roman"/>
          <w:sz w:val="28"/>
          <w:szCs w:val="28"/>
        </w:rPr>
        <w:t>Ю:</w:t>
      </w:r>
    </w:p>
    <w:p w:rsidR="009663AB" w:rsidRPr="00DE42B5" w:rsidRDefault="009663AB" w:rsidP="00DE42B5">
      <w:pPr>
        <w:pStyle w:val="BalloonText1"/>
        <w:rPr>
          <w:rFonts w:ascii="Times New Roman" w:hAnsi="Times New Roman" w:cs="Times New Roman"/>
          <w:color w:val="3C4E58"/>
          <w:sz w:val="28"/>
          <w:szCs w:val="28"/>
        </w:rPr>
      </w:pPr>
    </w:p>
    <w:p w:rsidR="001E619A" w:rsidRPr="00DE42B5" w:rsidRDefault="007303B3" w:rsidP="009663AB">
      <w:pPr>
        <w:pStyle w:val="BalloonTex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противодействия коррупции </w:t>
      </w:r>
      <w:r w:rsidR="00DE42B5" w:rsidRPr="00DE42B5">
        <w:rPr>
          <w:rFonts w:ascii="Times New Roman" w:hAnsi="Times New Roman" w:cs="Times New Roman"/>
          <w:sz w:val="28"/>
          <w:szCs w:val="28"/>
        </w:rPr>
        <w:t>в администрации К</w:t>
      </w:r>
      <w:r w:rsidR="006A0426">
        <w:rPr>
          <w:rFonts w:ascii="Times New Roman" w:hAnsi="Times New Roman" w:cs="Times New Roman"/>
          <w:sz w:val="28"/>
          <w:szCs w:val="28"/>
        </w:rPr>
        <w:t xml:space="preserve">раснологского сельского поселения на 2021 год </w:t>
      </w:r>
      <w:r w:rsidRPr="00DE42B5">
        <w:rPr>
          <w:rFonts w:ascii="Times New Roman" w:hAnsi="Times New Roman" w:cs="Times New Roman"/>
          <w:sz w:val="28"/>
          <w:szCs w:val="28"/>
        </w:rPr>
        <w:t>(далее План).</w:t>
      </w:r>
    </w:p>
    <w:p w:rsidR="001E619A" w:rsidRPr="00DE42B5" w:rsidRDefault="001E619A" w:rsidP="006A0426">
      <w:pPr>
        <w:pStyle w:val="BalloonText1"/>
        <w:jc w:val="both"/>
        <w:rPr>
          <w:rFonts w:ascii="Times New Roman" w:hAnsi="Times New Roman" w:cs="Times New Roman"/>
          <w:sz w:val="28"/>
          <w:szCs w:val="28"/>
        </w:rPr>
      </w:pPr>
    </w:p>
    <w:p w:rsidR="001E619A" w:rsidRPr="00DE42B5" w:rsidRDefault="006A0426" w:rsidP="009663AB">
      <w:pPr>
        <w:pStyle w:val="BalloonTex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042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 и подлежит опубликованию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1E619A" w:rsidRPr="00DE42B5" w:rsidRDefault="001E619A" w:rsidP="009663AB">
      <w:pPr>
        <w:pStyle w:val="BalloonText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19A" w:rsidRDefault="006A0426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DE42B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</w:t>
      </w:r>
    </w:p>
    <w:p w:rsidR="006A0426" w:rsidRPr="00DE42B5" w:rsidRDefault="006A0426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DE42B5" w:rsidRPr="00DE42B5" w:rsidRDefault="007303B3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0426">
        <w:rPr>
          <w:rFonts w:ascii="Times New Roman" w:hAnsi="Times New Roman" w:cs="Times New Roman"/>
          <w:sz w:val="28"/>
          <w:szCs w:val="28"/>
        </w:rPr>
        <w:t>Краснологского</w:t>
      </w:r>
    </w:p>
    <w:p w:rsidR="001E619A" w:rsidRPr="00DE42B5" w:rsidRDefault="007303B3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="005E51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42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0426">
        <w:rPr>
          <w:rFonts w:ascii="Times New Roman" w:hAnsi="Times New Roman" w:cs="Times New Roman"/>
          <w:sz w:val="28"/>
          <w:szCs w:val="28"/>
        </w:rPr>
        <w:t xml:space="preserve">     </w:t>
      </w:r>
      <w:r w:rsidRPr="00DE42B5">
        <w:rPr>
          <w:rFonts w:ascii="Times New Roman" w:hAnsi="Times New Roman" w:cs="Times New Roman"/>
          <w:sz w:val="28"/>
          <w:szCs w:val="28"/>
        </w:rPr>
        <w:t xml:space="preserve">  </w:t>
      </w:r>
      <w:r w:rsidR="006A0426">
        <w:rPr>
          <w:rFonts w:ascii="Times New Roman" w:hAnsi="Times New Roman" w:cs="Times New Roman"/>
          <w:sz w:val="28"/>
          <w:szCs w:val="28"/>
        </w:rPr>
        <w:t>Киселев В. И.</w:t>
      </w:r>
    </w:p>
    <w:p w:rsidR="001E619A" w:rsidRPr="00DE42B5" w:rsidRDefault="001E619A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1E619A" w:rsidRPr="00DE42B5" w:rsidRDefault="00DE42B5" w:rsidP="009663AB">
      <w:pPr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536" w:type="dxa"/>
        <w:tblInd w:w="4962" w:type="dxa"/>
        <w:tblLook w:val="0000" w:firstRow="0" w:lastRow="0" w:firstColumn="0" w:lastColumn="0" w:noHBand="0" w:noVBand="0"/>
      </w:tblPr>
      <w:tblGrid>
        <w:gridCol w:w="4536"/>
      </w:tblGrid>
      <w:tr w:rsidR="001E619A" w:rsidRPr="00DE42B5">
        <w:tc>
          <w:tcPr>
            <w:tcW w:w="4536" w:type="dxa"/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66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DE42B5" w:rsidRPr="00966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3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1E619A" w:rsidRPr="00DE42B5" w:rsidRDefault="00DE42B5" w:rsidP="00DB031D">
            <w:pPr>
              <w:pStyle w:val="BalloonText1"/>
              <w:rPr>
                <w:rFonts w:ascii="Times New Roman" w:hAnsi="Times New Roman" w:cs="Times New Roman"/>
                <w:sz w:val="28"/>
                <w:szCs w:val="28"/>
              </w:rPr>
            </w:pPr>
            <w:r w:rsidRPr="009663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7C5">
              <w:rPr>
                <w:rFonts w:ascii="Times New Roman" w:hAnsi="Times New Roman" w:cs="Times New Roman"/>
                <w:sz w:val="24"/>
                <w:szCs w:val="24"/>
              </w:rPr>
              <w:t>раснологского</w:t>
            </w:r>
            <w:r w:rsidR="007303B3" w:rsidRPr="009663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DB031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="00E077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303B3" w:rsidRPr="009663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B031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1E619A" w:rsidRPr="00DE42B5" w:rsidRDefault="001E619A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1E619A" w:rsidRPr="00DE42B5" w:rsidRDefault="007303B3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План</w:t>
      </w:r>
    </w:p>
    <w:p w:rsidR="001E619A" w:rsidRPr="00DE42B5" w:rsidRDefault="007303B3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9663AB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</w:p>
    <w:p w:rsidR="001E619A" w:rsidRPr="00DE42B5" w:rsidRDefault="00DE42B5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К</w:t>
      </w:r>
      <w:r w:rsidR="00E077C5">
        <w:rPr>
          <w:rFonts w:ascii="Times New Roman" w:hAnsi="Times New Roman" w:cs="Times New Roman"/>
          <w:sz w:val="28"/>
          <w:szCs w:val="28"/>
        </w:rPr>
        <w:t>раснологского</w:t>
      </w:r>
      <w:r w:rsidR="007303B3" w:rsidRPr="00DE42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6398">
        <w:rPr>
          <w:rFonts w:ascii="Times New Roman" w:hAnsi="Times New Roman" w:cs="Times New Roman"/>
          <w:sz w:val="28"/>
          <w:szCs w:val="28"/>
        </w:rPr>
        <w:t>поселения на</w:t>
      </w:r>
      <w:r w:rsidR="00E077C5">
        <w:rPr>
          <w:rFonts w:ascii="Times New Roman" w:hAnsi="Times New Roman" w:cs="Times New Roman"/>
          <w:sz w:val="28"/>
          <w:szCs w:val="28"/>
        </w:rPr>
        <w:t xml:space="preserve"> 2021</w:t>
      </w:r>
      <w:r w:rsidR="007303B3" w:rsidRPr="00DE42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619A" w:rsidRPr="00DE42B5" w:rsidRDefault="001E619A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8"/>
        <w:gridCol w:w="4127"/>
        <w:gridCol w:w="2061"/>
        <w:gridCol w:w="2890"/>
      </w:tblGrid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за </w:t>
            </w:r>
          </w:p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исполнение, </w:t>
            </w:r>
          </w:p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нормативно-правовой базы и системы профилактики коррупции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изменений и дополнений в нормативные правовые акты </w:t>
            </w:r>
            <w:r w:rsidR="009663A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сельского поселения в сфере профилактики коррупции.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E077C5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и их проектов </w:t>
            </w:r>
            <w:r w:rsidR="009663A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 сельского поселения.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E077C5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Информационно-методическое обеспечение профилактики коррупции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занятий и семинаров с муниципальными служащими Администрации сельского поселения по вопросам профилактики коррупции.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E077C5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 2021 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разъяснительной работы с муниципальными служащими Администрации сельского поселения.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E077C5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9663AB" w:rsidP="009663AB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со средствами массовой информации по вопросам профилактики коррупции в </w:t>
            </w:r>
            <w:r w:rsidR="00E0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Краснологском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E077C5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обращениями граждан на предмет наличия в них сведений о коррупционных преступлениях муниципальных служащих Администрации сельского поселения.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BF047A" w:rsidP="00BF047A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положений Федерального закона от 09 февраля 2009 года № 8-ФЗ «Об обеспечении доступа к информации о деятельности  государственных органов и органов местного самоуправления»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BF047A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профессиональной переподготовки и повышения квалификации муниципальных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 Администрации сельского поселения.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Администрации  поселения в информационно-телекоммуникационной сети «Интернет» сведений о доходах, расходах, об имуществе и обязательствах имущественного характера муниципальных служащих Администрации сельского поселения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="00BF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мая 2021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муниципальных служащих Администрации сельского поселения о выявленных фактах коррупции среди сотрудников Администрации сельского поселения и мерах, принятых в целях исключения подобных фактов в дальнейшей практике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выявления фактов коррупции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поселения, </w:t>
            </w:r>
            <w:r w:rsidR="009663A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муниципальных служащих Администрации сельского поселения с нормативными правовыми актами и иными актами, регламентирующими вопросы противодействия коррупции, с одновременным разъяснением положений указанных нормативных правовых актов.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поселения, </w:t>
            </w:r>
            <w:r w:rsidR="009663A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основных коррупционных сферах регулирования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порядка использования муниципального имущества,  а также порядка передачи прав на использование муниципального имущества и его отчуждения.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BF047A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 в Российской Федерации».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BC6398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представленных сведений муниципальными служащими Администрации сельского поселения, замещающими должности, включенные в Перечень должностей муниципальной службы, при назначении на которые граждане и при замещении которых муниципальные служащие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сельского поселения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BC6398" w:rsidP="00BC6398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 30 мая 2021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прямых «горячих линий» с гражданами по вопросам противодействия коррупции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</w:tbl>
    <w:p w:rsidR="001E619A" w:rsidRPr="00DE42B5" w:rsidRDefault="001E619A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bookmarkEnd w:id="0"/>
    <w:p w:rsidR="001E619A" w:rsidRPr="00DE42B5" w:rsidRDefault="001E619A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sectPr w:rsidR="001E619A" w:rsidRPr="00DE42B5" w:rsidSect="005E51B5">
      <w:headerReference w:type="default" r:id="rId8"/>
      <w:headerReference w:type="first" r:id="rId9"/>
      <w:pgSz w:w="11906" w:h="16838"/>
      <w:pgMar w:top="1134" w:right="851" w:bottom="1134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DE" w:rsidRDefault="00D70EDE">
      <w:r>
        <w:separator/>
      </w:r>
    </w:p>
  </w:endnote>
  <w:endnote w:type="continuationSeparator" w:id="0">
    <w:p w:rsidR="00D70EDE" w:rsidRDefault="00D7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DE" w:rsidRDefault="00D70EDE">
      <w:r>
        <w:separator/>
      </w:r>
    </w:p>
  </w:footnote>
  <w:footnote w:type="continuationSeparator" w:id="0">
    <w:p w:rsidR="00D70EDE" w:rsidRDefault="00D7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9A" w:rsidRDefault="007303B3">
    <w:pPr>
      <w:pStyle w:val="a8"/>
      <w:jc w:val="center"/>
    </w:pPr>
    <w:r>
      <w:t xml:space="preserve"> 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 wp14:anchorId="374815F5" wp14:editId="637F307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8923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E619A" w:rsidRDefault="001E619A">
                          <w:pPr>
                            <w:pStyle w:val="a8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815F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1.15pt;height:14.9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" stroked="f">
              <v:fill opacity="0"/>
              <v:textbox inset="0,0,0,0">
                <w:txbxContent>
                  <w:p w:rsidR="001E619A" w:rsidRDefault="001E619A">
                    <w:pPr>
                      <w:pStyle w:val="a8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9A" w:rsidRDefault="001E61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1653"/>
    <w:multiLevelType w:val="multilevel"/>
    <w:tmpl w:val="47B0BB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19A"/>
    <w:rsid w:val="001E619A"/>
    <w:rsid w:val="002E7B25"/>
    <w:rsid w:val="00482989"/>
    <w:rsid w:val="005E51B5"/>
    <w:rsid w:val="006A0426"/>
    <w:rsid w:val="007303B3"/>
    <w:rsid w:val="009663AB"/>
    <w:rsid w:val="00BC6398"/>
    <w:rsid w:val="00BF047A"/>
    <w:rsid w:val="00D70EDE"/>
    <w:rsid w:val="00DB031D"/>
    <w:rsid w:val="00DE42B5"/>
    <w:rsid w:val="00E077C5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9B39-C730-4F4C-843B-1740225A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0" w:after="20"/>
      <w:outlineLvl w:val="0"/>
    </w:pPr>
    <w:rPr>
      <w:rFonts w:ascii="Arial" w:hAnsi="Arial" w:cs="Arial"/>
      <w:b/>
      <w:kern w:val="2"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outlineLvl w:val="2"/>
    </w:pPr>
    <w:rPr>
      <w:rFonts w:ascii="Courier New" w:hAnsi="Courier New" w:cs="Courier New"/>
      <w:b/>
      <w:i/>
      <w:kern w:val="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284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LineNumbering">
    <w:name w:val="Line Numbering"/>
    <w:basedOn w:val="a0"/>
  </w:style>
  <w:style w:type="character" w:customStyle="1" w:styleId="10">
    <w:name w:val="Знак Знак1"/>
    <w:qFormat/>
    <w:rPr>
      <w:sz w:val="26"/>
    </w:rPr>
  </w:style>
  <w:style w:type="character" w:customStyle="1" w:styleId="20">
    <w:name w:val="Знак Знак2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Знак Знак"/>
    <w:qFormat/>
    <w:rPr>
      <w:sz w:val="2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spacing w:line="360" w:lineRule="auto"/>
      <w:jc w:val="center"/>
    </w:pPr>
    <w:rPr>
      <w:b/>
      <w:smallCaps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22">
    <w:name w:val="Body Text Indent 2"/>
    <w:basedOn w:val="a"/>
    <w:qFormat/>
    <w:pPr>
      <w:ind w:firstLine="708"/>
      <w:jc w:val="both"/>
    </w:pPr>
    <w:rPr>
      <w:sz w:val="24"/>
    </w:rPr>
  </w:style>
  <w:style w:type="paragraph" w:styleId="30">
    <w:name w:val="Body Text Indent 3"/>
    <w:basedOn w:val="a"/>
    <w:qFormat/>
    <w:pPr>
      <w:spacing w:line="360" w:lineRule="auto"/>
      <w:ind w:firstLine="708"/>
      <w:jc w:val="both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a"/>
    <w:qFormat/>
    <w:rPr>
      <w:rFonts w:ascii="Tahoma" w:hAnsi="Tahoma" w:cs="Tahoma"/>
      <w:sz w:val="16"/>
    </w:rPr>
  </w:style>
  <w:style w:type="paragraph" w:customStyle="1" w:styleId="BalloonText19">
    <w:name w:val="Balloon Text19"/>
    <w:basedOn w:val="a"/>
    <w:qFormat/>
    <w:rPr>
      <w:rFonts w:ascii="Tahoma" w:hAnsi="Tahoma" w:cs="Tahoma"/>
      <w:sz w:val="16"/>
    </w:rPr>
  </w:style>
  <w:style w:type="paragraph" w:customStyle="1" w:styleId="BalloonText18">
    <w:name w:val="Balloon Text18"/>
    <w:basedOn w:val="a"/>
    <w:qFormat/>
    <w:rPr>
      <w:rFonts w:ascii="Tahoma" w:hAnsi="Tahoma" w:cs="Tahoma"/>
      <w:sz w:val="16"/>
    </w:rPr>
  </w:style>
  <w:style w:type="paragraph" w:customStyle="1" w:styleId="BalloonText17">
    <w:name w:val="Balloon Text17"/>
    <w:basedOn w:val="a"/>
    <w:qFormat/>
    <w:rPr>
      <w:rFonts w:ascii="Tahoma" w:hAnsi="Tahoma" w:cs="Tahoma"/>
      <w:sz w:val="16"/>
    </w:rPr>
  </w:style>
  <w:style w:type="paragraph" w:customStyle="1" w:styleId="BalloonText16">
    <w:name w:val="Balloon Text16"/>
    <w:basedOn w:val="a"/>
    <w:qFormat/>
    <w:rPr>
      <w:rFonts w:ascii="Tahoma" w:hAnsi="Tahoma" w:cs="Tahoma"/>
      <w:sz w:val="16"/>
    </w:rPr>
  </w:style>
  <w:style w:type="paragraph" w:customStyle="1" w:styleId="BalloonText15">
    <w:name w:val="Balloon Text15"/>
    <w:basedOn w:val="a"/>
    <w:qFormat/>
    <w:rPr>
      <w:rFonts w:ascii="Tahoma" w:hAnsi="Tahoma" w:cs="Tahoma"/>
      <w:sz w:val="16"/>
    </w:rPr>
  </w:style>
  <w:style w:type="paragraph" w:customStyle="1" w:styleId="BalloonText14">
    <w:name w:val="Balloon Text14"/>
    <w:basedOn w:val="a"/>
    <w:qFormat/>
    <w:rPr>
      <w:rFonts w:ascii="Tahoma" w:hAnsi="Tahoma" w:cs="Tahoma"/>
      <w:sz w:val="16"/>
    </w:rPr>
  </w:style>
  <w:style w:type="paragraph" w:customStyle="1" w:styleId="BalloonText13">
    <w:name w:val="Balloon Text13"/>
    <w:basedOn w:val="a"/>
    <w:qFormat/>
    <w:rPr>
      <w:rFonts w:ascii="Tahoma" w:hAnsi="Tahoma" w:cs="Tahoma"/>
      <w:sz w:val="16"/>
    </w:rPr>
  </w:style>
  <w:style w:type="paragraph" w:customStyle="1" w:styleId="BalloonText12">
    <w:name w:val="Balloon Text12"/>
    <w:basedOn w:val="a"/>
    <w:qFormat/>
    <w:rPr>
      <w:rFonts w:ascii="Tahoma" w:hAnsi="Tahoma" w:cs="Tahoma"/>
      <w:sz w:val="16"/>
    </w:rPr>
  </w:style>
  <w:style w:type="paragraph" w:customStyle="1" w:styleId="BalloonText11">
    <w:name w:val="Balloon Text11"/>
    <w:basedOn w:val="a"/>
    <w:qFormat/>
    <w:rPr>
      <w:rFonts w:ascii="Tahoma" w:hAnsi="Tahoma" w:cs="Tahoma"/>
      <w:sz w:val="16"/>
    </w:rPr>
  </w:style>
  <w:style w:type="paragraph" w:customStyle="1" w:styleId="BalloonText10">
    <w:name w:val="Balloon Text10"/>
    <w:basedOn w:val="a"/>
    <w:qFormat/>
    <w:rPr>
      <w:rFonts w:ascii="Tahoma" w:hAnsi="Tahoma" w:cs="Tahoma"/>
      <w:sz w:val="16"/>
    </w:rPr>
  </w:style>
  <w:style w:type="paragraph" w:customStyle="1" w:styleId="BalloonText9">
    <w:name w:val="Balloon Text9"/>
    <w:basedOn w:val="a"/>
    <w:qFormat/>
    <w:rPr>
      <w:rFonts w:ascii="Tahoma" w:hAnsi="Tahoma" w:cs="Tahoma"/>
      <w:sz w:val="16"/>
    </w:rPr>
  </w:style>
  <w:style w:type="paragraph" w:customStyle="1" w:styleId="BalloonText8">
    <w:name w:val="Balloon Text8"/>
    <w:basedOn w:val="a"/>
    <w:qFormat/>
    <w:rPr>
      <w:rFonts w:ascii="Tahoma" w:hAnsi="Tahoma" w:cs="Tahoma"/>
      <w:sz w:val="16"/>
    </w:rPr>
  </w:style>
  <w:style w:type="paragraph" w:customStyle="1" w:styleId="BalloonText7">
    <w:name w:val="Balloon Text7"/>
    <w:basedOn w:val="a"/>
    <w:qFormat/>
    <w:rPr>
      <w:rFonts w:ascii="Tahoma" w:hAnsi="Tahoma" w:cs="Tahoma"/>
      <w:sz w:val="16"/>
    </w:rPr>
  </w:style>
  <w:style w:type="paragraph" w:customStyle="1" w:styleId="BalloonText6">
    <w:name w:val="Balloon Text6"/>
    <w:basedOn w:val="a"/>
    <w:qFormat/>
    <w:rPr>
      <w:rFonts w:ascii="Tahoma" w:hAnsi="Tahoma" w:cs="Tahoma"/>
      <w:sz w:val="16"/>
    </w:rPr>
  </w:style>
  <w:style w:type="paragraph" w:customStyle="1" w:styleId="BalloonText5">
    <w:name w:val="Balloon Text5"/>
    <w:basedOn w:val="a"/>
    <w:qFormat/>
    <w:rPr>
      <w:rFonts w:ascii="Tahoma" w:hAnsi="Tahoma" w:cs="Tahoma"/>
      <w:sz w:val="16"/>
    </w:rPr>
  </w:style>
  <w:style w:type="paragraph" w:customStyle="1" w:styleId="BalloonText4">
    <w:name w:val="Balloon Text4"/>
    <w:basedOn w:val="a"/>
    <w:qFormat/>
    <w:rPr>
      <w:rFonts w:ascii="Tahoma" w:hAnsi="Tahoma" w:cs="Tahoma"/>
      <w:sz w:val="16"/>
    </w:rPr>
  </w:style>
  <w:style w:type="paragraph" w:customStyle="1" w:styleId="BalloonText3">
    <w:name w:val="Balloon Text3"/>
    <w:basedOn w:val="a"/>
    <w:qFormat/>
    <w:rPr>
      <w:rFonts w:ascii="Tahoma" w:hAnsi="Tahoma" w:cs="Tahoma"/>
      <w:sz w:val="16"/>
    </w:rPr>
  </w:style>
  <w:style w:type="paragraph" w:customStyle="1" w:styleId="BalloonText2">
    <w:name w:val="Balloon Text2"/>
    <w:basedOn w:val="a"/>
    <w:qFormat/>
    <w:rPr>
      <w:rFonts w:ascii="Tahoma" w:hAnsi="Tahoma" w:cs="Tahoma"/>
      <w:sz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D234-D5A9-4E1F-8B4E-AD1908DC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admkr</cp:lastModifiedBy>
  <cp:revision>8</cp:revision>
  <cp:lastPrinted>2021-01-28T08:36:00Z</cp:lastPrinted>
  <dcterms:created xsi:type="dcterms:W3CDTF">2018-03-06T08:43:00Z</dcterms:created>
  <dcterms:modified xsi:type="dcterms:W3CDTF">2021-01-28T08:36:00Z</dcterms:modified>
  <dc:language>en-US</dc:language>
</cp:coreProperties>
</file>