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73A26" w:rsidTr="001E321C">
        <w:trPr>
          <w:trHeight w:val="1944"/>
        </w:trPr>
        <w:tc>
          <w:tcPr>
            <w:tcW w:w="9430" w:type="dxa"/>
          </w:tcPr>
          <w:p w:rsidR="00D60A83" w:rsidRPr="008C35A3" w:rsidRDefault="00D60A83" w:rsidP="00926DFA">
            <w:pPr>
              <w:pStyle w:val="af0"/>
              <w:rPr>
                <w:b/>
              </w:rPr>
            </w:pPr>
            <w:bookmarkStart w:id="0" w:name="_Hlk35865408"/>
            <w:bookmarkStart w:id="1" w:name="_Hlk35870824"/>
            <w:r w:rsidRPr="008C35A3">
              <w:rPr>
                <w:b/>
              </w:rPr>
              <w:t xml:space="preserve">АДМИНИСТРАЦИЯ МУНИЦИПАЛЬНОГО ОБРАЗОВАНИЯ </w:t>
            </w:r>
          </w:p>
          <w:p w:rsidR="00D60A83" w:rsidRPr="008C35A3" w:rsidRDefault="00D60A83" w:rsidP="00926DFA">
            <w:pPr>
              <w:pStyle w:val="af0"/>
              <w:rPr>
                <w:b/>
              </w:rPr>
            </w:pPr>
            <w:r w:rsidRPr="008C35A3">
              <w:rPr>
                <w:b/>
              </w:rPr>
              <w:t xml:space="preserve">ОБИЛЬНОВСКИЙ СЕЛЬСОВЕТ АДАМОВСКОГО РАЙОНА </w:t>
            </w:r>
          </w:p>
          <w:p w:rsidR="00D60A83" w:rsidRPr="008C35A3" w:rsidRDefault="00D60A83" w:rsidP="00926DFA">
            <w:pPr>
              <w:pStyle w:val="af0"/>
              <w:rPr>
                <w:b/>
              </w:rPr>
            </w:pPr>
            <w:r w:rsidRPr="008C35A3">
              <w:rPr>
                <w:b/>
              </w:rPr>
              <w:t>ОРЕНБУРГСКОЙ ОБЛАСТИ</w:t>
            </w:r>
          </w:p>
          <w:p w:rsidR="00D60A83" w:rsidRDefault="00D60A83" w:rsidP="00926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A26" w:rsidRPr="00D60A83" w:rsidRDefault="00D60A83" w:rsidP="00926D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8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73A26" w:rsidRPr="006427ED" w:rsidRDefault="00D60A83" w:rsidP="00926DFA">
      <w:pPr>
        <w:spacing w:line="240" w:lineRule="auto"/>
        <w:ind w:right="-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15.04.2020</w:t>
      </w:r>
      <w:r w:rsidR="00A73A26" w:rsidRPr="006427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№23</w:t>
      </w:r>
      <w:r w:rsidR="00A73A26" w:rsidRPr="006427ED">
        <w:rPr>
          <w:rFonts w:ascii="Times New Roman" w:hAnsi="Times New Roman" w:cs="Times New Roman"/>
          <w:bCs/>
          <w:sz w:val="24"/>
          <w:szCs w:val="24"/>
        </w:rPr>
        <w:t>-п</w:t>
      </w:r>
      <w:r w:rsidR="00A73A26" w:rsidRPr="006427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3A26" w:rsidRPr="00A73A26" w:rsidRDefault="00A73A26" w:rsidP="00926DFA">
      <w:pPr>
        <w:spacing w:line="240" w:lineRule="auto"/>
        <w:ind w:right="5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A26">
        <w:rPr>
          <w:rFonts w:ascii="Times New Roman" w:hAnsi="Times New Roman" w:cs="Times New Roman"/>
          <w:sz w:val="24"/>
          <w:szCs w:val="24"/>
        </w:rPr>
        <w:t>п.</w:t>
      </w:r>
      <w:r w:rsidR="00D60A83">
        <w:rPr>
          <w:rFonts w:ascii="Times New Roman" w:hAnsi="Times New Roman" w:cs="Times New Roman"/>
          <w:sz w:val="24"/>
          <w:szCs w:val="24"/>
        </w:rPr>
        <w:t>Обильный</w:t>
      </w:r>
    </w:p>
    <w:p w:rsidR="00A73A26" w:rsidRPr="00A73A26" w:rsidRDefault="00A73A26" w:rsidP="00926DFA">
      <w:pPr>
        <w:spacing w:line="240" w:lineRule="auto"/>
        <w:ind w:right="59"/>
        <w:jc w:val="center"/>
        <w:rPr>
          <w:sz w:val="24"/>
          <w:szCs w:val="24"/>
          <w:u w:val="single"/>
        </w:rPr>
      </w:pPr>
    </w:p>
    <w:p w:rsidR="00B61F89" w:rsidRDefault="00D82249" w:rsidP="00926D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98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бюджетного прогноза муниципального </w:t>
      </w:r>
      <w:r w:rsidR="00D60A83">
        <w:rPr>
          <w:rFonts w:ascii="Times New Roman" w:hAnsi="Times New Roman" w:cs="Times New Roman"/>
          <w:sz w:val="24"/>
          <w:szCs w:val="24"/>
        </w:rPr>
        <w:t>образования Обильновский сельсовет</w:t>
      </w:r>
      <w:r w:rsidRPr="00940E98">
        <w:rPr>
          <w:rFonts w:ascii="Times New Roman" w:hAnsi="Times New Roman" w:cs="Times New Roman"/>
          <w:sz w:val="24"/>
          <w:szCs w:val="24"/>
        </w:rPr>
        <w:t xml:space="preserve"> Адамовского района Оренбургской области на долгосрочный период</w:t>
      </w:r>
      <w:bookmarkEnd w:id="0"/>
    </w:p>
    <w:p w:rsidR="00926DFA" w:rsidRPr="00940E98" w:rsidRDefault="00926DFA" w:rsidP="00926D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041" w:rsidRPr="00926DFA" w:rsidRDefault="00940E98" w:rsidP="00B3108D">
      <w:pPr>
        <w:pStyle w:val="af0"/>
        <w:ind w:firstLine="708"/>
        <w:jc w:val="both"/>
        <w:rPr>
          <w:sz w:val="24"/>
          <w:szCs w:val="24"/>
        </w:rPr>
      </w:pPr>
      <w:bookmarkStart w:id="2" w:name="_Hlk35865379"/>
      <w:r w:rsidRPr="00926DFA">
        <w:rPr>
          <w:sz w:val="24"/>
          <w:szCs w:val="24"/>
        </w:rPr>
        <w:t>На основании статьи 170.1 Бюджетного кодекса Российской Федерации, статьи 6 Федерального закона от 28 июня 2014 года № 172-ФЗ «О стратегическом планировании в Российской Федерации»:</w:t>
      </w:r>
    </w:p>
    <w:p w:rsidR="006427ED" w:rsidRPr="00926DFA" w:rsidRDefault="00D60A83" w:rsidP="00B3108D">
      <w:pPr>
        <w:pStyle w:val="af0"/>
        <w:ind w:firstLine="708"/>
        <w:jc w:val="both"/>
        <w:rPr>
          <w:sz w:val="24"/>
          <w:szCs w:val="24"/>
        </w:rPr>
      </w:pPr>
      <w:r w:rsidRPr="00926DFA">
        <w:rPr>
          <w:sz w:val="24"/>
          <w:szCs w:val="24"/>
        </w:rPr>
        <w:t xml:space="preserve">1. </w:t>
      </w:r>
      <w:r w:rsidR="00B61F89" w:rsidRPr="00926DFA">
        <w:rPr>
          <w:sz w:val="24"/>
          <w:szCs w:val="24"/>
        </w:rPr>
        <w:t xml:space="preserve">Утвердить прилагаемый Порядок разработки и утверждения бюджетного прогноза </w:t>
      </w:r>
      <w:r w:rsidR="00940E98" w:rsidRPr="00926DFA">
        <w:rPr>
          <w:sz w:val="24"/>
          <w:szCs w:val="24"/>
        </w:rPr>
        <w:t xml:space="preserve">муниципального </w:t>
      </w:r>
      <w:r w:rsidRPr="00926DFA">
        <w:rPr>
          <w:sz w:val="24"/>
          <w:szCs w:val="24"/>
        </w:rPr>
        <w:t>образования Обильновский сельсовет</w:t>
      </w:r>
      <w:r w:rsidR="00B61F89" w:rsidRPr="00926DFA">
        <w:rPr>
          <w:sz w:val="24"/>
          <w:szCs w:val="24"/>
        </w:rPr>
        <w:t xml:space="preserve"> на долгосрочный период</w:t>
      </w:r>
      <w:r w:rsidR="005709AB" w:rsidRPr="00926DFA">
        <w:rPr>
          <w:sz w:val="24"/>
          <w:szCs w:val="24"/>
        </w:rPr>
        <w:t xml:space="preserve"> (приложение 1)</w:t>
      </w:r>
      <w:r w:rsidR="00B61F89" w:rsidRPr="00926DFA">
        <w:rPr>
          <w:sz w:val="24"/>
          <w:szCs w:val="24"/>
        </w:rPr>
        <w:t>.</w:t>
      </w:r>
    </w:p>
    <w:p w:rsidR="00D60A83" w:rsidRDefault="00D60A83" w:rsidP="00B3108D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0E98" w:rsidRPr="00940E98">
        <w:rPr>
          <w:rFonts w:ascii="Times New Roman" w:hAnsi="Times New Roman" w:cs="Times New Roman"/>
          <w:sz w:val="24"/>
          <w:szCs w:val="24"/>
        </w:rPr>
        <w:t>Постановление  вступает в силу после его обнародования, подлежит размещению на сайте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Обильновский сельсовет</w:t>
      </w:r>
      <w:r w:rsidR="00940E98" w:rsidRPr="00940E9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2020 года. </w:t>
      </w:r>
    </w:p>
    <w:p w:rsidR="00940E98" w:rsidRPr="00D60A83" w:rsidRDefault="00D60A83" w:rsidP="00B3108D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0E98" w:rsidRPr="00D60A8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 </w:t>
      </w:r>
    </w:p>
    <w:p w:rsidR="00B61F89" w:rsidRDefault="00B61F89" w:rsidP="009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926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Default="00D60A83" w:rsidP="0092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60A83" w:rsidRPr="00984639" w:rsidRDefault="00D60A83" w:rsidP="00926D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Обильновский сельсовет                                                                                       А.А.Лушкин</w:t>
      </w:r>
    </w:p>
    <w:p w:rsidR="00B61F89" w:rsidRDefault="00B61F89" w:rsidP="00926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61F89" w:rsidSect="00926DFA">
          <w:headerReference w:type="default" r:id="rId7"/>
          <w:pgSz w:w="11906" w:h="16838"/>
          <w:pgMar w:top="567" w:right="991" w:bottom="1134" w:left="1560" w:header="708" w:footer="708" w:gutter="0"/>
          <w:pgNumType w:start="2"/>
          <w:cols w:space="708"/>
          <w:docGrid w:linePitch="360"/>
        </w:sectPr>
      </w:pPr>
    </w:p>
    <w:bookmarkEnd w:id="2"/>
    <w:p w:rsidR="00D60A83" w:rsidRDefault="00564DE5" w:rsidP="00B3108D">
      <w:pPr>
        <w:pStyle w:val="ConsPlusNormal"/>
        <w:ind w:left="5670"/>
        <w:outlineLvl w:val="0"/>
        <w:rPr>
          <w:i w:val="0"/>
          <w:iCs w:val="0"/>
          <w:sz w:val="24"/>
          <w:szCs w:val="24"/>
        </w:rPr>
      </w:pPr>
      <w:r w:rsidRPr="00F71FB9">
        <w:rPr>
          <w:i w:val="0"/>
          <w:iCs w:val="0"/>
          <w:sz w:val="24"/>
          <w:szCs w:val="24"/>
        </w:rPr>
        <w:lastRenderedPageBreak/>
        <w:t>Приложение</w:t>
      </w:r>
    </w:p>
    <w:p w:rsidR="00564DE5" w:rsidRPr="00F71FB9" w:rsidRDefault="00564DE5" w:rsidP="00B3108D">
      <w:pPr>
        <w:pStyle w:val="ConsPlusNormal"/>
        <w:ind w:left="5670"/>
        <w:outlineLvl w:val="0"/>
        <w:rPr>
          <w:i w:val="0"/>
          <w:iCs w:val="0"/>
          <w:sz w:val="24"/>
          <w:szCs w:val="24"/>
        </w:rPr>
      </w:pPr>
      <w:r w:rsidRPr="00F71FB9">
        <w:rPr>
          <w:i w:val="0"/>
          <w:iCs w:val="0"/>
          <w:sz w:val="24"/>
          <w:szCs w:val="24"/>
        </w:rPr>
        <w:t xml:space="preserve">к постановлению </w:t>
      </w:r>
      <w:r w:rsidR="000C220C">
        <w:rPr>
          <w:i w:val="0"/>
          <w:iCs w:val="0"/>
          <w:sz w:val="24"/>
          <w:szCs w:val="24"/>
        </w:rPr>
        <w:t>администрации</w:t>
      </w:r>
      <w:r w:rsidR="00F71FB9">
        <w:rPr>
          <w:i w:val="0"/>
          <w:iCs w:val="0"/>
          <w:sz w:val="24"/>
          <w:szCs w:val="24"/>
        </w:rPr>
        <w:t xml:space="preserve"> </w:t>
      </w:r>
    </w:p>
    <w:p w:rsidR="00564DE5" w:rsidRPr="00F71FB9" w:rsidRDefault="00564DE5" w:rsidP="00B3108D">
      <w:pPr>
        <w:pStyle w:val="ConsPlusNormal"/>
        <w:ind w:left="5670"/>
        <w:rPr>
          <w:i w:val="0"/>
          <w:iCs w:val="0"/>
          <w:sz w:val="24"/>
          <w:szCs w:val="24"/>
        </w:rPr>
      </w:pPr>
      <w:r w:rsidRPr="00F71FB9">
        <w:rPr>
          <w:i w:val="0"/>
          <w:iCs w:val="0"/>
          <w:sz w:val="24"/>
          <w:szCs w:val="24"/>
        </w:rPr>
        <w:t>муниципального образования</w:t>
      </w:r>
    </w:p>
    <w:p w:rsidR="00564DE5" w:rsidRPr="00F71FB9" w:rsidRDefault="00D60A83" w:rsidP="00B3108D">
      <w:pPr>
        <w:pStyle w:val="ConsPlusNormal"/>
        <w:ind w:left="567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Обильновский сельсовет</w:t>
      </w:r>
    </w:p>
    <w:p w:rsidR="00564DE5" w:rsidRPr="000C220C" w:rsidRDefault="00564DE5" w:rsidP="00B3108D">
      <w:pPr>
        <w:pStyle w:val="ConsPlusNormal"/>
        <w:ind w:left="5670"/>
        <w:rPr>
          <w:i w:val="0"/>
          <w:iCs w:val="0"/>
          <w:sz w:val="24"/>
          <w:szCs w:val="24"/>
        </w:rPr>
      </w:pPr>
      <w:r w:rsidRPr="00F71FB9">
        <w:rPr>
          <w:i w:val="0"/>
          <w:iCs w:val="0"/>
          <w:sz w:val="24"/>
          <w:szCs w:val="24"/>
        </w:rPr>
        <w:t xml:space="preserve">от </w:t>
      </w:r>
      <w:r w:rsidR="00D60A83">
        <w:rPr>
          <w:i w:val="0"/>
          <w:iCs w:val="0"/>
          <w:sz w:val="24"/>
          <w:szCs w:val="24"/>
        </w:rPr>
        <w:t>15.04</w:t>
      </w:r>
      <w:r w:rsidR="00A73A26">
        <w:rPr>
          <w:i w:val="0"/>
          <w:iCs w:val="0"/>
          <w:sz w:val="24"/>
          <w:szCs w:val="24"/>
        </w:rPr>
        <w:t>.2020</w:t>
      </w:r>
      <w:r w:rsidRPr="00F71FB9">
        <w:rPr>
          <w:i w:val="0"/>
          <w:iCs w:val="0"/>
          <w:sz w:val="24"/>
          <w:szCs w:val="24"/>
        </w:rPr>
        <w:t xml:space="preserve">   № </w:t>
      </w:r>
      <w:r w:rsidR="00D60A83">
        <w:rPr>
          <w:i w:val="0"/>
          <w:iCs w:val="0"/>
          <w:sz w:val="24"/>
          <w:szCs w:val="24"/>
        </w:rPr>
        <w:t>23</w:t>
      </w:r>
      <w:r w:rsidR="00A73A26">
        <w:rPr>
          <w:i w:val="0"/>
          <w:iCs w:val="0"/>
          <w:sz w:val="24"/>
          <w:szCs w:val="24"/>
        </w:rPr>
        <w:t>-п</w:t>
      </w:r>
    </w:p>
    <w:p w:rsidR="00564DE5" w:rsidRDefault="00564DE5" w:rsidP="00926DFA">
      <w:pPr>
        <w:spacing w:line="240" w:lineRule="atLeast"/>
        <w:jc w:val="center"/>
        <w:rPr>
          <w:sz w:val="24"/>
          <w:szCs w:val="24"/>
        </w:rPr>
      </w:pPr>
    </w:p>
    <w:p w:rsidR="00564DE5" w:rsidRDefault="00564DE5" w:rsidP="00926D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FB9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бюджетного прогноза муниципального образования </w:t>
      </w:r>
      <w:r w:rsidR="00926DFA">
        <w:rPr>
          <w:rFonts w:ascii="Times New Roman" w:hAnsi="Times New Roman" w:cs="Times New Roman"/>
          <w:sz w:val="24"/>
          <w:szCs w:val="24"/>
        </w:rPr>
        <w:t>Обильновский сельсовет</w:t>
      </w:r>
      <w:r w:rsidRPr="00F71FB9">
        <w:rPr>
          <w:rFonts w:ascii="Times New Roman" w:hAnsi="Times New Roman" w:cs="Times New Roman"/>
          <w:sz w:val="24"/>
          <w:szCs w:val="24"/>
        </w:rPr>
        <w:t xml:space="preserve"> долгосрочный период</w:t>
      </w:r>
    </w:p>
    <w:p w:rsidR="006427ED" w:rsidRPr="00F71FB9" w:rsidRDefault="006427ED" w:rsidP="00926D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08D" w:rsidRPr="00B3108D" w:rsidRDefault="00564DE5" w:rsidP="00B3108D">
      <w:pPr>
        <w:pStyle w:val="af0"/>
        <w:ind w:firstLine="708"/>
        <w:jc w:val="both"/>
        <w:rPr>
          <w:sz w:val="24"/>
          <w:szCs w:val="24"/>
          <w:vertAlign w:val="superscript"/>
        </w:rPr>
      </w:pPr>
      <w:r w:rsidRPr="00B3108D">
        <w:rPr>
          <w:sz w:val="24"/>
          <w:szCs w:val="24"/>
        </w:rPr>
        <w:t xml:space="preserve">1. Настоящий Порядок  определяет требования к составу и содержанию бюджетного прогноза муниципального образования </w:t>
      </w:r>
      <w:r w:rsidR="00926DFA" w:rsidRPr="00B3108D">
        <w:rPr>
          <w:sz w:val="24"/>
          <w:szCs w:val="24"/>
        </w:rPr>
        <w:t>Обильновский сельсовет</w:t>
      </w:r>
      <w:r w:rsidRPr="00B3108D">
        <w:rPr>
          <w:sz w:val="24"/>
          <w:szCs w:val="24"/>
        </w:rPr>
        <w:t xml:space="preserve"> на долгосрочный период (далее – бюджетный прогноз), последовательность действий по разработке и утверждению бюджетного прогноза, внесению изменений в бюджетный прогноз.</w:t>
      </w:r>
      <w:bookmarkStart w:id="3" w:name="_GoBack"/>
      <w:bookmarkEnd w:id="3"/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  <w:vertAlign w:val="superscript"/>
        </w:rPr>
      </w:pPr>
      <w:r w:rsidRPr="00B3108D">
        <w:rPr>
          <w:sz w:val="24"/>
          <w:szCs w:val="24"/>
        </w:rPr>
        <w:t>2. Бюджетный прогноз разрабатывается и утверждается каждые три года на шесть и более лет.</w:t>
      </w:r>
      <w:r w:rsidR="00926DFA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B3108D" w:rsidRPr="00B3108D" w:rsidRDefault="00564DE5" w:rsidP="00B3108D">
      <w:pPr>
        <w:pStyle w:val="af0"/>
        <w:ind w:firstLine="708"/>
        <w:jc w:val="both"/>
        <w:rPr>
          <w:sz w:val="24"/>
          <w:szCs w:val="24"/>
          <w:vertAlign w:val="superscript"/>
        </w:rPr>
      </w:pPr>
      <w:r w:rsidRPr="00B3108D">
        <w:rPr>
          <w:sz w:val="24"/>
          <w:szCs w:val="24"/>
        </w:rPr>
        <w:t>3.</w:t>
      </w:r>
      <w:r w:rsidRPr="00B3108D">
        <w:rPr>
          <w:sz w:val="24"/>
          <w:szCs w:val="24"/>
          <w:vertAlign w:val="superscript"/>
        </w:rPr>
        <w:t xml:space="preserve"> </w:t>
      </w:r>
      <w:r w:rsidRPr="00B3108D">
        <w:rPr>
          <w:sz w:val="24"/>
          <w:szCs w:val="24"/>
        </w:rPr>
        <w:t>Разработка проекта бюджетного прогноза (проекта изменений в бюджетный прогноз) осуществляется  администраци</w:t>
      </w:r>
      <w:r w:rsidR="00F71FB9" w:rsidRPr="00B3108D">
        <w:rPr>
          <w:sz w:val="24"/>
          <w:szCs w:val="24"/>
        </w:rPr>
        <w:t>ей</w:t>
      </w:r>
      <w:r w:rsidRPr="00B3108D">
        <w:rPr>
          <w:sz w:val="24"/>
          <w:szCs w:val="24"/>
        </w:rPr>
        <w:t xml:space="preserve"> </w:t>
      </w:r>
      <w:r w:rsidR="00F71FB9" w:rsidRPr="00B3108D">
        <w:rPr>
          <w:sz w:val="24"/>
          <w:szCs w:val="24"/>
        </w:rPr>
        <w:t xml:space="preserve">муниципального образования </w:t>
      </w:r>
      <w:r w:rsidR="00926DFA" w:rsidRPr="00B3108D">
        <w:rPr>
          <w:sz w:val="24"/>
          <w:szCs w:val="24"/>
        </w:rPr>
        <w:t>Обильновский сельсовет</w:t>
      </w:r>
      <w:r w:rsidR="00F71FB9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 xml:space="preserve">на основе проекта прогноза (проекта изменений прогноза) социально-экономического развития муниципального образования </w:t>
      </w:r>
      <w:r w:rsidR="00F71FB9" w:rsidRPr="00B3108D">
        <w:rPr>
          <w:sz w:val="24"/>
          <w:szCs w:val="24"/>
        </w:rPr>
        <w:t xml:space="preserve">муниципального образования </w:t>
      </w:r>
      <w:r w:rsidR="00926DFA" w:rsidRPr="00B3108D">
        <w:rPr>
          <w:sz w:val="24"/>
          <w:szCs w:val="24"/>
        </w:rPr>
        <w:t>Обильновский сельсовет</w:t>
      </w:r>
      <w:r w:rsidRPr="00B3108D">
        <w:rPr>
          <w:sz w:val="24"/>
          <w:szCs w:val="24"/>
        </w:rPr>
        <w:t xml:space="preserve"> (далее – прогноз).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  <w:vertAlign w:val="superscript"/>
        </w:rPr>
      </w:pPr>
      <w:r w:rsidRPr="00B3108D">
        <w:rPr>
          <w:sz w:val="24"/>
          <w:szCs w:val="24"/>
        </w:rPr>
        <w:t xml:space="preserve">4. Одобренный администрацией </w:t>
      </w:r>
      <w:r w:rsidR="00B12710" w:rsidRPr="00B3108D">
        <w:rPr>
          <w:sz w:val="24"/>
          <w:szCs w:val="24"/>
        </w:rPr>
        <w:t xml:space="preserve">муниципального образования </w:t>
      </w:r>
      <w:r w:rsidR="00926DFA" w:rsidRPr="00B3108D">
        <w:rPr>
          <w:sz w:val="24"/>
          <w:szCs w:val="24"/>
        </w:rPr>
        <w:t>Обильновский сельсовет</w:t>
      </w:r>
      <w:r w:rsidRPr="00B3108D">
        <w:rPr>
          <w:sz w:val="24"/>
          <w:szCs w:val="24"/>
        </w:rPr>
        <w:t xml:space="preserve"> проект бюджетного прогноза (проект изменений бюджетного прогноза)  направляется в Совет депутатов </w:t>
      </w:r>
      <w:r w:rsidR="00B12710" w:rsidRPr="00B3108D">
        <w:rPr>
          <w:sz w:val="24"/>
          <w:szCs w:val="24"/>
        </w:rPr>
        <w:t xml:space="preserve">муниципального образования </w:t>
      </w:r>
      <w:r w:rsidR="00926DFA" w:rsidRPr="00B3108D">
        <w:rPr>
          <w:sz w:val="24"/>
          <w:szCs w:val="24"/>
        </w:rPr>
        <w:t xml:space="preserve">Обильновский сельсовет </w:t>
      </w:r>
      <w:r w:rsidRPr="00B3108D">
        <w:rPr>
          <w:sz w:val="24"/>
          <w:szCs w:val="24"/>
        </w:rPr>
        <w:t xml:space="preserve">одновременно с проектом решения Совета депутатов муниципального образования </w:t>
      </w:r>
      <w:r w:rsidR="00926DFA" w:rsidRPr="00B3108D">
        <w:rPr>
          <w:sz w:val="24"/>
          <w:szCs w:val="24"/>
        </w:rPr>
        <w:t>Обильновский сельсовет</w:t>
      </w:r>
      <w:r w:rsidR="00B12710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 xml:space="preserve">о </w:t>
      </w:r>
      <w:r w:rsidR="00B12710" w:rsidRPr="00B3108D">
        <w:rPr>
          <w:sz w:val="24"/>
          <w:szCs w:val="24"/>
        </w:rPr>
        <w:t>местном</w:t>
      </w:r>
      <w:r w:rsidRPr="00B3108D">
        <w:rPr>
          <w:sz w:val="24"/>
          <w:szCs w:val="24"/>
        </w:rPr>
        <w:t xml:space="preserve"> бюджете на очередной финансовый год и плановый период.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  <w:vertAlign w:val="superscript"/>
        </w:rPr>
      </w:pPr>
      <w:r w:rsidRPr="00B3108D">
        <w:rPr>
          <w:sz w:val="24"/>
          <w:szCs w:val="24"/>
        </w:rPr>
        <w:t xml:space="preserve">5. Бюджетный прогноз (изменения в бюджетный прогноз) утверждается администрацией муниципального образования </w:t>
      </w:r>
      <w:r w:rsidR="00926DFA" w:rsidRPr="00B3108D">
        <w:rPr>
          <w:sz w:val="24"/>
          <w:szCs w:val="24"/>
        </w:rPr>
        <w:t>Обильновский сельсовет</w:t>
      </w:r>
      <w:r w:rsidR="00B12710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 xml:space="preserve">в срок не позднее двух месяцев со дня официального опубликования решения Совета депутатов муниципального образования </w:t>
      </w:r>
      <w:r w:rsidR="00926DFA" w:rsidRPr="00B3108D">
        <w:rPr>
          <w:sz w:val="24"/>
          <w:szCs w:val="24"/>
        </w:rPr>
        <w:t>Обильновский сельсовет</w:t>
      </w:r>
      <w:r w:rsidR="00B12710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 xml:space="preserve">о </w:t>
      </w:r>
      <w:r w:rsidR="00B12710" w:rsidRPr="00B3108D">
        <w:rPr>
          <w:sz w:val="24"/>
          <w:szCs w:val="24"/>
        </w:rPr>
        <w:t>местном</w:t>
      </w:r>
      <w:r w:rsidRPr="00B3108D">
        <w:rPr>
          <w:sz w:val="24"/>
          <w:szCs w:val="24"/>
        </w:rPr>
        <w:t xml:space="preserve"> бюджете на очередной финансовый год и плановый период. 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6. Бюджетный прогноз включает в себя следующие основные разделы: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1. Цели, задачи и принципы долгосрочной бюджетной политики;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2. Характеристика экономики района;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3.Итоги бюджетной политики предшествующего периода.</w:t>
      </w:r>
    </w:p>
    <w:p w:rsidR="00564DE5" w:rsidRPr="00B3108D" w:rsidRDefault="00B3108D" w:rsidP="00B3108D">
      <w:pPr>
        <w:pStyle w:val="af0"/>
        <w:jc w:val="both"/>
        <w:rPr>
          <w:sz w:val="24"/>
          <w:szCs w:val="24"/>
        </w:rPr>
      </w:pPr>
      <w:r>
        <w:tab/>
      </w:r>
      <w:r w:rsidR="00564DE5" w:rsidRPr="00B3108D">
        <w:rPr>
          <w:sz w:val="24"/>
          <w:szCs w:val="24"/>
        </w:rPr>
        <w:t>3.1. Доходы.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3.2. Расходы.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3.3. Межбюджетные отношения.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3.4. Сбалансированность и долговая политика.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4. Условия развития экономики на долгосрочный период.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5. Направления бюджетной политики на долгосрочный период.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5.1. Доходы.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5.2. Расходы.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5.3. Межбюджетные отношения.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5.4. Сбалансированность и долговая политика.</w:t>
      </w:r>
    </w:p>
    <w:p w:rsidR="00564DE5" w:rsidRPr="00F71FB9" w:rsidRDefault="00564DE5" w:rsidP="00B3108D">
      <w:pPr>
        <w:pStyle w:val="af0"/>
        <w:ind w:firstLine="708"/>
        <w:jc w:val="both"/>
      </w:pPr>
      <w:r w:rsidRPr="00B3108D">
        <w:rPr>
          <w:sz w:val="24"/>
          <w:szCs w:val="24"/>
        </w:rPr>
        <w:t>5.5. Мероприятия по повышению эффективности бюджетных расходов</w:t>
      </w:r>
      <w:r w:rsidRPr="00F71FB9">
        <w:t>.</w:t>
      </w:r>
    </w:p>
    <w:p w:rsidR="00564DE5" w:rsidRPr="00B3108D" w:rsidRDefault="00B3108D" w:rsidP="00B3108D">
      <w:pPr>
        <w:pStyle w:val="af0"/>
        <w:jc w:val="both"/>
        <w:rPr>
          <w:sz w:val="24"/>
          <w:szCs w:val="24"/>
        </w:rPr>
      </w:pPr>
      <w:r>
        <w:tab/>
      </w:r>
      <w:r w:rsidR="00564DE5" w:rsidRPr="00B3108D">
        <w:rPr>
          <w:sz w:val="24"/>
          <w:szCs w:val="24"/>
        </w:rPr>
        <w:t>6. Параметры районного бюджета на долгосрочный период в форме приложений.</w:t>
      </w:r>
    </w:p>
    <w:p w:rsidR="00564DE5" w:rsidRPr="00B3108D" w:rsidRDefault="00564DE5" w:rsidP="00B3108D">
      <w:pPr>
        <w:pStyle w:val="af0"/>
        <w:jc w:val="both"/>
        <w:rPr>
          <w:sz w:val="24"/>
          <w:szCs w:val="24"/>
        </w:rPr>
      </w:pPr>
      <w:r w:rsidRPr="00B3108D">
        <w:rPr>
          <w:sz w:val="24"/>
          <w:szCs w:val="24"/>
        </w:rPr>
        <w:lastRenderedPageBreak/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муниципального образования </w:t>
      </w:r>
      <w:r w:rsidR="00B3108D" w:rsidRPr="00B3108D">
        <w:rPr>
          <w:sz w:val="24"/>
          <w:szCs w:val="24"/>
        </w:rPr>
        <w:t>Обильновский сельсовет</w:t>
      </w:r>
      <w:r w:rsid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>в долгосрочном периоде.</w:t>
      </w:r>
    </w:p>
    <w:p w:rsidR="00564DE5" w:rsidRPr="00B3108D" w:rsidRDefault="00B3108D" w:rsidP="00B3108D">
      <w:pPr>
        <w:pStyle w:val="af0"/>
        <w:jc w:val="both"/>
        <w:rPr>
          <w:sz w:val="24"/>
          <w:szCs w:val="24"/>
        </w:rPr>
      </w:pPr>
      <w:r>
        <w:tab/>
      </w:r>
      <w:r w:rsidR="00564DE5" w:rsidRPr="00B3108D">
        <w:rPr>
          <w:sz w:val="24"/>
          <w:szCs w:val="24"/>
        </w:rPr>
        <w:t>7. Разделы бюджетного прогноза включают следующие основные положения: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1) первый раздел – описание целей, задач, принципов и основных подходов к формированию бюджетной политики;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2) второй раздел – текущее экономическое состояние муниципального</w:t>
      </w:r>
      <w:r w:rsidRPr="00B3108D">
        <w:t xml:space="preserve"> </w:t>
      </w:r>
      <w:r w:rsidRPr="00B3108D">
        <w:rPr>
          <w:sz w:val="24"/>
          <w:szCs w:val="24"/>
        </w:rPr>
        <w:t xml:space="preserve">образования </w:t>
      </w:r>
      <w:r w:rsidR="00B3108D" w:rsidRPr="00B3108D">
        <w:rPr>
          <w:sz w:val="24"/>
          <w:szCs w:val="24"/>
        </w:rPr>
        <w:t>Обильновский сельсовет</w:t>
      </w:r>
      <w:r w:rsidR="00B12710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 xml:space="preserve">и его влияние на показатели </w:t>
      </w:r>
      <w:r w:rsidR="00B12710" w:rsidRPr="00B3108D">
        <w:rPr>
          <w:sz w:val="24"/>
          <w:szCs w:val="24"/>
        </w:rPr>
        <w:t>местного</w:t>
      </w:r>
      <w:r w:rsidRPr="00B3108D">
        <w:rPr>
          <w:sz w:val="24"/>
          <w:szCs w:val="24"/>
        </w:rPr>
        <w:t xml:space="preserve"> бюджет</w:t>
      </w:r>
      <w:r w:rsidR="00B12710" w:rsidRPr="00B3108D">
        <w:rPr>
          <w:sz w:val="24"/>
          <w:szCs w:val="24"/>
        </w:rPr>
        <w:t>а</w:t>
      </w:r>
      <w:r w:rsidRPr="00B3108D">
        <w:rPr>
          <w:sz w:val="24"/>
          <w:szCs w:val="24"/>
        </w:rPr>
        <w:t xml:space="preserve"> муниципального образования </w:t>
      </w:r>
      <w:r w:rsidR="00B3108D" w:rsidRPr="00B3108D">
        <w:rPr>
          <w:sz w:val="24"/>
          <w:szCs w:val="24"/>
        </w:rPr>
        <w:t>Обильновский сельсовет</w:t>
      </w:r>
      <w:r w:rsidRPr="00B3108D">
        <w:rPr>
          <w:sz w:val="24"/>
          <w:szCs w:val="24"/>
        </w:rPr>
        <w:t>;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 xml:space="preserve">3) третий раздел – итоги бюджетной политики, проводимой в муниципальном образовании </w:t>
      </w:r>
      <w:r w:rsidR="00B3108D" w:rsidRPr="00B3108D">
        <w:rPr>
          <w:sz w:val="24"/>
          <w:szCs w:val="24"/>
        </w:rPr>
        <w:t>Обильновский сельсовет</w:t>
      </w:r>
      <w:r w:rsidR="00B12710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>за предшествующие три года;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4) четвертый раздел – анализ условий возможного развития экономики района на долгосрочный период;</w:t>
      </w:r>
    </w:p>
    <w:p w:rsidR="00564DE5" w:rsidRPr="00B3108D" w:rsidRDefault="00B3108D" w:rsidP="00B3108D">
      <w:pPr>
        <w:pStyle w:val="af0"/>
        <w:jc w:val="both"/>
        <w:rPr>
          <w:sz w:val="24"/>
          <w:szCs w:val="24"/>
        </w:rPr>
      </w:pPr>
      <w:r>
        <w:tab/>
      </w:r>
      <w:r w:rsidR="00564DE5" w:rsidRPr="00B3108D">
        <w:rPr>
          <w:sz w:val="24"/>
          <w:szCs w:val="24"/>
        </w:rPr>
        <w:t>5) пятый раздел – анализ основных характеристик, а также иных параметров бюджет</w:t>
      </w:r>
      <w:r w:rsidR="009218E6" w:rsidRPr="00B3108D">
        <w:rPr>
          <w:sz w:val="24"/>
          <w:szCs w:val="24"/>
        </w:rPr>
        <w:t>а</w:t>
      </w:r>
      <w:r w:rsidR="00564DE5" w:rsidRPr="00B3108D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Обильновский сельсовет</w:t>
      </w:r>
      <w:r w:rsidR="009218E6" w:rsidRPr="00B3108D">
        <w:rPr>
          <w:sz w:val="24"/>
          <w:szCs w:val="24"/>
        </w:rPr>
        <w:t xml:space="preserve"> </w:t>
      </w:r>
      <w:r w:rsidR="00564DE5" w:rsidRPr="00B3108D">
        <w:rPr>
          <w:sz w:val="24"/>
          <w:szCs w:val="24"/>
        </w:rPr>
        <w:t>(источники финансирования дефицита бюджета, объемы резервного фонда) на долгосрочный период;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6) шестой раздел – приложения к бюджетному прогнозу.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8. Приложениями к бюджетному прогнозу являются:</w:t>
      </w:r>
    </w:p>
    <w:p w:rsidR="00564DE5" w:rsidRPr="00B3108D" w:rsidRDefault="00564DE5" w:rsidP="00B3108D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1) динамика основных показателей бюджета по форме согласно приложению № 1 к настоящему Порядку;</w:t>
      </w:r>
    </w:p>
    <w:p w:rsidR="00564DE5" w:rsidRPr="00B3108D" w:rsidRDefault="00564DE5" w:rsidP="00147680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 xml:space="preserve">2) структура налоговых доходов консолидированного бюджета муниципального образования </w:t>
      </w:r>
      <w:r w:rsidR="00147680">
        <w:rPr>
          <w:sz w:val="24"/>
          <w:szCs w:val="24"/>
        </w:rPr>
        <w:t>Обильновский сельсовет</w:t>
      </w:r>
      <w:r w:rsidR="009218E6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>по форме согласно приложению № 2 к настоящему Порядку;</w:t>
      </w:r>
    </w:p>
    <w:p w:rsidR="00564DE5" w:rsidRPr="00B3108D" w:rsidRDefault="00564DE5" w:rsidP="00147680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 xml:space="preserve">3) структура налоговых доходов </w:t>
      </w:r>
      <w:r w:rsidR="009218E6" w:rsidRPr="00B3108D">
        <w:rPr>
          <w:sz w:val="24"/>
          <w:szCs w:val="24"/>
        </w:rPr>
        <w:t>местного</w:t>
      </w:r>
      <w:r w:rsidRPr="00B3108D">
        <w:rPr>
          <w:sz w:val="24"/>
          <w:szCs w:val="24"/>
        </w:rPr>
        <w:t xml:space="preserve"> бюджета по форме согласно приложению № 3 к настоящему Порядку;</w:t>
      </w:r>
    </w:p>
    <w:p w:rsidR="00564DE5" w:rsidRPr="00B3108D" w:rsidRDefault="00564DE5" w:rsidP="00147680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 xml:space="preserve">4)  структура расходов  бюджета муниципального образования </w:t>
      </w:r>
      <w:r w:rsidR="00147680">
        <w:rPr>
          <w:sz w:val="24"/>
          <w:szCs w:val="24"/>
        </w:rPr>
        <w:t xml:space="preserve">Обильновский сельсовет </w:t>
      </w:r>
      <w:r w:rsidRPr="00B3108D">
        <w:rPr>
          <w:sz w:val="24"/>
          <w:szCs w:val="24"/>
        </w:rPr>
        <w:t>по форме согласно приложению № 4 к настоящему Порядку;</w:t>
      </w:r>
    </w:p>
    <w:p w:rsidR="00564DE5" w:rsidRPr="00B3108D" w:rsidRDefault="00564DE5" w:rsidP="00147680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5) структура расходов бюджета по форме согласно приложению № 5 к настоящему Порядку.</w:t>
      </w:r>
    </w:p>
    <w:p w:rsidR="00564DE5" w:rsidRPr="00B3108D" w:rsidRDefault="00564DE5" w:rsidP="00147680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>9. В целях формирования бюджетного прогноза (проекта изменений в бюджетный прогноз):</w:t>
      </w:r>
    </w:p>
    <w:p w:rsidR="00564DE5" w:rsidRPr="00B3108D" w:rsidRDefault="00564DE5" w:rsidP="00147680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 xml:space="preserve">1) отдел экономики администрации муниципального образования Адамовский район в срок до 25 августа текущего финансового года направляет в </w:t>
      </w:r>
      <w:r w:rsidR="00147680">
        <w:rPr>
          <w:sz w:val="24"/>
          <w:szCs w:val="24"/>
        </w:rPr>
        <w:t>Обильновский сельсовет</w:t>
      </w:r>
      <w:r w:rsidR="009218E6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>сведения о текущем экономическом состоянии муниципального образования Адамовский район и анализ условий возможного развития экономики района на долгосрочный период;</w:t>
      </w:r>
    </w:p>
    <w:p w:rsidR="00564DE5" w:rsidRPr="00B3108D" w:rsidRDefault="00564DE5" w:rsidP="00147680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 xml:space="preserve">2) </w:t>
      </w:r>
      <w:r w:rsidR="00147680">
        <w:rPr>
          <w:sz w:val="24"/>
          <w:szCs w:val="24"/>
        </w:rPr>
        <w:t>Обильновский сельсовет</w:t>
      </w:r>
      <w:r w:rsidR="009218E6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>в срок до 01 ноября текущего финансового года направляет в администрацию муниципального образования Адамовский район проект бюджетного прогноза (проект изменений в бюджетный прогноз);</w:t>
      </w:r>
    </w:p>
    <w:p w:rsidR="00564DE5" w:rsidRPr="00B3108D" w:rsidRDefault="00564DE5" w:rsidP="001322B6">
      <w:pPr>
        <w:pStyle w:val="af0"/>
        <w:ind w:firstLine="708"/>
        <w:jc w:val="both"/>
        <w:rPr>
          <w:sz w:val="24"/>
          <w:szCs w:val="24"/>
        </w:rPr>
      </w:pPr>
      <w:r w:rsidRPr="00B3108D">
        <w:rPr>
          <w:sz w:val="24"/>
          <w:szCs w:val="24"/>
        </w:rPr>
        <w:t xml:space="preserve">в срок, не превышающий двух месяцев со дня официального опубликования решения Совета депутатов муниципального  образования </w:t>
      </w:r>
      <w:r w:rsidR="001322B6">
        <w:rPr>
          <w:sz w:val="24"/>
          <w:szCs w:val="24"/>
        </w:rPr>
        <w:t>Обильновский сельсовет</w:t>
      </w:r>
      <w:r w:rsidR="009218E6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 xml:space="preserve">о бюджете на очередной финансовый год и плановый период, вносит проект постановления администрации муниципального образования </w:t>
      </w:r>
      <w:r w:rsidR="001322B6">
        <w:rPr>
          <w:sz w:val="24"/>
          <w:szCs w:val="24"/>
        </w:rPr>
        <w:t>Обильновский сельсовет</w:t>
      </w:r>
      <w:r w:rsidR="009218E6" w:rsidRPr="00B3108D">
        <w:rPr>
          <w:sz w:val="24"/>
          <w:szCs w:val="24"/>
        </w:rPr>
        <w:t xml:space="preserve"> </w:t>
      </w:r>
      <w:r w:rsidRPr="00B3108D">
        <w:rPr>
          <w:sz w:val="24"/>
          <w:szCs w:val="24"/>
        </w:rPr>
        <w:t xml:space="preserve">об утверждении бюджетного прогноза (изменений в бюджетный прогноз). </w:t>
      </w:r>
    </w:p>
    <w:p w:rsidR="00564DE5" w:rsidRPr="00B3108D" w:rsidRDefault="00564DE5" w:rsidP="00B3108D">
      <w:pPr>
        <w:pStyle w:val="af0"/>
        <w:jc w:val="both"/>
        <w:rPr>
          <w:sz w:val="24"/>
          <w:szCs w:val="24"/>
        </w:rPr>
      </w:pPr>
    </w:p>
    <w:p w:rsidR="00564DE5" w:rsidRDefault="00564DE5" w:rsidP="00926D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18E6" w:rsidRDefault="009218E6" w:rsidP="00926DF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18E6" w:rsidRDefault="009218E6" w:rsidP="001322B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322B6" w:rsidRDefault="001322B6" w:rsidP="001322B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64DE5" w:rsidRPr="001322B6" w:rsidRDefault="00564DE5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lastRenderedPageBreak/>
        <w:t>Приложение № 1</w:t>
      </w:r>
    </w:p>
    <w:p w:rsidR="00564DE5" w:rsidRPr="001322B6" w:rsidRDefault="00564DE5" w:rsidP="00D96634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>к Порядку разработки и утверждения бюджетного прогноза муниципального образования</w:t>
      </w:r>
    </w:p>
    <w:p w:rsidR="001322B6" w:rsidRDefault="001322B6" w:rsidP="001322B6">
      <w:pPr>
        <w:pStyle w:val="af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Обильновский сельсовет</w:t>
      </w:r>
    </w:p>
    <w:p w:rsidR="00564DE5" w:rsidRPr="001322B6" w:rsidRDefault="00F94947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 xml:space="preserve"> </w:t>
      </w:r>
      <w:r w:rsidR="00564DE5" w:rsidRPr="001322B6">
        <w:rPr>
          <w:sz w:val="24"/>
          <w:szCs w:val="24"/>
        </w:rPr>
        <w:t>на долгосрочный период</w:t>
      </w:r>
    </w:p>
    <w:p w:rsidR="000C220C" w:rsidRDefault="000C220C" w:rsidP="00F94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F94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>Динамика основных показателей бюджета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DE5" w:rsidRPr="009218E6" w:rsidTr="001E321C">
        <w:tc>
          <w:tcPr>
            <w:tcW w:w="3936" w:type="dxa"/>
            <w:vMerge w:val="restart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10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64DE5" w:rsidRPr="009218E6" w:rsidTr="001E321C">
        <w:tc>
          <w:tcPr>
            <w:tcW w:w="3936" w:type="dxa"/>
            <w:vMerge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64DE5" w:rsidRPr="009218E6" w:rsidTr="001E321C">
        <w:tc>
          <w:tcPr>
            <w:tcW w:w="9606" w:type="dxa"/>
            <w:gridSpan w:val="11"/>
          </w:tcPr>
          <w:p w:rsidR="00564DE5" w:rsidRPr="009218E6" w:rsidRDefault="00F94947" w:rsidP="00F9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4DE5" w:rsidRPr="009218E6">
              <w:rPr>
                <w:rFonts w:ascii="Times New Roman" w:hAnsi="Times New Roman" w:cs="Times New Roman"/>
                <w:sz w:val="24"/>
                <w:szCs w:val="24"/>
              </w:rPr>
              <w:t xml:space="preserve">юджет муниципального образования </w:t>
            </w:r>
            <w:r w:rsidR="001322B6">
              <w:rPr>
                <w:rFonts w:ascii="Times New Roman" w:hAnsi="Times New Roman" w:cs="Times New Roman"/>
                <w:sz w:val="24"/>
                <w:szCs w:val="24"/>
              </w:rPr>
              <w:t>Обильновский сельсовет</w:t>
            </w:r>
            <w:r w:rsidRPr="00F7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DE5" w:rsidRPr="009218E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564DE5" w:rsidRPr="009218E6">
              <w:rPr>
                <w:rFonts w:ascii="Times New Roman" w:hAnsi="Times New Roman" w:cs="Times New Roman"/>
                <w:sz w:val="24"/>
                <w:szCs w:val="24"/>
              </w:rPr>
              <w:t xml:space="preserve"> бюджет)</w:t>
            </w: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="00F94947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перечисления, тыс. рублей, в том числе: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дотации,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субсидии,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субвенции,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F9494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Дефицит/профицит,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Дефицит, процентов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Муниципальный долг, тыс. рублей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(без учета бюджетных кредитов) к налоговым и неналоговым доходам, процентов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634" w:rsidRDefault="00D96634" w:rsidP="001322B6">
      <w:pPr>
        <w:pStyle w:val="af0"/>
        <w:ind w:left="5670"/>
        <w:jc w:val="left"/>
        <w:rPr>
          <w:sz w:val="24"/>
          <w:szCs w:val="24"/>
        </w:rPr>
      </w:pPr>
    </w:p>
    <w:p w:rsidR="00564DE5" w:rsidRPr="001322B6" w:rsidRDefault="00564DE5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lastRenderedPageBreak/>
        <w:t>Приложение № 2</w:t>
      </w:r>
    </w:p>
    <w:p w:rsidR="00564DE5" w:rsidRPr="001322B6" w:rsidRDefault="00564DE5" w:rsidP="00D96634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>к Порядку разработки и утверждения бюджетного прогноза муниципального образования</w:t>
      </w:r>
    </w:p>
    <w:p w:rsidR="001322B6" w:rsidRDefault="001322B6" w:rsidP="001322B6">
      <w:pPr>
        <w:pStyle w:val="af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Обильновский сельсовет</w:t>
      </w:r>
    </w:p>
    <w:p w:rsidR="00564DE5" w:rsidRPr="001322B6" w:rsidRDefault="00F94947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 xml:space="preserve"> </w:t>
      </w:r>
      <w:r w:rsidR="00564DE5" w:rsidRPr="001322B6">
        <w:rPr>
          <w:sz w:val="24"/>
          <w:szCs w:val="24"/>
        </w:rPr>
        <w:t>на долгосрочный период</w:t>
      </w:r>
    </w:p>
    <w:p w:rsidR="00564DE5" w:rsidRPr="001322B6" w:rsidRDefault="00564DE5" w:rsidP="001322B6">
      <w:pPr>
        <w:pStyle w:val="af0"/>
        <w:ind w:left="5670"/>
        <w:jc w:val="left"/>
        <w:rPr>
          <w:sz w:val="24"/>
          <w:szCs w:val="24"/>
        </w:rPr>
      </w:pPr>
    </w:p>
    <w:p w:rsidR="00564DE5" w:rsidRPr="001322B6" w:rsidRDefault="00564DE5" w:rsidP="001322B6">
      <w:pPr>
        <w:pStyle w:val="af0"/>
        <w:rPr>
          <w:sz w:val="24"/>
          <w:szCs w:val="24"/>
        </w:rPr>
      </w:pPr>
      <w:r w:rsidRPr="001322B6">
        <w:rPr>
          <w:sz w:val="24"/>
          <w:szCs w:val="24"/>
        </w:rPr>
        <w:t>Основные налоговые доходы</w:t>
      </w:r>
    </w:p>
    <w:p w:rsidR="00564DE5" w:rsidRPr="001322B6" w:rsidRDefault="00564DE5" w:rsidP="001322B6">
      <w:pPr>
        <w:pStyle w:val="af0"/>
        <w:rPr>
          <w:sz w:val="24"/>
          <w:szCs w:val="24"/>
        </w:rPr>
      </w:pPr>
      <w:r w:rsidRPr="001322B6">
        <w:rPr>
          <w:sz w:val="24"/>
          <w:szCs w:val="24"/>
        </w:rPr>
        <w:t>бюджета муниципального образования</w:t>
      </w:r>
    </w:p>
    <w:p w:rsidR="00564DE5" w:rsidRPr="001322B6" w:rsidRDefault="001322B6" w:rsidP="001322B6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Обильновский сельсовет </w:t>
      </w:r>
      <w:r w:rsidR="00564DE5" w:rsidRPr="001322B6">
        <w:rPr>
          <w:sz w:val="24"/>
          <w:szCs w:val="24"/>
        </w:rPr>
        <w:t>на _____________ годы</w:t>
      </w:r>
    </w:p>
    <w:p w:rsidR="00564DE5" w:rsidRPr="009218E6" w:rsidRDefault="00564DE5" w:rsidP="00564DE5">
      <w:pPr>
        <w:jc w:val="right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DE5" w:rsidRPr="009218E6" w:rsidTr="001E321C">
        <w:tc>
          <w:tcPr>
            <w:tcW w:w="3936" w:type="dxa"/>
            <w:vMerge w:val="restart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10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64DE5" w:rsidRPr="009218E6" w:rsidTr="001E321C">
        <w:tc>
          <w:tcPr>
            <w:tcW w:w="3936" w:type="dxa"/>
            <w:vMerge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Налоговые доходы - всего, в том числе: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Default="00564DE5" w:rsidP="00F9494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94947" w:rsidRDefault="00F94947" w:rsidP="00F9494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0C220C" w:rsidRPr="009218E6" w:rsidRDefault="000C220C" w:rsidP="00F9494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1322B6" w:rsidRDefault="001322B6" w:rsidP="00F9494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2B6" w:rsidRDefault="001322B6" w:rsidP="00F9494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2B6" w:rsidRDefault="001322B6" w:rsidP="00F9494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4DE5" w:rsidRPr="001322B6" w:rsidRDefault="00564DE5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lastRenderedPageBreak/>
        <w:t>Приложение № 3</w:t>
      </w:r>
    </w:p>
    <w:p w:rsidR="00564DE5" w:rsidRPr="001322B6" w:rsidRDefault="00564DE5" w:rsidP="00D96634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>к Порядку разработки и утверждения бюджетного прогноза муниципального образования</w:t>
      </w:r>
    </w:p>
    <w:p w:rsidR="001322B6" w:rsidRDefault="001322B6" w:rsidP="001322B6">
      <w:pPr>
        <w:pStyle w:val="af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Обильновский сельсовет</w:t>
      </w:r>
    </w:p>
    <w:p w:rsidR="00564DE5" w:rsidRPr="001322B6" w:rsidRDefault="000C220C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 xml:space="preserve"> </w:t>
      </w:r>
      <w:r w:rsidR="00564DE5" w:rsidRPr="001322B6">
        <w:rPr>
          <w:sz w:val="24"/>
          <w:szCs w:val="24"/>
        </w:rPr>
        <w:t>на долгосрочный период</w:t>
      </w:r>
    </w:p>
    <w:p w:rsidR="00564DE5" w:rsidRPr="009218E6" w:rsidRDefault="00564DE5" w:rsidP="00F949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1322B6" w:rsidRDefault="00564DE5" w:rsidP="001322B6">
      <w:pPr>
        <w:pStyle w:val="af0"/>
        <w:rPr>
          <w:sz w:val="24"/>
          <w:szCs w:val="24"/>
        </w:rPr>
      </w:pPr>
      <w:r w:rsidRPr="001322B6">
        <w:rPr>
          <w:sz w:val="24"/>
          <w:szCs w:val="24"/>
        </w:rPr>
        <w:t>Основные налоговые доходы</w:t>
      </w:r>
    </w:p>
    <w:p w:rsidR="00564DE5" w:rsidRPr="009218E6" w:rsidRDefault="00564DE5" w:rsidP="001322B6">
      <w:pPr>
        <w:pStyle w:val="af0"/>
        <w:rPr>
          <w:sz w:val="24"/>
          <w:szCs w:val="24"/>
        </w:rPr>
      </w:pPr>
      <w:r w:rsidRPr="001322B6">
        <w:rPr>
          <w:sz w:val="24"/>
          <w:szCs w:val="24"/>
        </w:rPr>
        <w:t>бюджета на _____________ годы</w:t>
      </w:r>
    </w:p>
    <w:p w:rsidR="00564DE5" w:rsidRPr="009218E6" w:rsidRDefault="00564DE5" w:rsidP="00564DE5">
      <w:pPr>
        <w:jc w:val="right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DE5" w:rsidRPr="009218E6" w:rsidTr="001E321C">
        <w:tc>
          <w:tcPr>
            <w:tcW w:w="3936" w:type="dxa"/>
            <w:vMerge w:val="restart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10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64DE5" w:rsidRPr="009218E6" w:rsidTr="001E321C">
        <w:tc>
          <w:tcPr>
            <w:tcW w:w="3936" w:type="dxa"/>
            <w:vMerge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Налоговые доходы - всего, в том числе: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564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Default="00564DE5" w:rsidP="00F94947">
      <w:pPr>
        <w:rPr>
          <w:rFonts w:ascii="Times New Roman" w:hAnsi="Times New Roman" w:cs="Times New Roman"/>
          <w:sz w:val="24"/>
          <w:szCs w:val="24"/>
        </w:rPr>
      </w:pPr>
    </w:p>
    <w:p w:rsidR="000C220C" w:rsidRDefault="000C220C" w:rsidP="00F94947">
      <w:pPr>
        <w:rPr>
          <w:rFonts w:ascii="Times New Roman" w:hAnsi="Times New Roman" w:cs="Times New Roman"/>
          <w:sz w:val="24"/>
          <w:szCs w:val="24"/>
        </w:rPr>
      </w:pPr>
    </w:p>
    <w:p w:rsidR="00F94947" w:rsidRPr="009218E6" w:rsidRDefault="00F94947" w:rsidP="00F94947">
      <w:pPr>
        <w:rPr>
          <w:rFonts w:ascii="Times New Roman" w:hAnsi="Times New Roman" w:cs="Times New Roman"/>
          <w:sz w:val="24"/>
          <w:szCs w:val="24"/>
        </w:rPr>
      </w:pPr>
    </w:p>
    <w:p w:rsidR="001322B6" w:rsidRDefault="001322B6" w:rsidP="00F9494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2B6" w:rsidRDefault="001322B6" w:rsidP="00F9494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4DE5" w:rsidRPr="001322B6" w:rsidRDefault="00564DE5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lastRenderedPageBreak/>
        <w:t>Приложение № 4</w:t>
      </w:r>
    </w:p>
    <w:p w:rsidR="00564DE5" w:rsidRPr="001322B6" w:rsidRDefault="00564DE5" w:rsidP="00D96634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>к Порядку разработки и утверждения бюджетного прогноза муниципального образования</w:t>
      </w:r>
    </w:p>
    <w:p w:rsidR="001322B6" w:rsidRDefault="001322B6" w:rsidP="001322B6">
      <w:pPr>
        <w:pStyle w:val="af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Обильновский сельсовет</w:t>
      </w:r>
    </w:p>
    <w:p w:rsidR="00564DE5" w:rsidRPr="001322B6" w:rsidRDefault="00F94947" w:rsidP="001322B6">
      <w:pPr>
        <w:pStyle w:val="af0"/>
        <w:ind w:left="5670"/>
        <w:jc w:val="left"/>
        <w:rPr>
          <w:sz w:val="24"/>
          <w:szCs w:val="24"/>
        </w:rPr>
      </w:pPr>
      <w:r w:rsidRPr="001322B6">
        <w:rPr>
          <w:sz w:val="24"/>
          <w:szCs w:val="24"/>
        </w:rPr>
        <w:t xml:space="preserve"> </w:t>
      </w:r>
      <w:r w:rsidR="00564DE5" w:rsidRPr="001322B6">
        <w:rPr>
          <w:sz w:val="24"/>
          <w:szCs w:val="24"/>
        </w:rPr>
        <w:t>на долгосрочный период</w:t>
      </w:r>
    </w:p>
    <w:p w:rsidR="00564DE5" w:rsidRPr="001322B6" w:rsidRDefault="00564DE5" w:rsidP="001322B6">
      <w:pPr>
        <w:pStyle w:val="af0"/>
        <w:rPr>
          <w:sz w:val="24"/>
          <w:szCs w:val="24"/>
        </w:rPr>
      </w:pPr>
      <w:r w:rsidRPr="001322B6">
        <w:rPr>
          <w:sz w:val="24"/>
          <w:szCs w:val="24"/>
        </w:rPr>
        <w:t>Расходы</w:t>
      </w:r>
    </w:p>
    <w:p w:rsidR="00564DE5" w:rsidRPr="001322B6" w:rsidRDefault="00564DE5" w:rsidP="001322B6">
      <w:pPr>
        <w:pStyle w:val="af0"/>
        <w:rPr>
          <w:sz w:val="24"/>
          <w:szCs w:val="24"/>
        </w:rPr>
      </w:pPr>
      <w:r w:rsidRPr="001322B6">
        <w:rPr>
          <w:sz w:val="24"/>
          <w:szCs w:val="24"/>
        </w:rPr>
        <w:t>бюджета муниципального образования</w:t>
      </w:r>
    </w:p>
    <w:p w:rsidR="00564DE5" w:rsidRPr="001322B6" w:rsidRDefault="001322B6" w:rsidP="001322B6">
      <w:pPr>
        <w:pStyle w:val="af0"/>
        <w:rPr>
          <w:sz w:val="24"/>
          <w:szCs w:val="24"/>
        </w:rPr>
      </w:pPr>
      <w:r>
        <w:rPr>
          <w:sz w:val="24"/>
          <w:szCs w:val="24"/>
        </w:rPr>
        <w:t>Обильновский сельсовет</w:t>
      </w:r>
      <w:r w:rsidR="000C220C" w:rsidRPr="001322B6">
        <w:rPr>
          <w:sz w:val="24"/>
          <w:szCs w:val="24"/>
        </w:rPr>
        <w:t xml:space="preserve"> </w:t>
      </w:r>
      <w:r w:rsidR="00564DE5" w:rsidRPr="001322B6">
        <w:rPr>
          <w:sz w:val="24"/>
          <w:szCs w:val="24"/>
        </w:rPr>
        <w:t>на _____________ годы</w:t>
      </w:r>
    </w:p>
    <w:p w:rsidR="00564DE5" w:rsidRPr="009218E6" w:rsidRDefault="00564DE5" w:rsidP="00564DE5">
      <w:pPr>
        <w:jc w:val="right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DE5" w:rsidRPr="009218E6" w:rsidTr="001E321C">
        <w:tc>
          <w:tcPr>
            <w:tcW w:w="3936" w:type="dxa"/>
            <w:vMerge w:val="restart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10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64DE5" w:rsidRPr="009218E6" w:rsidTr="001E321C">
        <w:tc>
          <w:tcPr>
            <w:tcW w:w="3936" w:type="dxa"/>
            <w:vMerge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F94947">
        <w:trPr>
          <w:trHeight w:val="585"/>
        </w:trPr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E5" w:rsidRPr="009218E6" w:rsidRDefault="00564DE5" w:rsidP="00F94947">
      <w:pPr>
        <w:rPr>
          <w:rFonts w:ascii="Times New Roman" w:hAnsi="Times New Roman" w:cs="Times New Roman"/>
          <w:sz w:val="24"/>
          <w:szCs w:val="24"/>
        </w:rPr>
      </w:pPr>
    </w:p>
    <w:p w:rsidR="00D96634" w:rsidRDefault="00D96634" w:rsidP="002D3989">
      <w:pPr>
        <w:pStyle w:val="af0"/>
        <w:ind w:left="5670"/>
        <w:jc w:val="left"/>
        <w:rPr>
          <w:sz w:val="24"/>
          <w:szCs w:val="24"/>
        </w:rPr>
      </w:pPr>
    </w:p>
    <w:p w:rsidR="00564DE5" w:rsidRPr="002D3989" w:rsidRDefault="00564DE5" w:rsidP="002D3989">
      <w:pPr>
        <w:pStyle w:val="af0"/>
        <w:ind w:left="5670"/>
        <w:jc w:val="left"/>
        <w:rPr>
          <w:sz w:val="24"/>
          <w:szCs w:val="24"/>
        </w:rPr>
      </w:pPr>
      <w:r w:rsidRPr="002D3989">
        <w:rPr>
          <w:sz w:val="24"/>
          <w:szCs w:val="24"/>
        </w:rPr>
        <w:lastRenderedPageBreak/>
        <w:t>Приложение № 5</w:t>
      </w:r>
    </w:p>
    <w:p w:rsidR="00564DE5" w:rsidRPr="002D3989" w:rsidRDefault="00564DE5" w:rsidP="00D96634">
      <w:pPr>
        <w:pStyle w:val="af0"/>
        <w:ind w:left="5670"/>
        <w:jc w:val="left"/>
        <w:rPr>
          <w:sz w:val="24"/>
          <w:szCs w:val="24"/>
        </w:rPr>
      </w:pPr>
      <w:r w:rsidRPr="002D3989">
        <w:rPr>
          <w:sz w:val="24"/>
          <w:szCs w:val="24"/>
        </w:rPr>
        <w:t>к Порядку разработки и утверждения бюджетного прогноза муниципального образования</w:t>
      </w:r>
    </w:p>
    <w:p w:rsidR="002D3989" w:rsidRDefault="002D3989" w:rsidP="002D3989">
      <w:pPr>
        <w:pStyle w:val="af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Обильновский сельсовет</w:t>
      </w:r>
    </w:p>
    <w:p w:rsidR="00564DE5" w:rsidRPr="002D3989" w:rsidRDefault="00F94947" w:rsidP="002D3989">
      <w:pPr>
        <w:pStyle w:val="af0"/>
        <w:ind w:left="5670"/>
        <w:jc w:val="left"/>
        <w:rPr>
          <w:sz w:val="24"/>
          <w:szCs w:val="24"/>
        </w:rPr>
      </w:pPr>
      <w:r w:rsidRPr="002D3989">
        <w:rPr>
          <w:sz w:val="24"/>
          <w:szCs w:val="24"/>
        </w:rPr>
        <w:t xml:space="preserve"> </w:t>
      </w:r>
      <w:r w:rsidR="00564DE5" w:rsidRPr="002D3989">
        <w:rPr>
          <w:sz w:val="24"/>
          <w:szCs w:val="24"/>
        </w:rPr>
        <w:t>на долгосрочный период</w:t>
      </w:r>
    </w:p>
    <w:p w:rsidR="00564DE5" w:rsidRPr="009218E6" w:rsidRDefault="00564DE5" w:rsidP="00F949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E5" w:rsidRPr="009218E6" w:rsidRDefault="00564DE5" w:rsidP="000C2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>Расходы</w:t>
      </w:r>
      <w:r w:rsidR="000C220C">
        <w:rPr>
          <w:rFonts w:ascii="Times New Roman" w:hAnsi="Times New Roman" w:cs="Times New Roman"/>
          <w:sz w:val="24"/>
          <w:szCs w:val="24"/>
        </w:rPr>
        <w:t xml:space="preserve"> </w:t>
      </w:r>
      <w:r w:rsidRPr="009218E6">
        <w:rPr>
          <w:rFonts w:ascii="Times New Roman" w:hAnsi="Times New Roman" w:cs="Times New Roman"/>
          <w:sz w:val="24"/>
          <w:szCs w:val="24"/>
        </w:rPr>
        <w:t>бюджета на _____________ годы</w:t>
      </w:r>
    </w:p>
    <w:p w:rsidR="00564DE5" w:rsidRPr="009218E6" w:rsidRDefault="00564DE5" w:rsidP="00564DE5">
      <w:pPr>
        <w:jc w:val="right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DE5" w:rsidRPr="009218E6" w:rsidTr="001E321C">
        <w:tc>
          <w:tcPr>
            <w:tcW w:w="3936" w:type="dxa"/>
            <w:vMerge w:val="restart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10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64DE5" w:rsidRPr="009218E6" w:rsidTr="001E321C">
        <w:tc>
          <w:tcPr>
            <w:tcW w:w="3936" w:type="dxa"/>
            <w:vMerge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Расходы - всего, в том числе: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E5" w:rsidRPr="009218E6" w:rsidTr="001E321C">
        <w:tc>
          <w:tcPr>
            <w:tcW w:w="3936" w:type="dxa"/>
          </w:tcPr>
          <w:p w:rsidR="00564DE5" w:rsidRPr="009218E6" w:rsidRDefault="00564DE5" w:rsidP="001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E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DE5" w:rsidRPr="009218E6" w:rsidRDefault="00564DE5" w:rsidP="001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C2398D" w:rsidRPr="009218E6" w:rsidRDefault="00C2398D" w:rsidP="00564DE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C2398D" w:rsidRPr="009218E6" w:rsidSect="00926D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56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8A" w:rsidRDefault="0039508A" w:rsidP="00B61F89">
      <w:pPr>
        <w:spacing w:after="0" w:line="240" w:lineRule="auto"/>
      </w:pPr>
      <w:r>
        <w:separator/>
      </w:r>
    </w:p>
  </w:endnote>
  <w:endnote w:type="continuationSeparator" w:id="1">
    <w:p w:rsidR="0039508A" w:rsidRDefault="0039508A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BC" w:rsidRPr="00064083" w:rsidRDefault="0039508A" w:rsidP="000640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BC" w:rsidRPr="002F5016" w:rsidRDefault="0039508A" w:rsidP="002F50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8A" w:rsidRDefault="0039508A" w:rsidP="00B61F89">
      <w:pPr>
        <w:spacing w:after="0" w:line="240" w:lineRule="auto"/>
      </w:pPr>
      <w:r>
        <w:separator/>
      </w:r>
    </w:p>
  </w:footnote>
  <w:footnote w:type="continuationSeparator" w:id="1">
    <w:p w:rsidR="0039508A" w:rsidRDefault="0039508A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89" w:rsidRDefault="00B61F89">
    <w:pPr>
      <w:pStyle w:val="a6"/>
      <w:jc w:val="center"/>
    </w:pPr>
  </w:p>
  <w:p w:rsidR="00B61F89" w:rsidRDefault="00B61F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BC" w:rsidRPr="00EC6C33" w:rsidRDefault="0039508A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1BC" w:rsidRPr="00EC6C33" w:rsidRDefault="0039508A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5E01A4"/>
    <w:multiLevelType w:val="hybridMultilevel"/>
    <w:tmpl w:val="59E05532"/>
    <w:lvl w:ilvl="0" w:tplc="FAD451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145E"/>
    <w:multiLevelType w:val="hybridMultilevel"/>
    <w:tmpl w:val="3DD2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61F89"/>
    <w:rsid w:val="000A4462"/>
    <w:rsid w:val="000C220C"/>
    <w:rsid w:val="001322B6"/>
    <w:rsid w:val="0014384C"/>
    <w:rsid w:val="00147680"/>
    <w:rsid w:val="002769A0"/>
    <w:rsid w:val="002C0BF3"/>
    <w:rsid w:val="002D3989"/>
    <w:rsid w:val="0032113D"/>
    <w:rsid w:val="00336296"/>
    <w:rsid w:val="003411EC"/>
    <w:rsid w:val="0039508A"/>
    <w:rsid w:val="00534041"/>
    <w:rsid w:val="00564DE5"/>
    <w:rsid w:val="005709AB"/>
    <w:rsid w:val="005B2587"/>
    <w:rsid w:val="006427ED"/>
    <w:rsid w:val="006702DE"/>
    <w:rsid w:val="00704FC7"/>
    <w:rsid w:val="00786C65"/>
    <w:rsid w:val="007B5240"/>
    <w:rsid w:val="007C09A4"/>
    <w:rsid w:val="007E516B"/>
    <w:rsid w:val="00814A00"/>
    <w:rsid w:val="00821AB4"/>
    <w:rsid w:val="008E5AB1"/>
    <w:rsid w:val="00900760"/>
    <w:rsid w:val="009218E6"/>
    <w:rsid w:val="00926DFA"/>
    <w:rsid w:val="00940E98"/>
    <w:rsid w:val="00965185"/>
    <w:rsid w:val="00A25812"/>
    <w:rsid w:val="00A73A26"/>
    <w:rsid w:val="00B12710"/>
    <w:rsid w:val="00B3108D"/>
    <w:rsid w:val="00B5395F"/>
    <w:rsid w:val="00B61F89"/>
    <w:rsid w:val="00BE11CF"/>
    <w:rsid w:val="00C14979"/>
    <w:rsid w:val="00C238CE"/>
    <w:rsid w:val="00C2398D"/>
    <w:rsid w:val="00CE0123"/>
    <w:rsid w:val="00CF7CE4"/>
    <w:rsid w:val="00D60A83"/>
    <w:rsid w:val="00D82249"/>
    <w:rsid w:val="00D96634"/>
    <w:rsid w:val="00E31D2D"/>
    <w:rsid w:val="00EE2DF1"/>
    <w:rsid w:val="00F71FB9"/>
    <w:rsid w:val="00F94947"/>
    <w:rsid w:val="00F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  <w:style w:type="paragraph" w:styleId="af0">
    <w:name w:val="No Spacing"/>
    <w:uiPriority w:val="1"/>
    <w:qFormat/>
    <w:rsid w:val="00D60A83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2020-05-12T10:20:00Z</cp:lastPrinted>
  <dcterms:created xsi:type="dcterms:W3CDTF">2020-03-23T10:54:00Z</dcterms:created>
  <dcterms:modified xsi:type="dcterms:W3CDTF">2020-05-12T10:20:00Z</dcterms:modified>
</cp:coreProperties>
</file>