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9B" w:rsidRDefault="00012477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926" w:rsidRPr="00CE789B" w:rsidRDefault="00D11926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9C3192">
        <w:rPr>
          <w:rFonts w:ascii="Times New Roman" w:hAnsi="Times New Roman" w:cs="Times New Roman"/>
          <w:sz w:val="28"/>
          <w:szCs w:val="28"/>
        </w:rPr>
        <w:t>«13»  октября</w:t>
      </w:r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9C3192"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с.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г. № 1221 «Об утверждении Правил присвоения,</w:t>
      </w:r>
      <w:proofErr w:type="gramEnd"/>
      <w:r>
        <w:rPr>
          <w:rFonts w:cs="Arial"/>
          <w:sz w:val="28"/>
          <w:szCs w:val="26"/>
          <w:lang w:val="ru-RU"/>
        </w:rPr>
        <w:t xml:space="preserve"> изменения и аннулирования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</w:t>
      </w:r>
      <w:proofErr w:type="spellStart"/>
      <w:r>
        <w:rPr>
          <w:rFonts w:cs="Arial"/>
          <w:bCs/>
          <w:sz w:val="28"/>
          <w:szCs w:val="26"/>
          <w:lang w:val="ru-RU"/>
        </w:rPr>
        <w:t>Верхнехавского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E622E0">
        <w:rPr>
          <w:rFonts w:ascii="Times New Roman" w:hAnsi="Times New Roman" w:cs="Times New Roman"/>
          <w:sz w:val="28"/>
          <w:szCs w:val="28"/>
        </w:rPr>
        <w:t>сел</w:t>
      </w:r>
      <w:r w:rsidR="009C319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C3192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9C3192">
        <w:rPr>
          <w:rFonts w:ascii="Times New Roman" w:hAnsi="Times New Roman" w:cs="Times New Roman"/>
          <w:sz w:val="28"/>
          <w:szCs w:val="28"/>
        </w:rPr>
        <w:t>, ул. Заречная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3192">
        <w:rPr>
          <w:rFonts w:ascii="Times New Roman" w:hAnsi="Times New Roman" w:cs="Times New Roman"/>
          <w:sz w:val="28"/>
          <w:szCs w:val="28"/>
        </w:rPr>
        <w:t>28/1</w:t>
      </w:r>
      <w:r w:rsidRPr="00E75867">
        <w:rPr>
          <w:rFonts w:ascii="Times New Roman" w:hAnsi="Times New Roman" w:cs="Times New Roman"/>
          <w:sz w:val="28"/>
          <w:szCs w:val="28"/>
        </w:rPr>
        <w:t xml:space="preserve">, </w:t>
      </w:r>
      <w:r w:rsidR="00E622E0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9C3192">
        <w:rPr>
          <w:rFonts w:ascii="Times New Roman" w:hAnsi="Times New Roman" w:cs="Times New Roman"/>
          <w:sz w:val="28"/>
          <w:szCs w:val="28"/>
        </w:rPr>
        <w:t xml:space="preserve">селение, село </w:t>
      </w:r>
      <w:proofErr w:type="spellStart"/>
      <w:r w:rsidR="009C3192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D0B35" w:rsidRPr="00E75867">
        <w:rPr>
          <w:rFonts w:ascii="Times New Roman" w:hAnsi="Times New Roman" w:cs="Times New Roman"/>
          <w:sz w:val="28"/>
          <w:szCs w:val="28"/>
        </w:rPr>
        <w:t xml:space="preserve">, ул. </w:t>
      </w:r>
      <w:r w:rsidR="009C3192">
        <w:rPr>
          <w:rFonts w:ascii="Times New Roman" w:hAnsi="Times New Roman" w:cs="Times New Roman"/>
          <w:sz w:val="28"/>
          <w:szCs w:val="28"/>
        </w:rPr>
        <w:t>Заречная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3192">
        <w:rPr>
          <w:rFonts w:ascii="Times New Roman" w:hAnsi="Times New Roman" w:cs="Times New Roman"/>
          <w:sz w:val="28"/>
          <w:szCs w:val="28"/>
        </w:rPr>
        <w:t>28/2</w:t>
      </w:r>
      <w:r w:rsidR="00064586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9C3192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9C3192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AB4FD9">
        <w:rPr>
          <w:rFonts w:ascii="Times New Roman" w:hAnsi="Times New Roman" w:cs="Times New Roman"/>
          <w:sz w:val="28"/>
          <w:szCs w:val="28"/>
        </w:rPr>
        <w:t xml:space="preserve">, ул. </w:t>
      </w:r>
      <w:r w:rsidR="009C3192">
        <w:rPr>
          <w:rFonts w:ascii="Times New Roman" w:hAnsi="Times New Roman" w:cs="Times New Roman"/>
          <w:sz w:val="28"/>
          <w:szCs w:val="28"/>
        </w:rPr>
        <w:t>Заречная</w:t>
      </w:r>
      <w:proofErr w:type="gramStart"/>
      <w:r w:rsidR="00AA27CE">
        <w:rPr>
          <w:rFonts w:ascii="Times New Roman" w:hAnsi="Times New Roman" w:cs="Times New Roman"/>
          <w:sz w:val="28"/>
          <w:szCs w:val="28"/>
        </w:rPr>
        <w:t xml:space="preserve"> </w:t>
      </w:r>
      <w:r w:rsidR="00E630E4" w:rsidRPr="00E758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30E4"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9C3192">
        <w:rPr>
          <w:rFonts w:ascii="Times New Roman" w:hAnsi="Times New Roman" w:cs="Times New Roman"/>
          <w:sz w:val="28"/>
          <w:szCs w:val="28"/>
        </w:rPr>
        <w:t>29/1</w:t>
      </w:r>
      <w:r w:rsidR="00AA27CE">
        <w:rPr>
          <w:rFonts w:ascii="Times New Roman" w:hAnsi="Times New Roman" w:cs="Times New Roman"/>
          <w:sz w:val="28"/>
          <w:szCs w:val="28"/>
        </w:rPr>
        <w:t>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12477">
        <w:rPr>
          <w:rFonts w:ascii="Times New Roman" w:hAnsi="Times New Roman" w:cs="Times New Roman"/>
          <w:sz w:val="28"/>
          <w:szCs w:val="28"/>
        </w:rPr>
        <w:t xml:space="preserve">селение, село </w:t>
      </w:r>
      <w:proofErr w:type="spellStart"/>
      <w:r w:rsidR="009C3192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D0B35">
        <w:rPr>
          <w:rFonts w:ascii="Times New Roman" w:hAnsi="Times New Roman" w:cs="Times New Roman"/>
          <w:sz w:val="28"/>
          <w:szCs w:val="28"/>
        </w:rPr>
        <w:t xml:space="preserve">, ул. </w:t>
      </w:r>
      <w:r w:rsidR="009C3192">
        <w:rPr>
          <w:rFonts w:ascii="Times New Roman" w:hAnsi="Times New Roman" w:cs="Times New Roman"/>
          <w:sz w:val="28"/>
          <w:szCs w:val="28"/>
        </w:rPr>
        <w:t>Заречная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3192">
        <w:rPr>
          <w:rFonts w:ascii="Times New Roman" w:hAnsi="Times New Roman" w:cs="Times New Roman"/>
          <w:sz w:val="28"/>
          <w:szCs w:val="28"/>
        </w:rPr>
        <w:t>29/2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3192"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9C3192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9C3192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r w:rsidR="009C3192">
        <w:rPr>
          <w:rFonts w:ascii="Times New Roman" w:hAnsi="Times New Roman" w:cs="Times New Roman"/>
          <w:sz w:val="28"/>
          <w:szCs w:val="28"/>
        </w:rPr>
        <w:t>Заречная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3192">
        <w:rPr>
          <w:rFonts w:ascii="Times New Roman" w:hAnsi="Times New Roman" w:cs="Times New Roman"/>
          <w:sz w:val="28"/>
          <w:szCs w:val="28"/>
        </w:rPr>
        <w:t>29/3</w:t>
      </w:r>
      <w:r w:rsidR="000B7931">
        <w:rPr>
          <w:rFonts w:ascii="Times New Roman" w:hAnsi="Times New Roman" w:cs="Times New Roman"/>
          <w:sz w:val="28"/>
          <w:szCs w:val="28"/>
        </w:rPr>
        <w:t>,</w:t>
      </w:r>
      <w:r w:rsidR="00076AED">
        <w:rPr>
          <w:rFonts w:ascii="Times New Roman" w:hAnsi="Times New Roman" w:cs="Times New Roman"/>
          <w:sz w:val="28"/>
          <w:szCs w:val="28"/>
        </w:rPr>
        <w:t xml:space="preserve"> </w:t>
      </w:r>
      <w:r w:rsidR="009C3192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r w:rsidR="009C3192">
        <w:rPr>
          <w:rFonts w:ascii="Times New Roman" w:hAnsi="Times New Roman" w:cs="Times New Roman"/>
          <w:sz w:val="28"/>
          <w:szCs w:val="28"/>
        </w:rPr>
        <w:t>Беляева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C3192">
        <w:rPr>
          <w:rFonts w:ascii="Times New Roman" w:hAnsi="Times New Roman" w:cs="Times New Roman"/>
          <w:sz w:val="28"/>
          <w:szCs w:val="28"/>
        </w:rPr>
        <w:t>15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AA27CE">
        <w:rPr>
          <w:rFonts w:ascii="Times New Roman" w:hAnsi="Times New Roman" w:cs="Times New Roman"/>
          <w:sz w:val="28"/>
          <w:szCs w:val="28"/>
        </w:rPr>
        <w:t>ка</w:t>
      </w:r>
      <w:r w:rsidR="009C3192">
        <w:rPr>
          <w:rFonts w:ascii="Times New Roman" w:hAnsi="Times New Roman" w:cs="Times New Roman"/>
          <w:sz w:val="28"/>
          <w:szCs w:val="28"/>
        </w:rPr>
        <w:t xml:space="preserve">дастровый номер </w:t>
      </w:r>
      <w:r w:rsidR="00FF61E3">
        <w:rPr>
          <w:rFonts w:ascii="Times New Roman" w:hAnsi="Times New Roman" w:cs="Times New Roman"/>
          <w:sz w:val="28"/>
          <w:szCs w:val="28"/>
        </w:rPr>
        <w:t>36:07:3800002:81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1E3" w:rsidRPr="00751C7B" w:rsidRDefault="00FF61E3" w:rsidP="00A3693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5D29"/>
    <w:rsid w:val="000064BF"/>
    <w:rsid w:val="00012477"/>
    <w:rsid w:val="0005741F"/>
    <w:rsid w:val="00064586"/>
    <w:rsid w:val="00066A2F"/>
    <w:rsid w:val="00076AED"/>
    <w:rsid w:val="000774C3"/>
    <w:rsid w:val="000B6F5F"/>
    <w:rsid w:val="000B7931"/>
    <w:rsid w:val="00105DAF"/>
    <w:rsid w:val="001B534E"/>
    <w:rsid w:val="001F2672"/>
    <w:rsid w:val="00211B23"/>
    <w:rsid w:val="0022234E"/>
    <w:rsid w:val="002C43D5"/>
    <w:rsid w:val="00364EE3"/>
    <w:rsid w:val="003A48A0"/>
    <w:rsid w:val="003B072F"/>
    <w:rsid w:val="004A5589"/>
    <w:rsid w:val="00536555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7D17BB"/>
    <w:rsid w:val="008047D4"/>
    <w:rsid w:val="00816E53"/>
    <w:rsid w:val="00843826"/>
    <w:rsid w:val="008C4D93"/>
    <w:rsid w:val="00930212"/>
    <w:rsid w:val="00933879"/>
    <w:rsid w:val="009B352A"/>
    <w:rsid w:val="009C1A81"/>
    <w:rsid w:val="009C3192"/>
    <w:rsid w:val="009C51BE"/>
    <w:rsid w:val="009C7610"/>
    <w:rsid w:val="00A36936"/>
    <w:rsid w:val="00A44271"/>
    <w:rsid w:val="00AA27CE"/>
    <w:rsid w:val="00AB4FD9"/>
    <w:rsid w:val="00AD0E4C"/>
    <w:rsid w:val="00BC6BBF"/>
    <w:rsid w:val="00BC76BC"/>
    <w:rsid w:val="00BD063A"/>
    <w:rsid w:val="00BD0B35"/>
    <w:rsid w:val="00C208FB"/>
    <w:rsid w:val="00C63A29"/>
    <w:rsid w:val="00C82DB6"/>
    <w:rsid w:val="00CE789B"/>
    <w:rsid w:val="00D11926"/>
    <w:rsid w:val="00D12FC3"/>
    <w:rsid w:val="00D37622"/>
    <w:rsid w:val="00DB03F4"/>
    <w:rsid w:val="00DB3B0E"/>
    <w:rsid w:val="00DE3FFF"/>
    <w:rsid w:val="00E1608C"/>
    <w:rsid w:val="00E622E0"/>
    <w:rsid w:val="00E630E4"/>
    <w:rsid w:val="00E75867"/>
    <w:rsid w:val="00E97D58"/>
    <w:rsid w:val="00EB3106"/>
    <w:rsid w:val="00FD56B4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F1BF-B8B0-414A-8938-55738DAA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31</cp:revision>
  <cp:lastPrinted>2021-08-19T11:01:00Z</cp:lastPrinted>
  <dcterms:created xsi:type="dcterms:W3CDTF">2021-06-30T17:54:00Z</dcterms:created>
  <dcterms:modified xsi:type="dcterms:W3CDTF">2021-10-13T12:23:00Z</dcterms:modified>
</cp:coreProperties>
</file>