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5B" w:rsidRDefault="00A6765B" w:rsidP="00A6765B">
      <w:pPr>
        <w:shd w:val="clear" w:color="auto" w:fill="FFFFFF"/>
        <w:jc w:val="center"/>
        <w:rPr>
          <w:b/>
          <w:bCs/>
          <w:color w:val="000000"/>
          <w:sz w:val="28"/>
          <w:szCs w:val="28"/>
        </w:rPr>
      </w:pPr>
      <w:bookmarkStart w:id="0" w:name="_GoBack"/>
      <w:bookmarkEnd w:id="0"/>
    </w:p>
    <w:p w:rsidR="00A93D9A" w:rsidRDefault="00433A20" w:rsidP="00A93D9A">
      <w:pPr>
        <w:shd w:val="clear" w:color="auto" w:fill="FFFFFF"/>
        <w:jc w:val="center"/>
        <w:rPr>
          <w:rFonts w:ascii="Calibri" w:hAnsi="Calibri"/>
          <w:noProof/>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20.45pt;margin-top:-15.9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A93D9A" w:rsidRDefault="00A93D9A" w:rsidP="00A93D9A">
      <w:pPr>
        <w:shd w:val="clear" w:color="auto" w:fill="FFFFFF"/>
        <w:jc w:val="center"/>
        <w:rPr>
          <w:rFonts w:ascii="Calibri" w:hAnsi="Calibri"/>
          <w:noProof/>
          <w:sz w:val="32"/>
        </w:rPr>
      </w:pPr>
    </w:p>
    <w:p w:rsidR="00A93D9A" w:rsidRDefault="00A93D9A" w:rsidP="00A93D9A">
      <w:pPr>
        <w:shd w:val="clear" w:color="auto" w:fill="FFFFFF"/>
        <w:jc w:val="center"/>
        <w:rPr>
          <w:b/>
          <w:color w:val="000000"/>
          <w:sz w:val="28"/>
          <w:szCs w:val="28"/>
        </w:rPr>
      </w:pPr>
    </w:p>
    <w:p w:rsidR="00A93D9A" w:rsidRDefault="00A93D9A" w:rsidP="00A93D9A">
      <w:pPr>
        <w:shd w:val="clear" w:color="auto" w:fill="FFFFFF"/>
        <w:jc w:val="center"/>
        <w:rPr>
          <w:b/>
          <w:color w:val="000000"/>
          <w:sz w:val="28"/>
          <w:szCs w:val="28"/>
        </w:rPr>
      </w:pPr>
    </w:p>
    <w:p w:rsidR="00A93D9A" w:rsidRDefault="00A93D9A" w:rsidP="00A93D9A">
      <w:pPr>
        <w:shd w:val="clear" w:color="auto" w:fill="FFFFFF"/>
        <w:jc w:val="center"/>
        <w:rPr>
          <w:b/>
          <w:color w:val="000000"/>
          <w:sz w:val="28"/>
          <w:szCs w:val="28"/>
        </w:rPr>
      </w:pPr>
      <w:r>
        <w:rPr>
          <w:b/>
          <w:color w:val="000000"/>
          <w:sz w:val="28"/>
          <w:szCs w:val="28"/>
        </w:rPr>
        <w:t>АДМИНИСТРАЦИЯ</w:t>
      </w:r>
    </w:p>
    <w:p w:rsidR="00A93D9A" w:rsidRDefault="00A93D9A" w:rsidP="00A93D9A">
      <w:pPr>
        <w:shd w:val="clear" w:color="auto" w:fill="FFFFFF"/>
        <w:jc w:val="center"/>
        <w:rPr>
          <w:b/>
          <w:caps/>
          <w:sz w:val="28"/>
          <w:szCs w:val="28"/>
        </w:rPr>
      </w:pPr>
      <w:r>
        <w:rPr>
          <w:b/>
          <w:color w:val="000000"/>
          <w:sz w:val="28"/>
          <w:szCs w:val="28"/>
        </w:rPr>
        <w:t xml:space="preserve">НОВОСЕЛЬСКОГО </w:t>
      </w:r>
      <w:r>
        <w:rPr>
          <w:b/>
          <w:bCs/>
          <w:caps/>
          <w:color w:val="000000"/>
          <w:sz w:val="28"/>
          <w:szCs w:val="28"/>
        </w:rPr>
        <w:t>сельского поселения</w:t>
      </w:r>
    </w:p>
    <w:p w:rsidR="00A93D9A" w:rsidRDefault="00A93D9A" w:rsidP="00A93D9A">
      <w:pPr>
        <w:shd w:val="clear" w:color="auto" w:fill="FFFFFF"/>
        <w:jc w:val="center"/>
        <w:rPr>
          <w:b/>
          <w:bCs/>
          <w:color w:val="000000"/>
          <w:sz w:val="28"/>
          <w:szCs w:val="28"/>
        </w:rPr>
      </w:pPr>
      <w:r>
        <w:rPr>
          <w:b/>
          <w:bCs/>
          <w:color w:val="000000"/>
          <w:sz w:val="28"/>
          <w:szCs w:val="28"/>
        </w:rPr>
        <w:t>ВЯЗЕМСКОГО РАЙОНА СМОЛЕНСКОЙ ОБЛАСТИ</w:t>
      </w:r>
    </w:p>
    <w:p w:rsidR="00A93D9A" w:rsidRDefault="00A93D9A" w:rsidP="00A93D9A">
      <w:pPr>
        <w:shd w:val="clear" w:color="auto" w:fill="FFFFFF"/>
        <w:tabs>
          <w:tab w:val="left" w:pos="2790"/>
        </w:tabs>
        <w:ind w:firstLine="720"/>
        <w:jc w:val="center"/>
        <w:rPr>
          <w:b/>
          <w:bCs/>
          <w:color w:val="000000"/>
          <w:sz w:val="28"/>
          <w:szCs w:val="28"/>
        </w:rPr>
      </w:pPr>
    </w:p>
    <w:p w:rsidR="00A93D9A" w:rsidRDefault="00A93D9A" w:rsidP="00A93D9A">
      <w:pPr>
        <w:shd w:val="clear" w:color="auto" w:fill="FFFFFF"/>
        <w:jc w:val="center"/>
        <w:rPr>
          <w:b/>
          <w:bCs/>
          <w:color w:val="000000"/>
          <w:sz w:val="28"/>
          <w:szCs w:val="28"/>
        </w:rPr>
      </w:pPr>
      <w:r>
        <w:rPr>
          <w:b/>
          <w:bCs/>
          <w:color w:val="000000"/>
          <w:sz w:val="28"/>
          <w:szCs w:val="28"/>
        </w:rPr>
        <w:t>ПОСТАНОВЛЕНИЕ</w:t>
      </w:r>
    </w:p>
    <w:p w:rsidR="00A93D9A" w:rsidRDefault="00A93D9A" w:rsidP="00A93D9A">
      <w:pPr>
        <w:shd w:val="clear" w:color="auto" w:fill="FFFFFF"/>
        <w:jc w:val="center"/>
        <w:rPr>
          <w:b/>
          <w:bCs/>
          <w:color w:val="000000"/>
          <w:sz w:val="28"/>
          <w:szCs w:val="28"/>
        </w:rPr>
      </w:pPr>
    </w:p>
    <w:p w:rsidR="00A93D9A" w:rsidRPr="00031595" w:rsidRDefault="00A93D9A" w:rsidP="00A93D9A">
      <w:pPr>
        <w:jc w:val="both"/>
        <w:rPr>
          <w:rFonts w:ascii="Times NR Cyr MT" w:hAnsi="Times NR Cyr MT"/>
          <w:sz w:val="26"/>
          <w:szCs w:val="26"/>
        </w:rPr>
      </w:pPr>
      <w:r w:rsidRPr="00031595">
        <w:rPr>
          <w:rFonts w:ascii="Times NR Cyr MT" w:hAnsi="Times NR Cyr MT"/>
          <w:sz w:val="26"/>
          <w:szCs w:val="26"/>
        </w:rPr>
        <w:t>от  2</w:t>
      </w:r>
      <w:r w:rsidR="0043251C" w:rsidRPr="00031595">
        <w:rPr>
          <w:rFonts w:ascii="Times NR Cyr MT" w:hAnsi="Times NR Cyr MT"/>
          <w:sz w:val="26"/>
          <w:szCs w:val="26"/>
        </w:rPr>
        <w:t>8</w:t>
      </w:r>
      <w:r w:rsidR="003F5872">
        <w:rPr>
          <w:rFonts w:ascii="Times NR Cyr MT" w:hAnsi="Times NR Cyr MT"/>
          <w:sz w:val="26"/>
          <w:szCs w:val="26"/>
        </w:rPr>
        <w:t>.12.2023 г.     № 298</w:t>
      </w:r>
    </w:p>
    <w:p w:rsidR="00A93D9A" w:rsidRPr="00031595" w:rsidRDefault="00A93D9A" w:rsidP="00A93D9A">
      <w:pPr>
        <w:jc w:val="both"/>
        <w:rPr>
          <w:rFonts w:ascii="Times NR Cyr MT" w:hAnsi="Times NR Cyr MT"/>
          <w:sz w:val="26"/>
          <w:szCs w:val="26"/>
        </w:rPr>
      </w:pPr>
    </w:p>
    <w:p w:rsidR="00A93D9A" w:rsidRPr="00031595" w:rsidRDefault="0043251C" w:rsidP="00A93D9A">
      <w:pPr>
        <w:ind w:right="4821"/>
        <w:jc w:val="both"/>
        <w:rPr>
          <w:sz w:val="26"/>
          <w:szCs w:val="26"/>
        </w:rPr>
      </w:pPr>
      <w:r w:rsidRPr="00031595">
        <w:rPr>
          <w:sz w:val="26"/>
          <w:szCs w:val="26"/>
        </w:rPr>
        <w:t xml:space="preserve">О внесении изменений в муниципальную Программу </w:t>
      </w:r>
      <w:r w:rsidR="00A93D9A" w:rsidRPr="00031595">
        <w:rPr>
          <w:rFonts w:ascii="Times NR Cyr MT" w:hAnsi="Times NR Cyr MT"/>
          <w:sz w:val="26"/>
          <w:szCs w:val="26"/>
        </w:rPr>
        <w:t>«Обеспечение пожарной безопасности на территории Новосельского сельского поселения Вяземского района Смоленской области»</w:t>
      </w:r>
      <w:r w:rsidR="00A93D9A" w:rsidRPr="00031595">
        <w:rPr>
          <w:sz w:val="26"/>
          <w:szCs w:val="26"/>
        </w:rPr>
        <w:t> </w:t>
      </w:r>
    </w:p>
    <w:p w:rsidR="00A93D9A" w:rsidRPr="00031595" w:rsidRDefault="00A93D9A" w:rsidP="00A93D9A">
      <w:pPr>
        <w:pStyle w:val="tekstob"/>
        <w:shd w:val="clear" w:color="auto" w:fill="FFFFFF"/>
        <w:spacing w:before="0" w:beforeAutospacing="0" w:after="0" w:afterAutospacing="0"/>
        <w:ind w:firstLine="708"/>
        <w:jc w:val="both"/>
        <w:rPr>
          <w:rFonts w:ascii="Times NR Cyr MT" w:hAnsi="Times NR Cyr MT"/>
          <w:sz w:val="26"/>
          <w:szCs w:val="26"/>
        </w:rPr>
      </w:pPr>
    </w:p>
    <w:p w:rsidR="00A93D9A" w:rsidRPr="00031595" w:rsidRDefault="00A93D9A" w:rsidP="00A93D9A">
      <w:pPr>
        <w:pStyle w:val="tekstob"/>
        <w:shd w:val="clear" w:color="auto" w:fill="FFFFFF"/>
        <w:spacing w:before="0" w:beforeAutospacing="0" w:after="0" w:afterAutospacing="0"/>
        <w:ind w:firstLine="708"/>
        <w:jc w:val="both"/>
        <w:rPr>
          <w:rFonts w:ascii="Times NR Cyr MT" w:hAnsi="Times NR Cyr MT"/>
          <w:sz w:val="26"/>
          <w:szCs w:val="26"/>
        </w:rPr>
      </w:pPr>
      <w:r w:rsidRPr="00031595">
        <w:rPr>
          <w:rFonts w:ascii="Times NR Cyr MT" w:hAnsi="Times NR Cyr MT"/>
          <w:sz w:val="26"/>
          <w:szCs w:val="26"/>
        </w:rPr>
        <w:t xml:space="preserve">На основании Федерального </w:t>
      </w:r>
      <w:hyperlink r:id="rId7" w:history="1">
        <w:r w:rsidRPr="00031595">
          <w:rPr>
            <w:rStyle w:val="af1"/>
            <w:rFonts w:ascii="Times NR Cyr MT" w:hAnsi="Times NR Cyr MT"/>
            <w:sz w:val="26"/>
            <w:szCs w:val="26"/>
          </w:rPr>
          <w:t>закона</w:t>
        </w:r>
      </w:hyperlink>
      <w:r w:rsidRPr="00031595">
        <w:rPr>
          <w:rFonts w:ascii="Times NR Cyr MT" w:hAnsi="Times NR Cyr MT"/>
          <w:sz w:val="26"/>
          <w:szCs w:val="26"/>
        </w:rPr>
        <w:t xml:space="preserve"> от 06 октября </w:t>
      </w:r>
      <w:smartTag w:uri="urn:schemas-microsoft-com:office:smarttags" w:element="metricconverter">
        <w:smartTagPr>
          <w:attr w:name="ProductID" w:val="2003 г"/>
        </w:smartTagPr>
        <w:r w:rsidRPr="00031595">
          <w:rPr>
            <w:rFonts w:ascii="Times NR Cyr MT" w:hAnsi="Times NR Cyr MT"/>
            <w:sz w:val="26"/>
            <w:szCs w:val="26"/>
          </w:rPr>
          <w:t>2003 г</w:t>
        </w:r>
      </w:smartTag>
      <w:r w:rsidRPr="00031595">
        <w:rPr>
          <w:rFonts w:ascii="Times NR Cyr MT" w:hAnsi="Times NR Cyr MT"/>
          <w:sz w:val="26"/>
          <w:szCs w:val="26"/>
        </w:rPr>
        <w:t xml:space="preserve">. № 131-ФЗ "Об общих принципах организации местного самоуправления в Российской Федерации", </w:t>
      </w:r>
      <w:hyperlink r:id="rId8" w:history="1">
        <w:r w:rsidRPr="00031595">
          <w:rPr>
            <w:rStyle w:val="af1"/>
            <w:rFonts w:ascii="Times NR Cyr MT" w:hAnsi="Times NR Cyr MT"/>
            <w:sz w:val="26"/>
            <w:szCs w:val="26"/>
          </w:rPr>
          <w:t>Устава</w:t>
        </w:r>
      </w:hyperlink>
      <w:r w:rsidRPr="00031595">
        <w:rPr>
          <w:rFonts w:ascii="Times NR Cyr MT" w:hAnsi="Times NR Cyr MT"/>
          <w:sz w:val="26"/>
          <w:szCs w:val="26"/>
        </w:rPr>
        <w:t xml:space="preserve"> Новосельского сельского поселения Вяземского района Смоленской области.</w:t>
      </w:r>
    </w:p>
    <w:p w:rsidR="00A93D9A" w:rsidRPr="00031595" w:rsidRDefault="00A93D9A" w:rsidP="00A93D9A">
      <w:pPr>
        <w:pStyle w:val="tekstob"/>
        <w:shd w:val="clear" w:color="auto" w:fill="FFFFFF"/>
        <w:spacing w:before="0" w:beforeAutospacing="0" w:after="0" w:afterAutospacing="0"/>
        <w:ind w:firstLine="708"/>
        <w:jc w:val="both"/>
        <w:rPr>
          <w:rFonts w:ascii="Times NR Cyr MT" w:hAnsi="Times NR Cyr MT"/>
          <w:sz w:val="26"/>
          <w:szCs w:val="26"/>
        </w:rPr>
      </w:pPr>
    </w:p>
    <w:p w:rsidR="00A93D9A" w:rsidRPr="00031595" w:rsidRDefault="00A93D9A" w:rsidP="00A93D9A">
      <w:pPr>
        <w:pStyle w:val="tekstob"/>
        <w:shd w:val="clear" w:color="auto" w:fill="FFFFFF"/>
        <w:spacing w:before="0" w:beforeAutospacing="0" w:after="0" w:afterAutospacing="0"/>
        <w:ind w:firstLine="708"/>
        <w:jc w:val="both"/>
        <w:rPr>
          <w:rFonts w:ascii="Times NR Cyr MT" w:hAnsi="Times NR Cyr MT"/>
          <w:b/>
          <w:sz w:val="26"/>
          <w:szCs w:val="26"/>
        </w:rPr>
      </w:pPr>
      <w:r w:rsidRPr="00031595">
        <w:rPr>
          <w:rFonts w:ascii="Times NR Cyr MT" w:hAnsi="Times NR Cyr MT"/>
          <w:sz w:val="26"/>
          <w:szCs w:val="26"/>
        </w:rPr>
        <w:t xml:space="preserve">Администрация Новосельского сельского поселения Вяземского района Смоленской области   </w:t>
      </w:r>
      <w:r w:rsidRPr="00031595">
        <w:rPr>
          <w:rFonts w:ascii="Times NR Cyr MT" w:hAnsi="Times NR Cyr MT"/>
          <w:b/>
          <w:sz w:val="26"/>
          <w:szCs w:val="26"/>
        </w:rPr>
        <w:t xml:space="preserve">п о с </w:t>
      </w:r>
      <w:proofErr w:type="gramStart"/>
      <w:r w:rsidRPr="00031595">
        <w:rPr>
          <w:rFonts w:ascii="Times NR Cyr MT" w:hAnsi="Times NR Cyr MT"/>
          <w:b/>
          <w:sz w:val="26"/>
          <w:szCs w:val="26"/>
        </w:rPr>
        <w:t>т</w:t>
      </w:r>
      <w:proofErr w:type="gramEnd"/>
      <w:r w:rsidRPr="00031595">
        <w:rPr>
          <w:rFonts w:ascii="Times NR Cyr MT" w:hAnsi="Times NR Cyr MT"/>
          <w:b/>
          <w:sz w:val="26"/>
          <w:szCs w:val="26"/>
        </w:rPr>
        <w:t xml:space="preserve"> а н о в л я е т:</w:t>
      </w:r>
    </w:p>
    <w:p w:rsidR="00A93D9A" w:rsidRPr="00031595" w:rsidRDefault="00A93D9A" w:rsidP="00A93D9A">
      <w:pPr>
        <w:pStyle w:val="tekstob"/>
        <w:shd w:val="clear" w:color="auto" w:fill="FFFFFF"/>
        <w:spacing w:before="0" w:beforeAutospacing="0" w:after="0" w:afterAutospacing="0"/>
        <w:jc w:val="both"/>
        <w:rPr>
          <w:rFonts w:ascii="Times NR Cyr MT" w:hAnsi="Times NR Cyr MT"/>
          <w:b/>
          <w:sz w:val="26"/>
          <w:szCs w:val="26"/>
        </w:rPr>
      </w:pPr>
    </w:p>
    <w:p w:rsidR="00A93D9A" w:rsidRPr="00031595" w:rsidRDefault="00A93D9A" w:rsidP="0043251C">
      <w:pPr>
        <w:ind w:firstLine="709"/>
        <w:jc w:val="both"/>
        <w:rPr>
          <w:spacing w:val="-1"/>
          <w:sz w:val="26"/>
          <w:szCs w:val="26"/>
        </w:rPr>
      </w:pPr>
      <w:r w:rsidRPr="00031595">
        <w:rPr>
          <w:rFonts w:ascii="Times NR Cyr MT" w:hAnsi="Times NR Cyr MT"/>
          <w:sz w:val="26"/>
          <w:szCs w:val="26"/>
        </w:rPr>
        <w:t xml:space="preserve">1. </w:t>
      </w:r>
      <w:r w:rsidR="0043251C" w:rsidRPr="00031595">
        <w:rPr>
          <w:sz w:val="26"/>
          <w:szCs w:val="26"/>
        </w:rPr>
        <w:t xml:space="preserve">Внести следующие изменения в муниципальную Программу </w:t>
      </w:r>
      <w:r w:rsidRPr="00031595">
        <w:rPr>
          <w:rFonts w:ascii="Times NR Cyr MT" w:hAnsi="Times NR Cyr MT"/>
          <w:sz w:val="26"/>
          <w:szCs w:val="26"/>
        </w:rPr>
        <w:t>«Обеспечение пожарной безопасности на территории Новосельского сельского поселения Вяземского района Смоленской области»</w:t>
      </w:r>
      <w:r w:rsidR="0043251C" w:rsidRPr="00031595">
        <w:rPr>
          <w:rFonts w:ascii="Times NR Cyr MT" w:hAnsi="Times NR Cyr MT"/>
          <w:sz w:val="26"/>
          <w:szCs w:val="26"/>
        </w:rPr>
        <w:t>,</w:t>
      </w:r>
      <w:r w:rsidRPr="00031595">
        <w:rPr>
          <w:rFonts w:ascii="Times NR Cyr MT" w:hAnsi="Times NR Cyr MT"/>
          <w:sz w:val="26"/>
          <w:szCs w:val="26"/>
        </w:rPr>
        <w:t xml:space="preserve"> </w:t>
      </w:r>
      <w:r w:rsidR="0043251C" w:rsidRPr="00031595">
        <w:rPr>
          <w:sz w:val="26"/>
          <w:szCs w:val="26"/>
        </w:rPr>
        <w:t xml:space="preserve">утвержденную постановлением Администрации Новосельского сельского поселения Вяземского района Смоленской области от 23.01.2023г. № 9. </w:t>
      </w:r>
      <w:r w:rsidR="0043251C" w:rsidRPr="00031595">
        <w:rPr>
          <w:spacing w:val="-1"/>
          <w:sz w:val="26"/>
          <w:szCs w:val="26"/>
        </w:rPr>
        <w:t xml:space="preserve"> </w:t>
      </w:r>
    </w:p>
    <w:p w:rsidR="0043251C" w:rsidRPr="00031595" w:rsidRDefault="0043251C" w:rsidP="0043251C">
      <w:pPr>
        <w:ind w:firstLine="709"/>
        <w:jc w:val="both"/>
        <w:rPr>
          <w:sz w:val="26"/>
          <w:szCs w:val="26"/>
        </w:rPr>
      </w:pPr>
      <w:r w:rsidRPr="00031595">
        <w:rPr>
          <w:sz w:val="26"/>
          <w:szCs w:val="26"/>
        </w:rPr>
        <w:t>1.1. В разделе «ПАСПОРТ ПРОГРАММЫ» позицию «Объемы и источники финансирования Программы» изложить в следующей редакции:</w:t>
      </w:r>
    </w:p>
    <w:p w:rsidR="0043251C" w:rsidRPr="00031595" w:rsidRDefault="0043251C" w:rsidP="0043251C">
      <w:pPr>
        <w:ind w:firstLine="709"/>
        <w:jc w:val="both"/>
        <w:rPr>
          <w:sz w:val="26"/>
          <w:szCs w:val="26"/>
        </w:rPr>
      </w:pPr>
      <w:r w:rsidRPr="00031595">
        <w:rPr>
          <w:sz w:val="26"/>
          <w:szCs w:val="26"/>
        </w:rPr>
        <w:t>«Общий объем ассигнований муницип</w:t>
      </w:r>
      <w:r w:rsidR="003F5872">
        <w:rPr>
          <w:sz w:val="26"/>
          <w:szCs w:val="26"/>
        </w:rPr>
        <w:t>альной Программы составит: 290,1</w:t>
      </w:r>
      <w:r w:rsidRPr="00031595">
        <w:rPr>
          <w:sz w:val="26"/>
          <w:szCs w:val="26"/>
        </w:rPr>
        <w:t xml:space="preserve"> тыс. рублей, в т.ч. с</w:t>
      </w:r>
      <w:r w:rsidR="003F5872">
        <w:rPr>
          <w:sz w:val="26"/>
          <w:szCs w:val="26"/>
        </w:rPr>
        <w:t>редства местного бюджета – 290,1</w:t>
      </w:r>
      <w:r w:rsidRPr="00031595">
        <w:rPr>
          <w:sz w:val="26"/>
          <w:szCs w:val="26"/>
        </w:rPr>
        <w:t xml:space="preserve"> тыс. рублей:</w:t>
      </w:r>
    </w:p>
    <w:p w:rsidR="0043251C" w:rsidRPr="00031595" w:rsidRDefault="0043251C" w:rsidP="0043251C">
      <w:pPr>
        <w:ind w:firstLine="709"/>
        <w:jc w:val="both"/>
        <w:rPr>
          <w:sz w:val="26"/>
          <w:szCs w:val="26"/>
        </w:rPr>
      </w:pPr>
      <w:r w:rsidRPr="00031595">
        <w:rPr>
          <w:sz w:val="26"/>
          <w:szCs w:val="26"/>
        </w:rPr>
        <w:t>2018-2022 годы (всего) – 163,3 тыс. рублей;</w:t>
      </w:r>
    </w:p>
    <w:p w:rsidR="0043251C" w:rsidRPr="00031595" w:rsidRDefault="003F5872" w:rsidP="0043251C">
      <w:pPr>
        <w:ind w:firstLine="709"/>
        <w:jc w:val="both"/>
        <w:rPr>
          <w:sz w:val="26"/>
          <w:szCs w:val="26"/>
        </w:rPr>
      </w:pPr>
      <w:r>
        <w:rPr>
          <w:sz w:val="26"/>
          <w:szCs w:val="26"/>
        </w:rPr>
        <w:t xml:space="preserve"> 2023 год – 26,8</w:t>
      </w:r>
      <w:r w:rsidR="0043251C" w:rsidRPr="00031595">
        <w:rPr>
          <w:sz w:val="26"/>
          <w:szCs w:val="26"/>
        </w:rPr>
        <w:t xml:space="preserve"> тыс. рублей;</w:t>
      </w:r>
    </w:p>
    <w:p w:rsidR="0043251C" w:rsidRPr="00031595" w:rsidRDefault="0043251C" w:rsidP="0043251C">
      <w:pPr>
        <w:ind w:firstLine="709"/>
        <w:jc w:val="both"/>
        <w:rPr>
          <w:sz w:val="26"/>
          <w:szCs w:val="26"/>
        </w:rPr>
      </w:pPr>
      <w:r w:rsidRPr="00031595">
        <w:rPr>
          <w:sz w:val="26"/>
          <w:szCs w:val="26"/>
        </w:rPr>
        <w:t xml:space="preserve"> 2024 год – 50,0 тыс. рублей;</w:t>
      </w:r>
    </w:p>
    <w:p w:rsidR="0043251C" w:rsidRPr="00031595" w:rsidRDefault="0043251C" w:rsidP="0043251C">
      <w:pPr>
        <w:ind w:firstLine="709"/>
        <w:jc w:val="both"/>
        <w:rPr>
          <w:sz w:val="26"/>
          <w:szCs w:val="26"/>
        </w:rPr>
      </w:pPr>
      <w:r w:rsidRPr="00031595">
        <w:rPr>
          <w:sz w:val="26"/>
          <w:szCs w:val="26"/>
        </w:rPr>
        <w:t xml:space="preserve"> 2025 год – 50,0 тыс. рублей».</w:t>
      </w:r>
    </w:p>
    <w:p w:rsidR="0043251C" w:rsidRPr="00031595" w:rsidRDefault="0043251C" w:rsidP="0043251C">
      <w:pPr>
        <w:ind w:firstLine="709"/>
        <w:jc w:val="both"/>
        <w:rPr>
          <w:spacing w:val="-1"/>
          <w:sz w:val="26"/>
          <w:szCs w:val="26"/>
        </w:rPr>
      </w:pPr>
      <w:r w:rsidRPr="00031595">
        <w:rPr>
          <w:sz w:val="26"/>
          <w:szCs w:val="26"/>
        </w:rPr>
        <w:t xml:space="preserve">2. </w:t>
      </w:r>
      <w:r w:rsidRPr="00031595">
        <w:rPr>
          <w:spacing w:val="-1"/>
          <w:sz w:val="26"/>
          <w:szCs w:val="26"/>
        </w:rPr>
        <w:t>Обнародовать настоящее постановление путем размещения на информационных стендах</w:t>
      </w:r>
      <w:r w:rsidRPr="00031595">
        <w:rPr>
          <w:sz w:val="26"/>
          <w:szCs w:val="26"/>
        </w:rPr>
        <w:t xml:space="preserve"> Новосельского сельского поселения </w:t>
      </w:r>
      <w:r w:rsidRPr="00031595">
        <w:rPr>
          <w:color w:val="000000"/>
          <w:sz w:val="26"/>
          <w:szCs w:val="26"/>
        </w:rPr>
        <w:t xml:space="preserve">Вяземского района Смоленской области и </w:t>
      </w:r>
      <w:r w:rsidRPr="00031595">
        <w:rPr>
          <w:spacing w:val="-1"/>
          <w:sz w:val="26"/>
          <w:szCs w:val="26"/>
        </w:rPr>
        <w:t xml:space="preserve">на официальном сайте </w:t>
      </w:r>
      <w:hyperlink r:id="rId9" w:history="1">
        <w:r w:rsidRPr="00031595">
          <w:rPr>
            <w:rStyle w:val="af1"/>
            <w:color w:val="0070C0"/>
            <w:spacing w:val="-1"/>
            <w:sz w:val="26"/>
            <w:szCs w:val="26"/>
            <w:lang w:val="en-US"/>
          </w:rPr>
          <w:t>http</w:t>
        </w:r>
        <w:r w:rsidRPr="00031595">
          <w:rPr>
            <w:rStyle w:val="af1"/>
            <w:color w:val="0070C0"/>
            <w:spacing w:val="-1"/>
            <w:sz w:val="26"/>
            <w:szCs w:val="26"/>
          </w:rPr>
          <w:t>://</w:t>
        </w:r>
        <w:proofErr w:type="spellStart"/>
        <w:r w:rsidRPr="00031595">
          <w:rPr>
            <w:rStyle w:val="af1"/>
            <w:color w:val="0070C0"/>
            <w:spacing w:val="-1"/>
            <w:sz w:val="26"/>
            <w:szCs w:val="26"/>
            <w:lang w:val="en-US"/>
          </w:rPr>
          <w:t>novoselskoe</w:t>
        </w:r>
        <w:proofErr w:type="spellEnd"/>
        <w:r w:rsidRPr="00031595">
          <w:rPr>
            <w:rStyle w:val="af1"/>
            <w:color w:val="0070C0"/>
            <w:spacing w:val="-1"/>
            <w:sz w:val="26"/>
            <w:szCs w:val="26"/>
          </w:rPr>
          <w:t>.</w:t>
        </w:r>
        <w:proofErr w:type="spellStart"/>
        <w:r w:rsidRPr="00031595">
          <w:rPr>
            <w:rStyle w:val="af1"/>
            <w:color w:val="0070C0"/>
            <w:spacing w:val="-1"/>
            <w:sz w:val="26"/>
            <w:szCs w:val="26"/>
            <w:lang w:val="en-US"/>
          </w:rPr>
          <w:t>ru</w:t>
        </w:r>
        <w:proofErr w:type="spellEnd"/>
        <w:r w:rsidRPr="00031595">
          <w:rPr>
            <w:rStyle w:val="af1"/>
            <w:color w:val="0070C0"/>
            <w:spacing w:val="-1"/>
            <w:sz w:val="26"/>
            <w:szCs w:val="26"/>
          </w:rPr>
          <w:t>/</w:t>
        </w:r>
      </w:hyperlink>
    </w:p>
    <w:p w:rsidR="00DD20C7" w:rsidRPr="00DD20C7" w:rsidRDefault="00DD20C7" w:rsidP="00DD20C7">
      <w:pPr>
        <w:ind w:firstLine="709"/>
        <w:jc w:val="both"/>
        <w:rPr>
          <w:sz w:val="26"/>
          <w:szCs w:val="26"/>
        </w:rPr>
      </w:pPr>
      <w:r w:rsidRPr="00DD20C7">
        <w:rPr>
          <w:sz w:val="26"/>
          <w:szCs w:val="26"/>
        </w:rPr>
        <w:t>3. Контроль за исполнением данного постановления оставляю за собой.</w:t>
      </w:r>
    </w:p>
    <w:p w:rsidR="00A93D9A" w:rsidRPr="00031595" w:rsidRDefault="00A93D9A" w:rsidP="00031595">
      <w:pPr>
        <w:pStyle w:val="tekstob"/>
        <w:shd w:val="clear" w:color="auto" w:fill="FFFFFF"/>
        <w:spacing w:before="0" w:beforeAutospacing="0" w:after="0" w:afterAutospacing="0"/>
        <w:jc w:val="both"/>
        <w:rPr>
          <w:rFonts w:ascii="Times NR Cyr MT" w:hAnsi="Times NR Cyr MT"/>
          <w:sz w:val="26"/>
          <w:szCs w:val="26"/>
        </w:rPr>
      </w:pPr>
    </w:p>
    <w:p w:rsidR="00A93D9A" w:rsidRPr="00031595" w:rsidRDefault="00A93D9A" w:rsidP="00A93D9A">
      <w:pPr>
        <w:pStyle w:val="tekstob"/>
        <w:shd w:val="clear" w:color="auto" w:fill="FFFFFF"/>
        <w:spacing w:before="0" w:beforeAutospacing="0" w:after="0" w:afterAutospacing="0"/>
        <w:jc w:val="both"/>
        <w:rPr>
          <w:rFonts w:ascii="Times NR Cyr MT" w:hAnsi="Times NR Cyr MT"/>
          <w:sz w:val="26"/>
          <w:szCs w:val="26"/>
        </w:rPr>
      </w:pPr>
      <w:r w:rsidRPr="00031595">
        <w:rPr>
          <w:rFonts w:ascii="Times NR Cyr MT" w:hAnsi="Times NR Cyr MT"/>
          <w:sz w:val="26"/>
          <w:szCs w:val="26"/>
        </w:rPr>
        <w:t>Глава муниципального образования</w:t>
      </w:r>
    </w:p>
    <w:p w:rsidR="00A93D9A" w:rsidRPr="00031595" w:rsidRDefault="00A93D9A" w:rsidP="00A93D9A">
      <w:pPr>
        <w:pStyle w:val="tekstob"/>
        <w:shd w:val="clear" w:color="auto" w:fill="FFFFFF"/>
        <w:spacing w:before="0" w:beforeAutospacing="0" w:after="0" w:afterAutospacing="0"/>
        <w:jc w:val="both"/>
        <w:rPr>
          <w:rFonts w:ascii="Times NR Cyr MT" w:hAnsi="Times NR Cyr MT"/>
          <w:sz w:val="26"/>
          <w:szCs w:val="26"/>
        </w:rPr>
      </w:pPr>
      <w:r w:rsidRPr="00031595">
        <w:rPr>
          <w:rFonts w:ascii="Times NR Cyr MT" w:hAnsi="Times NR Cyr MT"/>
          <w:sz w:val="26"/>
          <w:szCs w:val="26"/>
        </w:rPr>
        <w:t>Новосельского сельского поселения</w:t>
      </w:r>
    </w:p>
    <w:p w:rsidR="00031595" w:rsidRPr="00031595" w:rsidRDefault="00A93D9A" w:rsidP="00031595">
      <w:pPr>
        <w:rPr>
          <w:sz w:val="26"/>
          <w:szCs w:val="26"/>
        </w:rPr>
      </w:pPr>
      <w:r w:rsidRPr="00031595">
        <w:rPr>
          <w:rFonts w:ascii="Times NR Cyr MT" w:hAnsi="Times NR Cyr MT"/>
          <w:sz w:val="26"/>
          <w:szCs w:val="26"/>
        </w:rPr>
        <w:t xml:space="preserve">Вяземского района Смоленской области                          </w:t>
      </w:r>
      <w:r w:rsidRPr="00031595">
        <w:rPr>
          <w:rFonts w:ascii="Times NR Cyr MT" w:hAnsi="Times NR Cyr MT"/>
          <w:b/>
          <w:sz w:val="26"/>
          <w:szCs w:val="26"/>
        </w:rPr>
        <w:t>Н.А. Журальская</w:t>
      </w:r>
    </w:p>
    <w:p w:rsidR="00A93D9A" w:rsidRDefault="00A93D9A" w:rsidP="00A93D9A">
      <w:pPr>
        <w:ind w:left="5670"/>
        <w:rPr>
          <w:sz w:val="24"/>
          <w:szCs w:val="24"/>
        </w:rPr>
      </w:pPr>
      <w:r>
        <w:rPr>
          <w:sz w:val="24"/>
          <w:szCs w:val="24"/>
        </w:rPr>
        <w:lastRenderedPageBreak/>
        <w:t>Приложение</w:t>
      </w:r>
    </w:p>
    <w:p w:rsidR="00A93D9A" w:rsidRDefault="00A93D9A" w:rsidP="00A93D9A">
      <w:pPr>
        <w:suppressAutoHyphens/>
        <w:ind w:left="5670"/>
        <w:rPr>
          <w:sz w:val="24"/>
          <w:szCs w:val="24"/>
        </w:rPr>
      </w:pPr>
      <w:r>
        <w:rPr>
          <w:sz w:val="24"/>
          <w:szCs w:val="24"/>
        </w:rPr>
        <w:t xml:space="preserve">к постановлению Администрации Новосельского сельского поселения Вяземского района Смоленской области </w:t>
      </w:r>
      <w:r>
        <w:rPr>
          <w:sz w:val="24"/>
          <w:szCs w:val="24"/>
          <w:u w:val="single"/>
        </w:rPr>
        <w:t>от 2</w:t>
      </w:r>
      <w:r w:rsidR="003F5872">
        <w:rPr>
          <w:sz w:val="24"/>
          <w:szCs w:val="24"/>
          <w:u w:val="single"/>
        </w:rPr>
        <w:t>8.12.2023 г. № 298</w:t>
      </w:r>
      <w:r>
        <w:rPr>
          <w:sz w:val="24"/>
          <w:szCs w:val="24"/>
          <w:u w:val="single"/>
        </w:rPr>
        <w:t xml:space="preserve"> </w:t>
      </w:r>
      <w:r>
        <w:rPr>
          <w:sz w:val="24"/>
          <w:szCs w:val="24"/>
        </w:rPr>
        <w:t xml:space="preserve"> </w:t>
      </w: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32"/>
          <w:szCs w:val="32"/>
        </w:rPr>
      </w:pPr>
      <w:r>
        <w:rPr>
          <w:b/>
          <w:sz w:val="32"/>
          <w:szCs w:val="32"/>
        </w:rPr>
        <w:t>МУНИЦИПАЛЬНАЯ ПРОГРАММА</w:t>
      </w:r>
    </w:p>
    <w:p w:rsidR="00A93D9A" w:rsidRDefault="00A93D9A" w:rsidP="00A93D9A">
      <w:pPr>
        <w:jc w:val="center"/>
        <w:rPr>
          <w:b/>
          <w:sz w:val="32"/>
          <w:szCs w:val="32"/>
        </w:rPr>
      </w:pPr>
    </w:p>
    <w:p w:rsidR="00A93D9A" w:rsidRDefault="00A93D9A" w:rsidP="00A93D9A">
      <w:pPr>
        <w:suppressAutoHyphens/>
        <w:jc w:val="center"/>
        <w:rPr>
          <w:b/>
          <w:sz w:val="32"/>
          <w:szCs w:val="32"/>
        </w:rPr>
      </w:pPr>
      <w:r>
        <w:rPr>
          <w:sz w:val="32"/>
          <w:szCs w:val="32"/>
        </w:rPr>
        <w:t>«</w:t>
      </w:r>
      <w:r>
        <w:rPr>
          <w:b/>
          <w:sz w:val="32"/>
          <w:szCs w:val="32"/>
        </w:rPr>
        <w:t>Обеспечение пожарной безопасности на территории Новосельского сельского поселения Вяземского района Смоленской области»</w:t>
      </w:r>
    </w:p>
    <w:p w:rsidR="00031595" w:rsidRPr="00BD7EE5" w:rsidRDefault="00031595" w:rsidP="00031595">
      <w:pPr>
        <w:jc w:val="center"/>
        <w:rPr>
          <w:b/>
          <w:bCs/>
          <w:sz w:val="36"/>
          <w:szCs w:val="36"/>
        </w:rPr>
      </w:pPr>
      <w:r w:rsidRPr="00BD7EE5">
        <w:t>(в редакции постановления от 2</w:t>
      </w:r>
      <w:r>
        <w:t>8</w:t>
      </w:r>
      <w:r w:rsidRPr="00BD7EE5">
        <w:t>.0</w:t>
      </w:r>
      <w:r>
        <w:t>9</w:t>
      </w:r>
      <w:r w:rsidRPr="00BD7EE5">
        <w:t>.2023 №2</w:t>
      </w:r>
      <w:r>
        <w:t>13</w:t>
      </w:r>
      <w:r w:rsidR="003F5872">
        <w:t>, от 28.12.2023 №298</w:t>
      </w:r>
      <w:r w:rsidRPr="00BD7EE5">
        <w:t>)</w:t>
      </w:r>
    </w:p>
    <w:p w:rsidR="00A93D9A" w:rsidRDefault="00A93D9A" w:rsidP="00A93D9A">
      <w:pPr>
        <w:jc w:val="center"/>
        <w:rPr>
          <w:b/>
          <w:i/>
          <w:sz w:val="28"/>
          <w:szCs w:val="28"/>
        </w:rPr>
      </w:pPr>
    </w:p>
    <w:p w:rsidR="00A93D9A" w:rsidRDefault="00A93D9A" w:rsidP="00A93D9A">
      <w:pPr>
        <w:jc w:val="center"/>
        <w:rPr>
          <w:sz w:val="24"/>
          <w:szCs w:val="24"/>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jc w:val="center"/>
        <w:outlineLvl w:val="0"/>
        <w:rPr>
          <w:b/>
          <w:sz w:val="28"/>
          <w:szCs w:val="28"/>
        </w:rPr>
      </w:pPr>
      <w:r>
        <w:rPr>
          <w:b/>
          <w:sz w:val="28"/>
          <w:szCs w:val="28"/>
        </w:rPr>
        <w:t>д. Новое Село Вяземского района Смоленской области</w:t>
      </w:r>
    </w:p>
    <w:p w:rsidR="00A93D9A" w:rsidRDefault="00A93D9A" w:rsidP="00A93D9A">
      <w:pPr>
        <w:jc w:val="center"/>
        <w:outlineLvl w:val="0"/>
        <w:rPr>
          <w:b/>
          <w:sz w:val="28"/>
          <w:szCs w:val="28"/>
        </w:rPr>
      </w:pPr>
      <w:r>
        <w:rPr>
          <w:b/>
          <w:sz w:val="28"/>
          <w:szCs w:val="28"/>
        </w:rPr>
        <w:t xml:space="preserve"> 2023 г.</w:t>
      </w:r>
    </w:p>
    <w:p w:rsidR="00A93D9A" w:rsidRDefault="00A93D9A" w:rsidP="00A93D9A">
      <w:pPr>
        <w:jc w:val="center"/>
        <w:rPr>
          <w:b/>
          <w:sz w:val="24"/>
          <w:szCs w:val="24"/>
        </w:rPr>
      </w:pPr>
      <w:r>
        <w:rPr>
          <w:b/>
          <w:sz w:val="24"/>
          <w:szCs w:val="24"/>
        </w:rPr>
        <w:lastRenderedPageBreak/>
        <w:t>ПАСПОРТ</w:t>
      </w:r>
    </w:p>
    <w:p w:rsidR="00A93D9A" w:rsidRDefault="00A93D9A" w:rsidP="00A93D9A">
      <w:pPr>
        <w:jc w:val="center"/>
        <w:rPr>
          <w:b/>
          <w:sz w:val="24"/>
          <w:szCs w:val="24"/>
        </w:rPr>
      </w:pPr>
      <w:r>
        <w:rPr>
          <w:b/>
          <w:sz w:val="24"/>
          <w:szCs w:val="24"/>
        </w:rPr>
        <w:t>муниципальной программы</w:t>
      </w:r>
    </w:p>
    <w:p w:rsidR="00A93D9A" w:rsidRDefault="00A93D9A" w:rsidP="00A93D9A">
      <w:pPr>
        <w:jc w:val="center"/>
        <w:rPr>
          <w:b/>
          <w:sz w:val="24"/>
          <w:szCs w:val="24"/>
        </w:rPr>
      </w:pPr>
      <w:r>
        <w:rPr>
          <w:b/>
          <w:sz w:val="24"/>
          <w:szCs w:val="24"/>
        </w:rPr>
        <w:t>«Обеспечение пожарной безопасности на территории Новосельского сельского поселения Вяземского района Смоленской области"</w:t>
      </w:r>
    </w:p>
    <w:p w:rsidR="00A93D9A" w:rsidRDefault="00A93D9A" w:rsidP="00A93D9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627"/>
      </w:tblGrid>
      <w:tr w:rsidR="00A93D9A" w:rsidTr="00A93D9A">
        <w:tc>
          <w:tcPr>
            <w:tcW w:w="3510" w:type="dxa"/>
            <w:tcBorders>
              <w:top w:val="single" w:sz="4" w:space="0" w:color="000000"/>
              <w:left w:val="single" w:sz="4" w:space="0" w:color="000000"/>
              <w:bottom w:val="single" w:sz="4" w:space="0" w:color="000000"/>
              <w:right w:val="single" w:sz="4" w:space="0" w:color="000000"/>
            </w:tcBorders>
          </w:tcPr>
          <w:p w:rsidR="00A93D9A" w:rsidRDefault="00A93D9A">
            <w:pPr>
              <w:rPr>
                <w:sz w:val="24"/>
                <w:szCs w:val="24"/>
              </w:rPr>
            </w:pPr>
          </w:p>
          <w:p w:rsidR="00A93D9A" w:rsidRDefault="00A93D9A">
            <w:pPr>
              <w:rPr>
                <w:sz w:val="24"/>
                <w:szCs w:val="24"/>
              </w:rPr>
            </w:pPr>
            <w:r>
              <w:rPr>
                <w:sz w:val="24"/>
                <w:szCs w:val="24"/>
              </w:rPr>
              <w:t>Полное наименование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«Обеспечение пожарной безопасности на территории Новосельского сельского поселения Вяземского района Смоленской области"</w:t>
            </w:r>
          </w:p>
          <w:p w:rsidR="00A93D9A" w:rsidRDefault="00A93D9A">
            <w:pPr>
              <w:rPr>
                <w:sz w:val="24"/>
                <w:szCs w:val="24"/>
              </w:rPr>
            </w:pPr>
            <w:r>
              <w:rPr>
                <w:sz w:val="24"/>
                <w:szCs w:val="24"/>
              </w:rPr>
              <w:t xml:space="preserve"> (далее – Программа)</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Основание для разработки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 xml:space="preserve">Гражданский кодекс Российской федерации, Бюджетный кодекс Российской Федерации, Федеральный закон от 06.10.2003 № 131-ФЗ «Об общих принципах организации местного самоуправления в Российской Федерации», Устав Новосельского сельского поселения </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Муниципальный заказчик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Разработчик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Исполнитель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Основная цель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 xml:space="preserve">Обеспечение мер первичной пожарной безопасности на территории Новосельского сельского поселения Вяземского района Смоленской области </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Задача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Новосельского сельского поселения от пожаров.</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Сроки реализации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2018 – 2025 годы</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Структура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 Паспорт Программы;</w:t>
            </w:r>
          </w:p>
          <w:p w:rsidR="00A93D9A" w:rsidRDefault="00A93D9A">
            <w:pPr>
              <w:rPr>
                <w:sz w:val="24"/>
                <w:szCs w:val="24"/>
              </w:rPr>
            </w:pPr>
            <w:r>
              <w:rPr>
                <w:sz w:val="24"/>
                <w:szCs w:val="24"/>
              </w:rPr>
              <w:t>- Раздел 1: Содержание проблемы и обоснование необходимости ее решения;</w:t>
            </w:r>
          </w:p>
          <w:p w:rsidR="00A93D9A" w:rsidRDefault="00A93D9A">
            <w:pPr>
              <w:rPr>
                <w:sz w:val="24"/>
                <w:szCs w:val="24"/>
              </w:rPr>
            </w:pPr>
            <w:r>
              <w:rPr>
                <w:sz w:val="24"/>
                <w:szCs w:val="24"/>
              </w:rPr>
              <w:t>-Раздел 2: Основные цели и задачи, сроки и этапы реализации Программы;</w:t>
            </w:r>
          </w:p>
          <w:p w:rsidR="00A93D9A" w:rsidRDefault="00A93D9A">
            <w:pPr>
              <w:rPr>
                <w:sz w:val="24"/>
                <w:szCs w:val="24"/>
              </w:rPr>
            </w:pPr>
            <w:r>
              <w:rPr>
                <w:sz w:val="24"/>
                <w:szCs w:val="24"/>
              </w:rPr>
              <w:t>- Раздел 3: Система программных мероприятий;</w:t>
            </w:r>
          </w:p>
          <w:p w:rsidR="00A93D9A" w:rsidRDefault="00A93D9A">
            <w:pPr>
              <w:rPr>
                <w:sz w:val="24"/>
                <w:szCs w:val="24"/>
              </w:rPr>
            </w:pPr>
            <w:r>
              <w:rPr>
                <w:sz w:val="24"/>
                <w:szCs w:val="24"/>
              </w:rPr>
              <w:t>- Раздел 4: Планируемые результаты реализации Программы;</w:t>
            </w:r>
          </w:p>
          <w:p w:rsidR="00A93D9A" w:rsidRDefault="00A93D9A">
            <w:pPr>
              <w:rPr>
                <w:sz w:val="24"/>
                <w:szCs w:val="24"/>
              </w:rPr>
            </w:pPr>
            <w:r>
              <w:rPr>
                <w:sz w:val="24"/>
                <w:szCs w:val="24"/>
              </w:rPr>
              <w:t>- Раздел 5: Механизм реализации, организация управления и контроль за ходом реализации Программы;</w:t>
            </w:r>
          </w:p>
          <w:p w:rsidR="00A93D9A" w:rsidRDefault="00A93D9A">
            <w:pPr>
              <w:rPr>
                <w:sz w:val="24"/>
                <w:szCs w:val="24"/>
              </w:rPr>
            </w:pPr>
            <w:r>
              <w:rPr>
                <w:sz w:val="24"/>
                <w:szCs w:val="24"/>
              </w:rPr>
              <w:t xml:space="preserve">- Раздел 6: Оценка эффективности социально-экономических последствий от реализации Программы; </w:t>
            </w:r>
          </w:p>
          <w:p w:rsidR="00A93D9A" w:rsidRDefault="00A93D9A">
            <w:pPr>
              <w:rPr>
                <w:sz w:val="24"/>
                <w:szCs w:val="24"/>
              </w:rPr>
            </w:pPr>
            <w:r>
              <w:rPr>
                <w:sz w:val="24"/>
                <w:szCs w:val="24"/>
              </w:rPr>
              <w:t>- Приложение 1;</w:t>
            </w:r>
          </w:p>
          <w:p w:rsidR="00A93D9A" w:rsidRDefault="00A93D9A">
            <w:pPr>
              <w:rPr>
                <w:sz w:val="24"/>
                <w:szCs w:val="24"/>
              </w:rPr>
            </w:pPr>
            <w:r>
              <w:rPr>
                <w:sz w:val="24"/>
                <w:szCs w:val="24"/>
              </w:rPr>
              <w:t>- Приложение 2;</w:t>
            </w:r>
          </w:p>
          <w:p w:rsidR="00A93D9A" w:rsidRDefault="00A93D9A">
            <w:pPr>
              <w:rPr>
                <w:sz w:val="24"/>
                <w:szCs w:val="24"/>
              </w:rPr>
            </w:pPr>
            <w:r>
              <w:rPr>
                <w:sz w:val="24"/>
                <w:szCs w:val="24"/>
              </w:rPr>
              <w:t>- Приложение 3;</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Объемы и источники финансирования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Общий объем ассигнований муниципальной Программы со</w:t>
            </w:r>
            <w:r w:rsidR="00031595">
              <w:rPr>
                <w:sz w:val="24"/>
                <w:szCs w:val="24"/>
              </w:rPr>
              <w:t>ставит: 29</w:t>
            </w:r>
            <w:r w:rsidR="003F5872">
              <w:rPr>
                <w:sz w:val="24"/>
                <w:szCs w:val="24"/>
              </w:rPr>
              <w:t>0,1</w:t>
            </w:r>
            <w:r>
              <w:rPr>
                <w:sz w:val="24"/>
                <w:szCs w:val="24"/>
              </w:rPr>
              <w:t xml:space="preserve"> тыс. рублей, в т.ч. средства</w:t>
            </w:r>
            <w:r w:rsidR="00031595">
              <w:rPr>
                <w:sz w:val="24"/>
                <w:szCs w:val="24"/>
              </w:rPr>
              <w:t xml:space="preserve"> местного бюджета – 29</w:t>
            </w:r>
            <w:r w:rsidR="003F5872">
              <w:rPr>
                <w:sz w:val="24"/>
                <w:szCs w:val="24"/>
              </w:rPr>
              <w:t>0,1</w:t>
            </w:r>
            <w:r>
              <w:rPr>
                <w:sz w:val="24"/>
                <w:szCs w:val="24"/>
              </w:rPr>
              <w:t xml:space="preserve"> тыс. рублей:</w:t>
            </w:r>
          </w:p>
          <w:p w:rsidR="00A93D9A" w:rsidRDefault="00A93D9A">
            <w:pPr>
              <w:pStyle w:val="ab"/>
              <w:jc w:val="both"/>
              <w:rPr>
                <w:rFonts w:ascii="Times New Roman" w:hAnsi="Times New Roman"/>
                <w:sz w:val="24"/>
                <w:szCs w:val="24"/>
              </w:rPr>
            </w:pPr>
            <w:r>
              <w:rPr>
                <w:rFonts w:ascii="Times New Roman" w:hAnsi="Times New Roman"/>
                <w:sz w:val="24"/>
                <w:szCs w:val="24"/>
              </w:rPr>
              <w:t>2018-2022 год (всего) – 163,3 тыс. рублей;</w:t>
            </w:r>
          </w:p>
          <w:p w:rsidR="00A93D9A" w:rsidRDefault="00A93D9A">
            <w:pPr>
              <w:rPr>
                <w:sz w:val="24"/>
                <w:szCs w:val="24"/>
              </w:rPr>
            </w:pPr>
            <w:r>
              <w:rPr>
                <w:sz w:val="24"/>
                <w:szCs w:val="24"/>
              </w:rPr>
              <w:t xml:space="preserve">2023 год -  </w:t>
            </w:r>
            <w:r w:rsidR="003F5872">
              <w:rPr>
                <w:bCs/>
                <w:sz w:val="24"/>
                <w:szCs w:val="24"/>
              </w:rPr>
              <w:t>26,8</w:t>
            </w:r>
            <w:r>
              <w:rPr>
                <w:sz w:val="24"/>
                <w:szCs w:val="24"/>
              </w:rPr>
              <w:t xml:space="preserve"> тыс. рублей;</w:t>
            </w:r>
          </w:p>
          <w:p w:rsidR="00A93D9A" w:rsidRDefault="00A93D9A">
            <w:pPr>
              <w:rPr>
                <w:sz w:val="24"/>
                <w:szCs w:val="24"/>
              </w:rPr>
            </w:pPr>
            <w:r>
              <w:rPr>
                <w:sz w:val="24"/>
                <w:szCs w:val="24"/>
              </w:rPr>
              <w:t xml:space="preserve">2024 год - </w:t>
            </w:r>
            <w:r>
              <w:rPr>
                <w:bCs/>
                <w:sz w:val="24"/>
                <w:szCs w:val="24"/>
              </w:rPr>
              <w:t xml:space="preserve"> 50,0</w:t>
            </w:r>
            <w:r>
              <w:rPr>
                <w:sz w:val="24"/>
                <w:szCs w:val="24"/>
              </w:rPr>
              <w:t xml:space="preserve">  тыс. рублей;</w:t>
            </w:r>
          </w:p>
          <w:p w:rsidR="00A93D9A" w:rsidRDefault="00A93D9A">
            <w:pPr>
              <w:rPr>
                <w:sz w:val="24"/>
                <w:szCs w:val="24"/>
              </w:rPr>
            </w:pPr>
            <w:r>
              <w:rPr>
                <w:sz w:val="24"/>
                <w:szCs w:val="24"/>
              </w:rPr>
              <w:t xml:space="preserve">2025 год - </w:t>
            </w:r>
            <w:r>
              <w:rPr>
                <w:bCs/>
                <w:sz w:val="24"/>
                <w:szCs w:val="24"/>
              </w:rPr>
              <w:t xml:space="preserve">  50,0  </w:t>
            </w:r>
            <w:r>
              <w:rPr>
                <w:sz w:val="24"/>
                <w:szCs w:val="24"/>
              </w:rPr>
              <w:t>тыс. рублей.</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Ожидаемые конечные результаты реализации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jc w:val="both"/>
              <w:rPr>
                <w:sz w:val="24"/>
                <w:szCs w:val="24"/>
              </w:rPr>
            </w:pPr>
            <w:r>
              <w:rPr>
                <w:sz w:val="24"/>
                <w:szCs w:val="24"/>
              </w:rPr>
              <w:t>-       снижение смертности населения;</w:t>
            </w:r>
          </w:p>
          <w:p w:rsidR="00A93D9A" w:rsidRDefault="00A93D9A">
            <w:pPr>
              <w:jc w:val="both"/>
              <w:rPr>
                <w:rStyle w:val="st1"/>
                <w:rFonts w:eastAsia="Arial Unicode MS"/>
              </w:rPr>
            </w:pPr>
            <w:r>
              <w:rPr>
                <w:sz w:val="24"/>
                <w:szCs w:val="24"/>
              </w:rPr>
              <w:t>-       снижение травматизма</w:t>
            </w:r>
            <w:r>
              <w:rPr>
                <w:rStyle w:val="st1"/>
                <w:rFonts w:eastAsia="Arial Unicode MS"/>
                <w:sz w:val="24"/>
                <w:szCs w:val="24"/>
              </w:rPr>
              <w:t xml:space="preserve"> населения;</w:t>
            </w:r>
          </w:p>
          <w:p w:rsidR="00A93D9A" w:rsidRDefault="00A93D9A">
            <w:pPr>
              <w:jc w:val="both"/>
              <w:rPr>
                <w:rStyle w:val="st1"/>
                <w:rFonts w:eastAsia="Arial Unicode MS"/>
                <w:sz w:val="24"/>
                <w:szCs w:val="24"/>
              </w:rPr>
            </w:pPr>
            <w:r>
              <w:rPr>
                <w:rStyle w:val="st1"/>
                <w:rFonts w:eastAsia="Arial Unicode MS"/>
                <w:sz w:val="24"/>
                <w:szCs w:val="24"/>
              </w:rPr>
              <w:t>- увеличение продолжительности жизни населения;</w:t>
            </w:r>
          </w:p>
          <w:p w:rsidR="00A93D9A" w:rsidRDefault="00A93D9A">
            <w:pPr>
              <w:jc w:val="both"/>
              <w:rPr>
                <w:rFonts w:eastAsia="Arial Unicode MS"/>
              </w:rPr>
            </w:pPr>
            <w:r>
              <w:rPr>
                <w:sz w:val="24"/>
                <w:szCs w:val="24"/>
              </w:rPr>
              <w:lastRenderedPageBreak/>
              <w:t xml:space="preserve">-  снижение рисков возникновения пожаров; </w:t>
            </w:r>
          </w:p>
          <w:p w:rsidR="00A93D9A" w:rsidRDefault="00A93D9A">
            <w:pPr>
              <w:jc w:val="both"/>
              <w:rPr>
                <w:sz w:val="24"/>
                <w:szCs w:val="24"/>
              </w:rPr>
            </w:pPr>
            <w:r>
              <w:rPr>
                <w:sz w:val="24"/>
                <w:szCs w:val="24"/>
              </w:rPr>
              <w:t>-  минимизация экономического ущерба от пожаров;</w:t>
            </w:r>
          </w:p>
          <w:p w:rsidR="00A93D9A" w:rsidRDefault="00A93D9A">
            <w:pPr>
              <w:jc w:val="both"/>
              <w:rPr>
                <w:sz w:val="24"/>
                <w:szCs w:val="24"/>
              </w:rPr>
            </w:pPr>
            <w:r>
              <w:rPr>
                <w:sz w:val="24"/>
                <w:szCs w:val="24"/>
              </w:rPr>
              <w:t>- снижение количества пожаров;</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lastRenderedPageBreak/>
              <w:t>Система организации контроля над исполнением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jc w:val="both"/>
              <w:rPr>
                <w:sz w:val="24"/>
                <w:szCs w:val="24"/>
              </w:rPr>
            </w:pPr>
            <w:r>
              <w:rPr>
                <w:sz w:val="24"/>
                <w:szCs w:val="24"/>
              </w:rPr>
              <w:t>Администрация Новосельского сельского поселения Вяземского района Смоленской области</w:t>
            </w:r>
          </w:p>
        </w:tc>
      </w:tr>
    </w:tbl>
    <w:p w:rsidR="00A93D9A" w:rsidRDefault="00A93D9A" w:rsidP="00A93D9A">
      <w:pPr>
        <w:rPr>
          <w:b/>
          <w:sz w:val="24"/>
          <w:szCs w:val="24"/>
        </w:rPr>
      </w:pPr>
    </w:p>
    <w:p w:rsidR="00A93D9A" w:rsidRDefault="00A93D9A" w:rsidP="00A93D9A">
      <w:pPr>
        <w:jc w:val="center"/>
        <w:rPr>
          <w:b/>
          <w:sz w:val="24"/>
          <w:szCs w:val="24"/>
        </w:rPr>
      </w:pPr>
      <w:r>
        <w:rPr>
          <w:b/>
          <w:sz w:val="24"/>
          <w:szCs w:val="24"/>
        </w:rPr>
        <w:t xml:space="preserve">1. Содержание проблемы и обоснование </w:t>
      </w:r>
    </w:p>
    <w:p w:rsidR="00A93D9A" w:rsidRDefault="00A93D9A" w:rsidP="00A93D9A">
      <w:pPr>
        <w:suppressAutoHyphens/>
        <w:jc w:val="center"/>
        <w:rPr>
          <w:b/>
          <w:sz w:val="24"/>
          <w:szCs w:val="24"/>
        </w:rPr>
      </w:pPr>
      <w:r>
        <w:rPr>
          <w:b/>
          <w:sz w:val="24"/>
          <w:szCs w:val="24"/>
        </w:rPr>
        <w:t xml:space="preserve">необходимости ее решения программными методами </w:t>
      </w:r>
    </w:p>
    <w:p w:rsidR="00A93D9A" w:rsidRDefault="00A93D9A" w:rsidP="00A93D9A">
      <w:pPr>
        <w:jc w:val="center"/>
        <w:rPr>
          <w:sz w:val="24"/>
          <w:szCs w:val="24"/>
        </w:rPr>
      </w:pPr>
    </w:p>
    <w:p w:rsidR="00A93D9A" w:rsidRDefault="00A93D9A" w:rsidP="00A93D9A">
      <w:pPr>
        <w:suppressAutoHyphens/>
        <w:ind w:firstLine="709"/>
        <w:jc w:val="both"/>
        <w:rPr>
          <w:sz w:val="24"/>
          <w:szCs w:val="24"/>
        </w:rPr>
      </w:pPr>
      <w:r>
        <w:rPr>
          <w:sz w:val="24"/>
          <w:szCs w:val="24"/>
        </w:rPr>
        <w:t>Современный период развития общества характеризуется все более нарастающими противоречиями между человеком и окружающей его природной средой. Одним из основных Факторов, дестабилизирующих социально-экономическую ситуацию и создающих угрозу жизни и здоровью граждан, являются пожары.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w:t>
      </w:r>
    </w:p>
    <w:p w:rsidR="00A93D9A" w:rsidRDefault="00A93D9A" w:rsidP="00A93D9A">
      <w:pPr>
        <w:suppressAutoHyphens/>
        <w:ind w:firstLine="709"/>
        <w:jc w:val="both"/>
        <w:rPr>
          <w:sz w:val="24"/>
          <w:szCs w:val="24"/>
        </w:rPr>
      </w:pPr>
      <w:r>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муниципального образования.</w:t>
      </w:r>
    </w:p>
    <w:p w:rsidR="00A93D9A" w:rsidRDefault="00A93D9A" w:rsidP="00A93D9A">
      <w:pPr>
        <w:suppressAutoHyphens/>
        <w:ind w:firstLine="709"/>
        <w:jc w:val="both"/>
        <w:rPr>
          <w:sz w:val="24"/>
          <w:szCs w:val="24"/>
        </w:rPr>
      </w:pPr>
      <w:r>
        <w:rPr>
          <w:sz w:val="24"/>
          <w:szCs w:val="24"/>
        </w:rPr>
        <w:t>Проводимый комплекс мероприятий позволит стабилизировать обстановку с пожарами и возможными последствиями от них.</w:t>
      </w:r>
    </w:p>
    <w:p w:rsidR="00A93D9A" w:rsidRDefault="00A93D9A" w:rsidP="00A93D9A">
      <w:pPr>
        <w:suppressAutoHyphens/>
        <w:ind w:firstLine="709"/>
        <w:jc w:val="both"/>
        <w:rPr>
          <w:sz w:val="24"/>
          <w:szCs w:val="24"/>
        </w:rPr>
      </w:pPr>
      <w:r>
        <w:rPr>
          <w:sz w:val="24"/>
          <w:szCs w:val="24"/>
        </w:rPr>
        <w:t>Основными направлениями деятельности обеспечения пожарной безопасности являются:</w:t>
      </w:r>
    </w:p>
    <w:p w:rsidR="00A93D9A" w:rsidRDefault="00A93D9A" w:rsidP="00A93D9A">
      <w:pPr>
        <w:pStyle w:val="af2"/>
        <w:numPr>
          <w:ilvl w:val="0"/>
          <w:numId w:val="3"/>
        </w:numPr>
        <w:spacing w:line="240" w:lineRule="auto"/>
        <w:ind w:left="0" w:firstLine="709"/>
        <w:jc w:val="both"/>
        <w:rPr>
          <w:sz w:val="24"/>
          <w:szCs w:val="24"/>
        </w:rPr>
      </w:pPr>
      <w:r>
        <w:rPr>
          <w:sz w:val="24"/>
          <w:szCs w:val="24"/>
        </w:rPr>
        <w:t>качественное повышение уровня обеспечения пожарной безопасности населения;</w:t>
      </w:r>
    </w:p>
    <w:p w:rsidR="00A93D9A" w:rsidRDefault="00A93D9A" w:rsidP="00A93D9A">
      <w:pPr>
        <w:pStyle w:val="af2"/>
        <w:numPr>
          <w:ilvl w:val="0"/>
          <w:numId w:val="3"/>
        </w:numPr>
        <w:suppressAutoHyphens/>
        <w:spacing w:line="240" w:lineRule="auto"/>
        <w:ind w:left="0" w:firstLine="709"/>
        <w:jc w:val="both"/>
        <w:rPr>
          <w:sz w:val="24"/>
          <w:szCs w:val="24"/>
        </w:rPr>
      </w:pPr>
      <w:r>
        <w:rPr>
          <w:sz w:val="24"/>
          <w:szCs w:val="24"/>
        </w:rPr>
        <w:t>повышение эффективности мероприятий по минимизации риска пожаров, угроз жизни и здоровью.</w:t>
      </w:r>
    </w:p>
    <w:p w:rsidR="00A93D9A" w:rsidRDefault="00A93D9A" w:rsidP="00A93D9A">
      <w:pPr>
        <w:suppressAutoHyphens/>
        <w:ind w:firstLine="709"/>
        <w:jc w:val="both"/>
        <w:rPr>
          <w:sz w:val="24"/>
          <w:szCs w:val="24"/>
        </w:rPr>
      </w:pPr>
      <w:r>
        <w:rPr>
          <w:sz w:val="24"/>
          <w:szCs w:val="24"/>
        </w:rPr>
        <w:t>Основными направлениями деятельности, которые могут обеспечить уменьшение рисков пожаров, являются:</w:t>
      </w:r>
    </w:p>
    <w:p w:rsidR="00A93D9A" w:rsidRDefault="00A93D9A" w:rsidP="00A93D9A">
      <w:pPr>
        <w:suppressAutoHyphens/>
        <w:ind w:firstLine="709"/>
        <w:jc w:val="both"/>
        <w:rPr>
          <w:sz w:val="24"/>
          <w:szCs w:val="24"/>
        </w:rPr>
      </w:pPr>
      <w:r>
        <w:rPr>
          <w:sz w:val="24"/>
          <w:szCs w:val="24"/>
        </w:rPr>
        <w:t>- обеспечение надлежащего состояния источников противопожарного водоснабжения;</w:t>
      </w:r>
    </w:p>
    <w:p w:rsidR="00A93D9A" w:rsidRDefault="00A93D9A" w:rsidP="00A93D9A">
      <w:pPr>
        <w:suppressAutoHyphens/>
        <w:ind w:firstLine="709"/>
        <w:jc w:val="both"/>
        <w:rPr>
          <w:sz w:val="24"/>
          <w:szCs w:val="24"/>
        </w:rPr>
      </w:pPr>
      <w:r>
        <w:rPr>
          <w:sz w:val="24"/>
          <w:szCs w:val="24"/>
        </w:rPr>
        <w:t>- обеспечение беспрепятственного проезда пожарной техники к месту пожара;</w:t>
      </w:r>
    </w:p>
    <w:p w:rsidR="00A93D9A" w:rsidRDefault="00A93D9A" w:rsidP="00A93D9A">
      <w:pPr>
        <w:suppressAutoHyphens/>
        <w:ind w:firstLine="709"/>
        <w:jc w:val="both"/>
        <w:rPr>
          <w:sz w:val="24"/>
          <w:szCs w:val="24"/>
        </w:rPr>
      </w:pPr>
      <w:r>
        <w:rPr>
          <w:sz w:val="24"/>
          <w:szCs w:val="24"/>
        </w:rPr>
        <w:t xml:space="preserve">- обеспечение мероприятий по устройству минерализованных полос населенных пунктов, расположенных вблизи с лесными массивами;  </w:t>
      </w:r>
    </w:p>
    <w:p w:rsidR="00A93D9A" w:rsidRDefault="00A93D9A" w:rsidP="00A93D9A">
      <w:pPr>
        <w:suppressAutoHyphens/>
        <w:ind w:firstLine="709"/>
        <w:jc w:val="both"/>
        <w:rPr>
          <w:sz w:val="24"/>
          <w:szCs w:val="24"/>
        </w:rPr>
      </w:pPr>
      <w:r>
        <w:rPr>
          <w:sz w:val="24"/>
          <w:szCs w:val="24"/>
        </w:rPr>
        <w:t>- организация обучения населения мерам пожарной безопасности;</w:t>
      </w:r>
    </w:p>
    <w:p w:rsidR="00A93D9A" w:rsidRDefault="00A93D9A" w:rsidP="00A93D9A">
      <w:pPr>
        <w:suppressAutoHyphens/>
        <w:ind w:firstLine="709"/>
        <w:jc w:val="both"/>
        <w:rPr>
          <w:sz w:val="24"/>
          <w:szCs w:val="24"/>
        </w:rPr>
      </w:pPr>
      <w:r>
        <w:rPr>
          <w:sz w:val="24"/>
          <w:szCs w:val="24"/>
        </w:rPr>
        <w:t>- участие добровольных пожарных в тушении пожаров;</w:t>
      </w:r>
    </w:p>
    <w:p w:rsidR="00A93D9A" w:rsidRDefault="00A93D9A" w:rsidP="00A93D9A">
      <w:pPr>
        <w:suppressAutoHyphens/>
        <w:ind w:firstLine="709"/>
        <w:jc w:val="both"/>
        <w:rPr>
          <w:sz w:val="24"/>
          <w:szCs w:val="24"/>
        </w:rPr>
      </w:pPr>
      <w:r>
        <w:rPr>
          <w:sz w:val="24"/>
          <w:szCs w:val="24"/>
        </w:rPr>
        <w:t>- развитие материально-технической базы и переоснащение средств пожаротушения;</w:t>
      </w:r>
    </w:p>
    <w:p w:rsidR="00A93D9A" w:rsidRDefault="00A93D9A" w:rsidP="00A93D9A">
      <w:pPr>
        <w:suppressAutoHyphens/>
        <w:ind w:firstLine="709"/>
        <w:jc w:val="both"/>
        <w:rPr>
          <w:sz w:val="24"/>
          <w:szCs w:val="24"/>
        </w:rPr>
      </w:pPr>
      <w:r>
        <w:rPr>
          <w:sz w:val="24"/>
          <w:szCs w:val="24"/>
        </w:rPr>
        <w:t>- участие общественности в профилактических мероприятиях по предупреждению пожаров и гибели людей.</w:t>
      </w:r>
    </w:p>
    <w:p w:rsidR="00A93D9A" w:rsidRDefault="00A93D9A" w:rsidP="00A93D9A">
      <w:pPr>
        <w:suppressAutoHyphens/>
        <w:ind w:firstLine="709"/>
        <w:jc w:val="both"/>
        <w:rPr>
          <w:color w:val="131313"/>
          <w:sz w:val="24"/>
          <w:szCs w:val="24"/>
        </w:rPr>
      </w:pPr>
      <w:r>
        <w:rPr>
          <w:color w:val="131313"/>
          <w:sz w:val="24"/>
          <w:szCs w:val="24"/>
        </w:rPr>
        <w:t>Анализ мер по обеспечению пожарной безопасности в сельском поселении в целом свидетельствует о недостаточном уровне данной работы.</w:t>
      </w:r>
    </w:p>
    <w:p w:rsidR="00A93D9A" w:rsidRDefault="00A93D9A" w:rsidP="00A93D9A">
      <w:pPr>
        <w:suppressAutoHyphens/>
        <w:ind w:firstLine="709"/>
        <w:jc w:val="both"/>
        <w:rPr>
          <w:sz w:val="24"/>
          <w:szCs w:val="24"/>
        </w:rPr>
      </w:pPr>
      <w:r>
        <w:rPr>
          <w:color w:val="131313"/>
          <w:sz w:val="24"/>
          <w:szCs w:val="24"/>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A93D9A" w:rsidRDefault="00A93D9A" w:rsidP="00A93D9A">
      <w:pPr>
        <w:suppressAutoHyphens/>
        <w:ind w:firstLine="709"/>
        <w:jc w:val="both"/>
        <w:rPr>
          <w:sz w:val="24"/>
          <w:szCs w:val="24"/>
        </w:rPr>
      </w:pPr>
      <w:r>
        <w:rPr>
          <w:color w:val="131313"/>
          <w:sz w:val="24"/>
          <w:szCs w:val="24"/>
        </w:rPr>
        <w:t xml:space="preserve">С целью предотвращения материального ущерба и гибели людей в результате пожаров одним из рычагов в этой работе является муниципальная Программа </w:t>
      </w:r>
      <w:r>
        <w:rPr>
          <w:sz w:val="24"/>
          <w:szCs w:val="24"/>
        </w:rPr>
        <w:t xml:space="preserve">«Обеспечение пожарной безопасности на территории Новосельского сельского поселения Вяземского района Смоленской области» </w:t>
      </w:r>
      <w:r>
        <w:rPr>
          <w:color w:val="131313"/>
          <w:sz w:val="24"/>
          <w:szCs w:val="24"/>
        </w:rPr>
        <w:t>(далее Программа).</w:t>
      </w:r>
      <w:r>
        <w:rPr>
          <w:rStyle w:val="af"/>
          <w:color w:val="131313"/>
          <w:sz w:val="24"/>
          <w:szCs w:val="24"/>
        </w:rPr>
        <w:t> </w:t>
      </w:r>
    </w:p>
    <w:p w:rsidR="00A93D9A" w:rsidRDefault="00A93D9A" w:rsidP="00A93D9A">
      <w:pPr>
        <w:suppressAutoHyphens/>
        <w:ind w:firstLine="709"/>
        <w:jc w:val="both"/>
        <w:rPr>
          <w:sz w:val="24"/>
          <w:szCs w:val="24"/>
        </w:rPr>
      </w:pPr>
      <w:r>
        <w:rPr>
          <w:sz w:val="24"/>
          <w:szCs w:val="24"/>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A93D9A" w:rsidRDefault="00A93D9A" w:rsidP="00A93D9A">
      <w:pPr>
        <w:suppressAutoHyphens/>
        <w:ind w:firstLine="709"/>
        <w:jc w:val="both"/>
        <w:rPr>
          <w:sz w:val="24"/>
          <w:szCs w:val="24"/>
        </w:rPr>
      </w:pPr>
      <w:r>
        <w:rPr>
          <w:sz w:val="24"/>
          <w:szCs w:val="24"/>
        </w:rPr>
        <w:t>Для осуществления действий по тушению пожаров на территории поселения функционирует добровольная пожарная дружина (ДПД).</w:t>
      </w:r>
    </w:p>
    <w:p w:rsidR="00A93D9A" w:rsidRDefault="00A93D9A" w:rsidP="00A93D9A">
      <w:pPr>
        <w:suppressAutoHyphens/>
        <w:ind w:firstLine="709"/>
        <w:jc w:val="both"/>
        <w:rPr>
          <w:sz w:val="24"/>
          <w:szCs w:val="24"/>
        </w:rPr>
      </w:pPr>
      <w:r>
        <w:rPr>
          <w:sz w:val="24"/>
          <w:szCs w:val="24"/>
        </w:rPr>
        <w:t xml:space="preserve">Основными проблемами пожарной безопасности являются: </w:t>
      </w:r>
    </w:p>
    <w:p w:rsidR="00A93D9A" w:rsidRDefault="00A93D9A" w:rsidP="00A93D9A">
      <w:pPr>
        <w:suppressAutoHyphens/>
        <w:ind w:firstLine="709"/>
        <w:jc w:val="both"/>
        <w:rPr>
          <w:sz w:val="24"/>
          <w:szCs w:val="24"/>
        </w:rPr>
      </w:pPr>
      <w:r>
        <w:rPr>
          <w:sz w:val="24"/>
          <w:szCs w:val="24"/>
        </w:rPr>
        <w:lastRenderedPageBreak/>
        <w:t>- несвоевременное прибытие подразделений пожарной охраны к месту вызова из-за удаленности;</w:t>
      </w:r>
    </w:p>
    <w:p w:rsidR="00A93D9A" w:rsidRDefault="00A93D9A" w:rsidP="00A93D9A">
      <w:pPr>
        <w:suppressAutoHyphens/>
        <w:ind w:firstLine="709"/>
        <w:jc w:val="both"/>
        <w:rPr>
          <w:sz w:val="24"/>
          <w:szCs w:val="24"/>
        </w:rPr>
      </w:pPr>
      <w:r>
        <w:rPr>
          <w:sz w:val="24"/>
          <w:szCs w:val="24"/>
        </w:rPr>
        <w:t>- низкий уровень защищенности населения, территорий и учреждений социальной сферы от пожаров;</w:t>
      </w:r>
    </w:p>
    <w:p w:rsidR="00A93D9A" w:rsidRDefault="00A93D9A" w:rsidP="00A93D9A">
      <w:pPr>
        <w:suppressAutoHyphens/>
        <w:ind w:firstLine="709"/>
        <w:jc w:val="both"/>
        <w:rPr>
          <w:sz w:val="24"/>
          <w:szCs w:val="24"/>
        </w:rPr>
      </w:pPr>
      <w:r>
        <w:rPr>
          <w:sz w:val="24"/>
          <w:szCs w:val="24"/>
        </w:rPr>
        <w:t>- несвоевременное сообщение о пожаре (загорании) в пожарную охрану;</w:t>
      </w:r>
    </w:p>
    <w:p w:rsidR="00A93D9A" w:rsidRDefault="00A93D9A" w:rsidP="00A93D9A">
      <w:pPr>
        <w:suppressAutoHyphens/>
        <w:ind w:firstLine="709"/>
        <w:jc w:val="both"/>
        <w:rPr>
          <w:sz w:val="24"/>
          <w:szCs w:val="24"/>
        </w:rPr>
      </w:pPr>
      <w:r>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A93D9A" w:rsidRDefault="00A93D9A" w:rsidP="00A93D9A">
      <w:pPr>
        <w:suppressAutoHyphens/>
        <w:ind w:firstLine="709"/>
        <w:jc w:val="both"/>
        <w:rPr>
          <w:sz w:val="24"/>
          <w:szCs w:val="24"/>
        </w:rPr>
      </w:pPr>
      <w:r>
        <w:rPr>
          <w:sz w:val="24"/>
          <w:szCs w:val="24"/>
        </w:rPr>
        <w:t>- недостаточное количество пожарных водоемов, их состояние и подъездные пути;</w:t>
      </w:r>
    </w:p>
    <w:p w:rsidR="00A93D9A" w:rsidRDefault="00A93D9A" w:rsidP="00A93D9A">
      <w:pPr>
        <w:suppressAutoHyphens/>
        <w:ind w:firstLine="709"/>
        <w:jc w:val="both"/>
        <w:rPr>
          <w:sz w:val="24"/>
          <w:szCs w:val="24"/>
        </w:rPr>
      </w:pPr>
      <w:r>
        <w:rPr>
          <w:sz w:val="24"/>
          <w:szCs w:val="24"/>
        </w:rPr>
        <w:t>- низкий уровень улучшения материально-технической базы;</w:t>
      </w:r>
    </w:p>
    <w:p w:rsidR="00A93D9A" w:rsidRDefault="00A93D9A" w:rsidP="00A93D9A">
      <w:pPr>
        <w:suppressAutoHyphens/>
        <w:ind w:firstLine="709"/>
        <w:jc w:val="both"/>
        <w:rPr>
          <w:sz w:val="24"/>
          <w:szCs w:val="24"/>
        </w:rPr>
      </w:pPr>
      <w:r>
        <w:rPr>
          <w:sz w:val="24"/>
          <w:szCs w:val="24"/>
        </w:rPr>
        <w:t>-</w:t>
      </w:r>
      <w:r>
        <w:rPr>
          <w:spacing w:val="-6"/>
          <w:sz w:val="24"/>
          <w:szCs w:val="24"/>
        </w:rPr>
        <w:t>недостаток пожарной техники, многофункционального пожарно-технического</w:t>
      </w:r>
      <w:r>
        <w:rPr>
          <w:sz w:val="24"/>
          <w:szCs w:val="24"/>
        </w:rPr>
        <w:t xml:space="preserve"> оборудования и пожарного снаряжения (с учетом существующего уровня риска </w:t>
      </w:r>
      <w:r>
        <w:rPr>
          <w:spacing w:val="-6"/>
          <w:sz w:val="24"/>
          <w:szCs w:val="24"/>
        </w:rPr>
        <w:t>пожаров на территории района). Их приобретение позволит расширить тактические</w:t>
      </w:r>
      <w:r>
        <w:rPr>
          <w:sz w:val="24"/>
          <w:szCs w:val="24"/>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A93D9A" w:rsidRDefault="00A93D9A" w:rsidP="00A93D9A">
      <w:pPr>
        <w:suppressAutoHyphens/>
        <w:ind w:firstLine="709"/>
        <w:jc w:val="both"/>
        <w:rPr>
          <w:sz w:val="24"/>
          <w:szCs w:val="24"/>
        </w:rPr>
      </w:pPr>
      <w:r>
        <w:rPr>
          <w:sz w:val="24"/>
          <w:szCs w:val="24"/>
        </w:rPr>
        <w:t xml:space="preserve">Номенклатура и объемы резервов материальных ресурсов определяются исходя из прогнозируемых угроз пожаров, с учетом возможностей бюджета поселения. </w:t>
      </w:r>
    </w:p>
    <w:p w:rsidR="00A93D9A" w:rsidRDefault="00A93D9A" w:rsidP="00A93D9A">
      <w:pPr>
        <w:suppressAutoHyphens/>
        <w:ind w:firstLine="709"/>
        <w:jc w:val="both"/>
        <w:rPr>
          <w:sz w:val="24"/>
          <w:szCs w:val="24"/>
        </w:rPr>
      </w:pPr>
      <w:r>
        <w:rPr>
          <w:sz w:val="24"/>
          <w:szCs w:val="24"/>
        </w:rPr>
        <w:t>Исходя из перечисленного, проблемы пожарной безопасности необходимо решать программными методами как на муниципальном, так и на региональном уровнях.</w:t>
      </w:r>
    </w:p>
    <w:p w:rsidR="00A93D9A" w:rsidRDefault="00A93D9A" w:rsidP="00A93D9A">
      <w:pPr>
        <w:spacing w:line="230" w:lineRule="auto"/>
        <w:rPr>
          <w:sz w:val="24"/>
          <w:szCs w:val="24"/>
        </w:rPr>
      </w:pPr>
    </w:p>
    <w:p w:rsidR="00A93D9A" w:rsidRDefault="00A93D9A" w:rsidP="00A93D9A">
      <w:pPr>
        <w:spacing w:line="230" w:lineRule="auto"/>
        <w:jc w:val="center"/>
        <w:rPr>
          <w:b/>
          <w:sz w:val="24"/>
          <w:szCs w:val="24"/>
        </w:rPr>
      </w:pPr>
      <w:r>
        <w:rPr>
          <w:b/>
          <w:sz w:val="24"/>
          <w:szCs w:val="24"/>
        </w:rPr>
        <w:t>2. Основные цели и задачи, сроки и этапы</w:t>
      </w:r>
    </w:p>
    <w:p w:rsidR="00A93D9A" w:rsidRDefault="00A93D9A" w:rsidP="00A93D9A">
      <w:pPr>
        <w:spacing w:line="230" w:lineRule="auto"/>
        <w:jc w:val="center"/>
        <w:rPr>
          <w:b/>
          <w:sz w:val="24"/>
          <w:szCs w:val="24"/>
        </w:rPr>
      </w:pPr>
      <w:r>
        <w:rPr>
          <w:b/>
          <w:sz w:val="24"/>
          <w:szCs w:val="24"/>
        </w:rPr>
        <w:t>реализации Программы</w:t>
      </w:r>
    </w:p>
    <w:p w:rsidR="00A93D9A" w:rsidRDefault="00A93D9A" w:rsidP="00A93D9A">
      <w:pPr>
        <w:spacing w:line="230" w:lineRule="auto"/>
        <w:ind w:firstLine="720"/>
        <w:jc w:val="both"/>
        <w:rPr>
          <w:sz w:val="24"/>
          <w:szCs w:val="24"/>
        </w:rPr>
      </w:pPr>
    </w:p>
    <w:p w:rsidR="00A93D9A" w:rsidRDefault="00A93D9A" w:rsidP="00A93D9A">
      <w:pPr>
        <w:spacing w:line="230" w:lineRule="auto"/>
        <w:ind w:firstLine="709"/>
        <w:jc w:val="both"/>
        <w:rPr>
          <w:sz w:val="24"/>
          <w:szCs w:val="24"/>
        </w:rPr>
      </w:pPr>
      <w:r>
        <w:rPr>
          <w:sz w:val="24"/>
          <w:szCs w:val="24"/>
        </w:rPr>
        <w:t xml:space="preserve">Основные цели Программы: </w:t>
      </w:r>
    </w:p>
    <w:p w:rsidR="00A93D9A" w:rsidRDefault="00A93D9A" w:rsidP="00A93D9A">
      <w:pPr>
        <w:spacing w:line="230" w:lineRule="auto"/>
        <w:ind w:firstLine="709"/>
        <w:jc w:val="both"/>
        <w:rPr>
          <w:sz w:val="24"/>
          <w:szCs w:val="24"/>
        </w:rPr>
      </w:pPr>
      <w:r>
        <w:rPr>
          <w:sz w:val="24"/>
          <w:szCs w:val="24"/>
        </w:rPr>
        <w:t>- уменьшение количества пожаров;</w:t>
      </w:r>
    </w:p>
    <w:p w:rsidR="00A93D9A" w:rsidRDefault="00A93D9A" w:rsidP="00A93D9A">
      <w:pPr>
        <w:spacing w:line="230" w:lineRule="auto"/>
        <w:ind w:firstLine="709"/>
        <w:jc w:val="both"/>
        <w:rPr>
          <w:sz w:val="24"/>
          <w:szCs w:val="24"/>
        </w:rPr>
      </w:pPr>
      <w:r>
        <w:rPr>
          <w:sz w:val="24"/>
          <w:szCs w:val="24"/>
        </w:rPr>
        <w:t>- снижение числа травмированных и погибших на пожарах;</w:t>
      </w:r>
    </w:p>
    <w:p w:rsidR="00A93D9A" w:rsidRDefault="00A93D9A" w:rsidP="00A93D9A">
      <w:pPr>
        <w:spacing w:line="230" w:lineRule="auto"/>
        <w:ind w:firstLine="709"/>
        <w:jc w:val="both"/>
        <w:rPr>
          <w:sz w:val="24"/>
          <w:szCs w:val="24"/>
        </w:rPr>
      </w:pPr>
      <w:r>
        <w:rPr>
          <w:sz w:val="24"/>
          <w:szCs w:val="24"/>
        </w:rPr>
        <w:t>- сокращение материальных потерь от пожаров;</w:t>
      </w:r>
    </w:p>
    <w:p w:rsidR="00A93D9A" w:rsidRDefault="00A93D9A" w:rsidP="00A93D9A">
      <w:pPr>
        <w:spacing w:line="230" w:lineRule="auto"/>
        <w:ind w:firstLine="709"/>
        <w:jc w:val="both"/>
        <w:rPr>
          <w:sz w:val="24"/>
          <w:szCs w:val="24"/>
        </w:rPr>
      </w:pPr>
      <w:r>
        <w:rPr>
          <w:sz w:val="24"/>
          <w:szCs w:val="24"/>
        </w:rPr>
        <w:t>- создание необходимых условий для обеспечения пожарной безопасности, защиты жизни и здоровья граждан;</w:t>
      </w:r>
    </w:p>
    <w:p w:rsidR="00A93D9A" w:rsidRDefault="00A93D9A" w:rsidP="00A93D9A">
      <w:pPr>
        <w:spacing w:line="230" w:lineRule="auto"/>
        <w:ind w:firstLine="709"/>
        <w:jc w:val="both"/>
        <w:rPr>
          <w:sz w:val="24"/>
          <w:szCs w:val="24"/>
        </w:rPr>
      </w:pPr>
      <w:r>
        <w:rPr>
          <w:sz w:val="24"/>
          <w:szCs w:val="24"/>
        </w:rPr>
        <w:t>- сокращение времени реагирования подразделений пожарной охраны на пожары;</w:t>
      </w:r>
    </w:p>
    <w:p w:rsidR="00A93D9A" w:rsidRDefault="00A93D9A" w:rsidP="00A93D9A">
      <w:pPr>
        <w:spacing w:line="230" w:lineRule="auto"/>
        <w:ind w:firstLine="709"/>
        <w:jc w:val="both"/>
        <w:rPr>
          <w:sz w:val="24"/>
          <w:szCs w:val="24"/>
        </w:rPr>
      </w:pPr>
      <w:r>
        <w:rPr>
          <w:sz w:val="24"/>
          <w:szCs w:val="24"/>
        </w:rPr>
        <w:t xml:space="preserve">- </w:t>
      </w:r>
      <w:r>
        <w:rPr>
          <w:spacing w:val="-4"/>
          <w:sz w:val="24"/>
          <w:szCs w:val="24"/>
        </w:rPr>
        <w:t>оснащение учреждений социальной сферы системами пожарной автоматики;</w:t>
      </w:r>
    </w:p>
    <w:p w:rsidR="00A93D9A" w:rsidRDefault="00A93D9A" w:rsidP="00A93D9A">
      <w:pPr>
        <w:spacing w:line="230" w:lineRule="auto"/>
        <w:ind w:firstLine="709"/>
        <w:jc w:val="both"/>
        <w:rPr>
          <w:sz w:val="24"/>
          <w:szCs w:val="24"/>
        </w:rPr>
      </w:pPr>
      <w:r>
        <w:rPr>
          <w:sz w:val="24"/>
          <w:szCs w:val="24"/>
        </w:rPr>
        <w:t>Основные задачи Программы:</w:t>
      </w:r>
    </w:p>
    <w:p w:rsidR="00A93D9A" w:rsidRDefault="00A93D9A" w:rsidP="00A93D9A">
      <w:pPr>
        <w:suppressAutoHyphens/>
        <w:spacing w:line="232" w:lineRule="auto"/>
        <w:ind w:firstLine="709"/>
        <w:jc w:val="both"/>
        <w:rPr>
          <w:sz w:val="24"/>
          <w:szCs w:val="24"/>
        </w:rPr>
      </w:pPr>
      <w:r>
        <w:rPr>
          <w:sz w:val="24"/>
          <w:szCs w:val="24"/>
        </w:rPr>
        <w:t>- развитие инфраструктуры пожарной охраны, создание системы ее оснащения и оптимизации управления;</w:t>
      </w:r>
    </w:p>
    <w:p w:rsidR="00A93D9A" w:rsidRDefault="00A93D9A" w:rsidP="00A93D9A">
      <w:pPr>
        <w:suppressAutoHyphens/>
        <w:spacing w:line="232" w:lineRule="auto"/>
        <w:ind w:firstLine="709"/>
        <w:jc w:val="both"/>
        <w:rPr>
          <w:sz w:val="24"/>
          <w:szCs w:val="24"/>
        </w:rPr>
      </w:pPr>
      <w:r>
        <w:rPr>
          <w:sz w:val="24"/>
          <w:szCs w:val="24"/>
        </w:rPr>
        <w:t>- ремонт неисправных источников наружного противопожарного водоснабжения (чистка противопожарных водоемов);</w:t>
      </w:r>
    </w:p>
    <w:p w:rsidR="00A93D9A" w:rsidRDefault="00A93D9A" w:rsidP="00A93D9A">
      <w:pPr>
        <w:suppressAutoHyphens/>
        <w:spacing w:line="232" w:lineRule="auto"/>
        <w:ind w:firstLine="709"/>
        <w:jc w:val="both"/>
        <w:rPr>
          <w:sz w:val="24"/>
          <w:szCs w:val="24"/>
        </w:rPr>
      </w:pPr>
      <w:r>
        <w:rPr>
          <w:sz w:val="24"/>
          <w:szCs w:val="24"/>
        </w:rPr>
        <w:t>- обеспечение противопожарным оборудованием и совершенствование противопожарной защиты объектов социальной сферы;</w:t>
      </w:r>
    </w:p>
    <w:p w:rsidR="00A93D9A" w:rsidRDefault="00A93D9A" w:rsidP="00A93D9A">
      <w:pPr>
        <w:suppressAutoHyphens/>
        <w:spacing w:line="232" w:lineRule="auto"/>
        <w:ind w:firstLine="709"/>
        <w:jc w:val="both"/>
        <w:rPr>
          <w:sz w:val="24"/>
          <w:szCs w:val="24"/>
        </w:rPr>
      </w:pPr>
      <w:r>
        <w:rPr>
          <w:sz w:val="24"/>
          <w:szCs w:val="24"/>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93D9A" w:rsidRDefault="00A93D9A" w:rsidP="00A93D9A">
      <w:pPr>
        <w:suppressAutoHyphens/>
        <w:spacing w:line="232" w:lineRule="auto"/>
        <w:ind w:firstLine="709"/>
        <w:jc w:val="both"/>
        <w:rPr>
          <w:sz w:val="24"/>
          <w:szCs w:val="24"/>
        </w:rPr>
      </w:pPr>
      <w:r>
        <w:rPr>
          <w:sz w:val="24"/>
          <w:szCs w:val="24"/>
        </w:rPr>
        <w:t>- повышение объема знаний и навыков в области пожарной безопасности руководителей, должностных лиц и специалистов, педагогов, воспитателей, а также школьников образовательных учреждений;</w:t>
      </w:r>
    </w:p>
    <w:p w:rsidR="00A93D9A" w:rsidRDefault="00A93D9A" w:rsidP="00A93D9A">
      <w:pPr>
        <w:suppressAutoHyphens/>
        <w:spacing w:line="232" w:lineRule="auto"/>
        <w:ind w:firstLine="709"/>
        <w:jc w:val="both"/>
        <w:rPr>
          <w:sz w:val="24"/>
          <w:szCs w:val="24"/>
        </w:rPr>
      </w:pPr>
      <w:r>
        <w:rPr>
          <w:sz w:val="24"/>
          <w:szCs w:val="24"/>
        </w:rPr>
        <w:t>- приобретение современных средств спасения людей при пожарах в учреждениях социальной сферы;</w:t>
      </w:r>
    </w:p>
    <w:p w:rsidR="00A93D9A" w:rsidRDefault="00A93D9A" w:rsidP="00A93D9A">
      <w:pPr>
        <w:suppressAutoHyphens/>
        <w:spacing w:line="232" w:lineRule="auto"/>
        <w:ind w:firstLine="709"/>
        <w:jc w:val="both"/>
        <w:rPr>
          <w:sz w:val="24"/>
          <w:szCs w:val="24"/>
        </w:rPr>
      </w:pPr>
      <w:r>
        <w:rPr>
          <w:sz w:val="24"/>
          <w:szCs w:val="24"/>
        </w:rPr>
        <w:t>- организация работы по предупреждению и пресечению нарушений требований пожарной безопасности;</w:t>
      </w:r>
    </w:p>
    <w:p w:rsidR="00A93D9A" w:rsidRDefault="00A93D9A" w:rsidP="00A93D9A">
      <w:pPr>
        <w:suppressAutoHyphens/>
        <w:spacing w:line="232" w:lineRule="auto"/>
        <w:ind w:firstLine="709"/>
        <w:jc w:val="both"/>
        <w:rPr>
          <w:sz w:val="24"/>
          <w:szCs w:val="24"/>
        </w:rPr>
      </w:pPr>
      <w:r>
        <w:rPr>
          <w:sz w:val="24"/>
          <w:szCs w:val="24"/>
        </w:rPr>
        <w:t>Для достижения поставленных основных целей и задач Программы необходимо реализовать мероприятия Программы в период 2018 – 2025 годов. При этом ряд мероприятий будет осуществляться в течение всего периода, а некоторые мероприятия должны быть реализованы поэтапно.</w:t>
      </w:r>
    </w:p>
    <w:p w:rsidR="00A93D9A" w:rsidRDefault="00A93D9A" w:rsidP="00A93D9A">
      <w:pPr>
        <w:suppressAutoHyphens/>
        <w:spacing w:line="232" w:lineRule="auto"/>
        <w:ind w:firstLine="709"/>
        <w:jc w:val="both"/>
        <w:rPr>
          <w:sz w:val="24"/>
          <w:szCs w:val="24"/>
        </w:rPr>
      </w:pPr>
      <w:r>
        <w:rPr>
          <w:sz w:val="24"/>
          <w:szCs w:val="24"/>
        </w:rPr>
        <w:t>Объем финансирования каждого этапа будет уточнен по результатам реализации мероприятий предыдущего этапа Программы.</w:t>
      </w:r>
    </w:p>
    <w:p w:rsidR="00A93D9A" w:rsidRDefault="00A93D9A" w:rsidP="00A93D9A">
      <w:pPr>
        <w:spacing w:line="223" w:lineRule="auto"/>
        <w:ind w:firstLine="720"/>
        <w:jc w:val="both"/>
        <w:rPr>
          <w:sz w:val="24"/>
          <w:szCs w:val="24"/>
        </w:rPr>
      </w:pPr>
    </w:p>
    <w:p w:rsidR="00A93D9A" w:rsidRDefault="00A93D9A" w:rsidP="00A93D9A">
      <w:pPr>
        <w:spacing w:line="223" w:lineRule="auto"/>
        <w:jc w:val="center"/>
        <w:rPr>
          <w:b/>
          <w:sz w:val="24"/>
          <w:szCs w:val="24"/>
        </w:rPr>
      </w:pPr>
      <w:r>
        <w:rPr>
          <w:b/>
          <w:sz w:val="24"/>
          <w:szCs w:val="24"/>
        </w:rPr>
        <w:t>3. Система программных мероприятий</w:t>
      </w:r>
    </w:p>
    <w:p w:rsidR="00A93D9A" w:rsidRDefault="00A93D9A" w:rsidP="00A93D9A">
      <w:pPr>
        <w:spacing w:line="223" w:lineRule="auto"/>
        <w:rPr>
          <w:sz w:val="24"/>
          <w:szCs w:val="24"/>
        </w:rPr>
      </w:pPr>
    </w:p>
    <w:p w:rsidR="00A93D9A" w:rsidRDefault="00A93D9A" w:rsidP="00A93D9A">
      <w:pPr>
        <w:suppressAutoHyphens/>
        <w:spacing w:line="225" w:lineRule="auto"/>
        <w:ind w:firstLine="709"/>
        <w:jc w:val="both"/>
        <w:rPr>
          <w:sz w:val="24"/>
          <w:szCs w:val="24"/>
        </w:rPr>
      </w:pPr>
      <w:r>
        <w:rPr>
          <w:sz w:val="24"/>
          <w:szCs w:val="24"/>
        </w:rPr>
        <w:t>Система программных мероприятий приведена в приложении №</w:t>
      </w:r>
      <w:r>
        <w:rPr>
          <w:sz w:val="24"/>
          <w:szCs w:val="24"/>
          <w:lang w:val="en-US"/>
        </w:rPr>
        <w:t> </w:t>
      </w:r>
      <w:r>
        <w:rPr>
          <w:sz w:val="24"/>
          <w:szCs w:val="24"/>
        </w:rPr>
        <w:t>1</w:t>
      </w:r>
      <w:r>
        <w:rPr>
          <w:sz w:val="24"/>
          <w:szCs w:val="24"/>
        </w:rPr>
        <w:br/>
        <w:t>к Программе.</w:t>
      </w:r>
    </w:p>
    <w:p w:rsidR="00A93D9A" w:rsidRDefault="00A93D9A" w:rsidP="00A93D9A">
      <w:pPr>
        <w:suppressAutoHyphens/>
        <w:spacing w:line="225" w:lineRule="auto"/>
        <w:ind w:firstLine="709"/>
        <w:jc w:val="both"/>
        <w:rPr>
          <w:sz w:val="24"/>
          <w:szCs w:val="24"/>
        </w:rPr>
      </w:pPr>
      <w:r>
        <w:rPr>
          <w:sz w:val="24"/>
          <w:szCs w:val="24"/>
        </w:rPr>
        <w:t>В Программу включены:</w:t>
      </w:r>
    </w:p>
    <w:p w:rsidR="00A93D9A" w:rsidRDefault="00A93D9A" w:rsidP="00A93D9A">
      <w:pPr>
        <w:suppressAutoHyphens/>
        <w:spacing w:line="225" w:lineRule="auto"/>
        <w:ind w:firstLine="709"/>
        <w:jc w:val="both"/>
        <w:rPr>
          <w:sz w:val="24"/>
          <w:szCs w:val="24"/>
        </w:rPr>
      </w:pPr>
      <w:r>
        <w:rPr>
          <w:sz w:val="24"/>
          <w:szCs w:val="24"/>
        </w:rPr>
        <w:t>- мероприятия по пожарной безопасности;</w:t>
      </w:r>
    </w:p>
    <w:p w:rsidR="00A93D9A" w:rsidRDefault="00A93D9A" w:rsidP="00A93D9A">
      <w:pPr>
        <w:suppressAutoHyphens/>
        <w:spacing w:line="225" w:lineRule="auto"/>
        <w:ind w:firstLine="709"/>
        <w:jc w:val="both"/>
        <w:rPr>
          <w:sz w:val="24"/>
          <w:szCs w:val="24"/>
        </w:rPr>
      </w:pPr>
      <w:r>
        <w:rPr>
          <w:sz w:val="24"/>
          <w:szCs w:val="24"/>
        </w:rPr>
        <w:t xml:space="preserve">- организационные мероприятия. </w:t>
      </w:r>
    </w:p>
    <w:p w:rsidR="00A93D9A" w:rsidRDefault="00A93D9A" w:rsidP="00A93D9A">
      <w:pPr>
        <w:suppressAutoHyphens/>
        <w:spacing w:line="225" w:lineRule="auto"/>
        <w:ind w:firstLine="709"/>
        <w:jc w:val="both"/>
        <w:rPr>
          <w:sz w:val="24"/>
          <w:szCs w:val="24"/>
        </w:rPr>
      </w:pPr>
      <w:r>
        <w:rPr>
          <w:sz w:val="24"/>
          <w:szCs w:val="24"/>
        </w:rPr>
        <w:t>Бюджетные источники:</w:t>
      </w:r>
    </w:p>
    <w:p w:rsidR="00A93D9A" w:rsidRDefault="00A93D9A" w:rsidP="00A93D9A">
      <w:pPr>
        <w:suppressAutoHyphens/>
        <w:spacing w:line="225" w:lineRule="auto"/>
        <w:ind w:firstLine="709"/>
        <w:jc w:val="both"/>
        <w:rPr>
          <w:sz w:val="24"/>
          <w:szCs w:val="24"/>
        </w:rPr>
      </w:pPr>
      <w:r>
        <w:rPr>
          <w:sz w:val="24"/>
          <w:szCs w:val="24"/>
        </w:rPr>
        <w:t>местный бюджет – средства, предусмотренные на финансирование мероприятий муниципальной программы по пожарной безопасности.</w:t>
      </w:r>
      <w:r>
        <w:rPr>
          <w:sz w:val="24"/>
          <w:szCs w:val="24"/>
        </w:rPr>
        <w:br/>
      </w: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4. Планируемые результаты реализации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widowControl w:val="0"/>
        <w:suppressAutoHyphens/>
        <w:autoSpaceDE w:val="0"/>
        <w:autoSpaceDN w:val="0"/>
        <w:adjustRightInd w:val="0"/>
        <w:ind w:firstLine="709"/>
        <w:jc w:val="both"/>
        <w:rPr>
          <w:sz w:val="24"/>
          <w:szCs w:val="24"/>
        </w:rPr>
      </w:pPr>
      <w:r>
        <w:rPr>
          <w:sz w:val="24"/>
          <w:szCs w:val="24"/>
        </w:rPr>
        <w:t>Достижение поставленных целей и задач Программы в течение 2018-2025 годов позволит осуществить реализацию мероприятий по повышению пожарной безопасности на территории сельского поселения и снижению доли погибших и травмированных людей на пожарах.</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По предварительным оценкам реализации программных мероприятий должна привести к следующим изменениям:</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поступательное снижение общего количества пожаров и гибели людей, в том числе ликвидации на придомовых территориях несанкционированных стоянок автотранспорта, препятствующих проезду и установке пожарной техники, ежегодный ремонт пожарных гидрантов, опашка населенных пунктов, близко расположенных к лесным массивам;</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xml:space="preserve">- ликвидация пожаров в короткие сроки без наступления тяжких последствий, в том числе ежегодное содержание естественных и искусственных </w:t>
      </w:r>
      <w:proofErr w:type="spellStart"/>
      <w:r>
        <w:rPr>
          <w:sz w:val="24"/>
          <w:szCs w:val="24"/>
        </w:rPr>
        <w:t>водоисточников</w:t>
      </w:r>
      <w:proofErr w:type="spellEnd"/>
      <w:r>
        <w:rPr>
          <w:sz w:val="24"/>
          <w:szCs w:val="24"/>
        </w:rPr>
        <w:t>;</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снижение числа травмированных и пострадавших людей на пожарах в результате правильных действий при обнаружении пожаров и эвакуаций, в том числе ежегодное обустройство пожарных пирсов на водоемах населенных пунктов поселения;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повышение уровня пожарной безопасности и обеспечение оптимального реагирования на угрозы возникновения пожаров со стороны населения;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снижение размеров общего материального ущерба, нанесенного пожарами, в том числе приобретение пожарных помп,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Для оценки результатов реализации муниципальной Программы применяются количественные и качественные целевые показатели, характеризующие достижение целей и решение задач которые приведены в Приложении № 2 настоящей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5. Механизм реализации, организация управления и контроль</w:t>
      </w: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за ходом реализации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widowControl w:val="0"/>
        <w:suppressAutoHyphens/>
        <w:autoSpaceDE w:val="0"/>
        <w:autoSpaceDN w:val="0"/>
        <w:adjustRightInd w:val="0"/>
        <w:ind w:firstLine="709"/>
        <w:jc w:val="both"/>
        <w:rPr>
          <w:sz w:val="24"/>
          <w:szCs w:val="24"/>
        </w:rPr>
      </w:pPr>
      <w:r>
        <w:rPr>
          <w:sz w:val="24"/>
          <w:szCs w:val="24"/>
        </w:rPr>
        <w:t>Управление реализацией Программы осуществляет муниципальный заказчик Программы – Администрация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 их финансирования.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Муниципальным Заказчиком Программы выполняются следующие основные задачи: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экономический анализ эффективности программных проектов и мероприятий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подготовка предложений по составлению плана инвестиционных и текущих и иных расходов на очередной период;</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w:t>
      </w:r>
      <w:r>
        <w:rPr>
          <w:sz w:val="24"/>
          <w:szCs w:val="24"/>
        </w:rPr>
        <w:lastRenderedPageBreak/>
        <w:t>других источников;</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Мероприятий Программы реализуются посредством заключения муниципальных контрактов (договоров) между Муниципальным заказчиком Программы и исполнителями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Контроль за реализацией Программы осуществляется Администрацией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Исполнитель Программы – Администрация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в том числе по источникам финансирования;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осуществляет обобщение и подготовку информации о ходе реализации мероприятий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Контроль за ходом реализации Программы осуществляется в соответствии с действующим законодательством Российской Федерации и нормативно-правовыми актами Администрации Новосельского сельского поселения Вяземского района Смоленской области.</w:t>
      </w:r>
    </w:p>
    <w:p w:rsidR="00A93D9A" w:rsidRDefault="00A93D9A" w:rsidP="00A93D9A">
      <w:pPr>
        <w:widowControl w:val="0"/>
        <w:autoSpaceDE w:val="0"/>
        <w:autoSpaceDN w:val="0"/>
        <w:adjustRightInd w:val="0"/>
        <w:jc w:val="both"/>
        <w:rPr>
          <w:sz w:val="24"/>
          <w:szCs w:val="24"/>
        </w:rPr>
      </w:pPr>
      <w:r>
        <w:rPr>
          <w:sz w:val="24"/>
          <w:szCs w:val="24"/>
        </w:rPr>
        <w:tab/>
      </w:r>
    </w:p>
    <w:p w:rsidR="00A93D9A" w:rsidRDefault="00A93D9A" w:rsidP="00A93D9A">
      <w:pPr>
        <w:pStyle w:val="af2"/>
        <w:widowControl w:val="0"/>
        <w:suppressAutoHyphens/>
        <w:autoSpaceDE w:val="0"/>
        <w:autoSpaceDN w:val="0"/>
        <w:adjustRightInd w:val="0"/>
        <w:spacing w:line="240" w:lineRule="auto"/>
        <w:ind w:left="0" w:firstLine="0"/>
        <w:jc w:val="center"/>
        <w:rPr>
          <w:b/>
          <w:sz w:val="24"/>
          <w:szCs w:val="24"/>
        </w:rPr>
      </w:pPr>
      <w:r>
        <w:rPr>
          <w:b/>
          <w:sz w:val="24"/>
          <w:szCs w:val="24"/>
        </w:rPr>
        <w:t>6. Оценка эффективности социально-экономических последствий от реализации программы</w:t>
      </w:r>
    </w:p>
    <w:p w:rsidR="00A93D9A" w:rsidRDefault="00A93D9A" w:rsidP="00A93D9A">
      <w:pPr>
        <w:pStyle w:val="af2"/>
        <w:widowControl w:val="0"/>
        <w:autoSpaceDE w:val="0"/>
        <w:autoSpaceDN w:val="0"/>
        <w:adjustRightInd w:val="0"/>
        <w:spacing w:line="240" w:lineRule="auto"/>
        <w:ind w:left="786" w:firstLine="0"/>
        <w:jc w:val="both"/>
        <w:rPr>
          <w:sz w:val="24"/>
          <w:szCs w:val="24"/>
        </w:rPr>
      </w:pP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Прогнозируемые конечные результаты реализации Программы предусматривают повышение уровня пожарной защищенности населенных пунктов поселения, снижение уровня последствий, а также профилактика и предупреждение пожаров в сельских населенных пунктах.</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В результате реализации Программы ожидается создание условий обеспечения пожарной безопасности населения сельского поселения.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Эффективность Программы оценивается по следующим показателям:</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увеличение количества оборудованных, в соответствии с правилами пожарной безопасности пожарных водоемов;</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постоянное обеспечение обустройства сельских населенных пунктов, прилегающих к лесным массивам, противопожарными минерализованными полосами;</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уровень информирования населения о необходимости соблюдения правил пожарной безопасности;</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процент оснащенности сельских населенных пунктов первичными средствами пожаротушения.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В результате Программы ожидается: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улучшение противопожарной обстановки и создание безопасной среды для проживания населения на территории Новосельского сельского поселения;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совершенствование местной противопожарной системы;</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создание и развитие добровольных пожарных дружин в сельских населенных пунктах.</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К количественным показателям реализации Программы относятся: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увеличение количества оборудованных, в соответствии с правилами пожарной безопасности, пожарных водоемов;</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увеличение оснащенности сельских населенных пунктов первичными средствами пожаротушения;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xml:space="preserve">- увеличение средств социальной рекламы и пропаганды, направленной на </w:t>
      </w:r>
    </w:p>
    <w:p w:rsidR="00A93D9A" w:rsidRDefault="00A93D9A" w:rsidP="00A93D9A">
      <w:pPr>
        <w:widowControl w:val="0"/>
        <w:autoSpaceDE w:val="0"/>
        <w:autoSpaceDN w:val="0"/>
        <w:adjustRightInd w:val="0"/>
        <w:jc w:val="both"/>
        <w:rPr>
          <w:sz w:val="24"/>
          <w:szCs w:val="24"/>
        </w:rPr>
      </w:pPr>
      <w:r>
        <w:rPr>
          <w:sz w:val="24"/>
          <w:szCs w:val="24"/>
        </w:rPr>
        <w:t>соблюдение мер противопожарной безопасности.</w:t>
      </w:r>
    </w:p>
    <w:p w:rsidR="00A00F79" w:rsidRPr="000058A5" w:rsidRDefault="00A00F79" w:rsidP="00FA7E9A">
      <w:pPr>
        <w:jc w:val="center"/>
        <w:rPr>
          <w:sz w:val="24"/>
          <w:szCs w:val="24"/>
        </w:rPr>
        <w:sectPr w:rsidR="00A00F79" w:rsidRPr="000058A5" w:rsidSect="00E375D5">
          <w:pgSz w:w="11906" w:h="16838"/>
          <w:pgMar w:top="1134" w:right="851" w:bottom="1134" w:left="1134" w:header="709" w:footer="709" w:gutter="0"/>
          <w:cols w:space="708"/>
          <w:docGrid w:linePitch="360"/>
        </w:sectPr>
      </w:pPr>
    </w:p>
    <w:p w:rsidR="00D70B54" w:rsidRPr="000058A5" w:rsidRDefault="00A00F79" w:rsidP="00D70B54">
      <w:pPr>
        <w:ind w:left="11340"/>
        <w:rPr>
          <w:sz w:val="24"/>
          <w:szCs w:val="24"/>
        </w:rPr>
      </w:pPr>
      <w:r w:rsidRPr="000058A5">
        <w:rPr>
          <w:sz w:val="24"/>
          <w:szCs w:val="24"/>
        </w:rPr>
        <w:lastRenderedPageBreak/>
        <w:t>Приложение</w:t>
      </w:r>
      <w:r w:rsidR="00D31EA4" w:rsidRPr="000058A5">
        <w:rPr>
          <w:sz w:val="24"/>
          <w:szCs w:val="24"/>
        </w:rPr>
        <w:t xml:space="preserve"> 1</w:t>
      </w:r>
      <w:r w:rsidRPr="000058A5">
        <w:rPr>
          <w:sz w:val="24"/>
          <w:szCs w:val="24"/>
        </w:rPr>
        <w:t xml:space="preserve"> </w:t>
      </w:r>
    </w:p>
    <w:p w:rsidR="00DB347E" w:rsidRPr="000058A5" w:rsidRDefault="00A00F79" w:rsidP="00D70B54">
      <w:pPr>
        <w:ind w:left="11340"/>
        <w:rPr>
          <w:sz w:val="24"/>
          <w:szCs w:val="24"/>
        </w:rPr>
      </w:pPr>
      <w:r w:rsidRPr="000058A5">
        <w:rPr>
          <w:sz w:val="24"/>
          <w:szCs w:val="24"/>
        </w:rPr>
        <w:t xml:space="preserve">к </w:t>
      </w:r>
      <w:r w:rsidR="00DB347E" w:rsidRPr="000058A5">
        <w:rPr>
          <w:sz w:val="24"/>
          <w:szCs w:val="24"/>
        </w:rPr>
        <w:t>муниципальной</w:t>
      </w:r>
      <w:r w:rsidRPr="000058A5">
        <w:rPr>
          <w:sz w:val="24"/>
          <w:szCs w:val="24"/>
        </w:rPr>
        <w:t xml:space="preserve"> программе </w:t>
      </w:r>
    </w:p>
    <w:p w:rsidR="007F02E8" w:rsidRPr="000058A5" w:rsidRDefault="007F02E8" w:rsidP="008F77E1">
      <w:pPr>
        <w:spacing w:line="232" w:lineRule="auto"/>
        <w:rPr>
          <w:sz w:val="24"/>
          <w:szCs w:val="24"/>
        </w:rPr>
      </w:pPr>
    </w:p>
    <w:p w:rsidR="007F02E8" w:rsidRPr="000058A5" w:rsidRDefault="008F77E1" w:rsidP="00A00F79">
      <w:pPr>
        <w:spacing w:line="232" w:lineRule="auto"/>
        <w:jc w:val="center"/>
        <w:rPr>
          <w:sz w:val="24"/>
          <w:szCs w:val="24"/>
        </w:rPr>
      </w:pPr>
      <w:r w:rsidRPr="000058A5">
        <w:rPr>
          <w:sz w:val="24"/>
          <w:szCs w:val="24"/>
        </w:rPr>
        <w:t xml:space="preserve"> </w:t>
      </w:r>
      <w:r w:rsidR="007F02E8" w:rsidRPr="000058A5">
        <w:rPr>
          <w:sz w:val="24"/>
          <w:szCs w:val="24"/>
        </w:rPr>
        <w:t>Мероп</w:t>
      </w:r>
      <w:r w:rsidR="009E2D4C" w:rsidRPr="000058A5">
        <w:rPr>
          <w:sz w:val="24"/>
          <w:szCs w:val="24"/>
        </w:rPr>
        <w:t xml:space="preserve">риятия по пожарной безопасности </w:t>
      </w:r>
      <w:r w:rsidR="007F02E8" w:rsidRPr="000058A5">
        <w:rPr>
          <w:sz w:val="24"/>
          <w:szCs w:val="24"/>
        </w:rPr>
        <w:t xml:space="preserve">в </w:t>
      </w:r>
      <w:r w:rsidR="00DE5824" w:rsidRPr="000058A5">
        <w:rPr>
          <w:sz w:val="24"/>
          <w:szCs w:val="24"/>
        </w:rPr>
        <w:t>Новосельском сельском</w:t>
      </w:r>
      <w:r w:rsidR="007F02E8" w:rsidRPr="000058A5">
        <w:rPr>
          <w:sz w:val="24"/>
          <w:szCs w:val="24"/>
        </w:rPr>
        <w:t xml:space="preserve"> поселени</w:t>
      </w:r>
      <w:r w:rsidR="00DE5824" w:rsidRPr="000058A5">
        <w:rPr>
          <w:sz w:val="24"/>
          <w:szCs w:val="24"/>
        </w:rPr>
        <w:t>и</w:t>
      </w:r>
    </w:p>
    <w:p w:rsidR="0010572C" w:rsidRPr="000058A5" w:rsidRDefault="007F02E8" w:rsidP="00AD41D0">
      <w:pPr>
        <w:spacing w:line="232" w:lineRule="auto"/>
        <w:jc w:val="center"/>
        <w:rPr>
          <w:sz w:val="24"/>
          <w:szCs w:val="24"/>
        </w:rPr>
      </w:pPr>
      <w:r w:rsidRPr="000058A5">
        <w:rPr>
          <w:sz w:val="24"/>
          <w:szCs w:val="24"/>
        </w:rPr>
        <w:t xml:space="preserve"> </w:t>
      </w:r>
    </w:p>
    <w:tbl>
      <w:tblPr>
        <w:tblW w:w="1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6008"/>
        <w:gridCol w:w="2126"/>
        <w:gridCol w:w="2977"/>
        <w:gridCol w:w="2486"/>
      </w:tblGrid>
      <w:tr w:rsidR="00DB347E" w:rsidRPr="000058A5" w:rsidTr="00AD41D0">
        <w:trPr>
          <w:trHeight w:val="322"/>
          <w:jc w:val="center"/>
        </w:trPr>
        <w:tc>
          <w:tcPr>
            <w:tcW w:w="1045" w:type="dxa"/>
            <w:vMerge w:val="restart"/>
          </w:tcPr>
          <w:p w:rsidR="00DB347E" w:rsidRPr="000058A5" w:rsidRDefault="00DB347E" w:rsidP="007F02E8">
            <w:pPr>
              <w:jc w:val="center"/>
              <w:rPr>
                <w:sz w:val="24"/>
                <w:szCs w:val="24"/>
              </w:rPr>
            </w:pPr>
            <w:r w:rsidRPr="000058A5">
              <w:rPr>
                <w:sz w:val="24"/>
                <w:szCs w:val="24"/>
              </w:rPr>
              <w:t>№ п/п</w:t>
            </w:r>
          </w:p>
        </w:tc>
        <w:tc>
          <w:tcPr>
            <w:tcW w:w="6008" w:type="dxa"/>
            <w:vMerge w:val="restart"/>
          </w:tcPr>
          <w:p w:rsidR="00DB347E" w:rsidRPr="000058A5" w:rsidRDefault="00DB347E" w:rsidP="007F02E8">
            <w:pPr>
              <w:jc w:val="center"/>
              <w:rPr>
                <w:sz w:val="24"/>
                <w:szCs w:val="24"/>
              </w:rPr>
            </w:pPr>
            <w:r w:rsidRPr="000058A5">
              <w:rPr>
                <w:sz w:val="24"/>
                <w:szCs w:val="24"/>
              </w:rPr>
              <w:t xml:space="preserve">Наименование мероприятия </w:t>
            </w:r>
          </w:p>
        </w:tc>
        <w:tc>
          <w:tcPr>
            <w:tcW w:w="2126" w:type="dxa"/>
            <w:vMerge w:val="restart"/>
          </w:tcPr>
          <w:p w:rsidR="00DB347E" w:rsidRPr="000058A5" w:rsidRDefault="00DB347E" w:rsidP="007F02E8">
            <w:pPr>
              <w:jc w:val="center"/>
              <w:rPr>
                <w:sz w:val="24"/>
                <w:szCs w:val="24"/>
              </w:rPr>
            </w:pPr>
            <w:r w:rsidRPr="000058A5">
              <w:rPr>
                <w:sz w:val="24"/>
                <w:szCs w:val="24"/>
              </w:rPr>
              <w:t>Исполнители</w:t>
            </w:r>
          </w:p>
        </w:tc>
        <w:tc>
          <w:tcPr>
            <w:tcW w:w="2977" w:type="dxa"/>
            <w:vMerge w:val="restart"/>
          </w:tcPr>
          <w:p w:rsidR="00DB347E" w:rsidRPr="000058A5" w:rsidRDefault="00DB347E" w:rsidP="007F02E8">
            <w:pPr>
              <w:jc w:val="center"/>
              <w:rPr>
                <w:sz w:val="24"/>
                <w:szCs w:val="24"/>
              </w:rPr>
            </w:pPr>
            <w:r w:rsidRPr="000058A5">
              <w:rPr>
                <w:sz w:val="24"/>
                <w:szCs w:val="24"/>
              </w:rPr>
              <w:t>Наименование показателя результативности</w:t>
            </w:r>
          </w:p>
          <w:p w:rsidR="00DB347E" w:rsidRPr="000058A5" w:rsidRDefault="00DB347E" w:rsidP="007F02E8">
            <w:pPr>
              <w:jc w:val="center"/>
              <w:rPr>
                <w:sz w:val="24"/>
                <w:szCs w:val="24"/>
              </w:rPr>
            </w:pPr>
            <w:r w:rsidRPr="000058A5">
              <w:rPr>
                <w:sz w:val="24"/>
                <w:szCs w:val="24"/>
              </w:rPr>
              <w:t xml:space="preserve">(целевых индикаторов) </w:t>
            </w:r>
          </w:p>
        </w:tc>
        <w:tc>
          <w:tcPr>
            <w:tcW w:w="2486" w:type="dxa"/>
            <w:vMerge w:val="restart"/>
          </w:tcPr>
          <w:p w:rsidR="00DB347E" w:rsidRPr="000058A5" w:rsidRDefault="00DB347E" w:rsidP="007F02E8">
            <w:pPr>
              <w:jc w:val="center"/>
              <w:rPr>
                <w:sz w:val="24"/>
                <w:szCs w:val="24"/>
              </w:rPr>
            </w:pPr>
            <w:r w:rsidRPr="000058A5">
              <w:rPr>
                <w:sz w:val="24"/>
                <w:szCs w:val="24"/>
              </w:rPr>
              <w:t>Источник финансирования,</w:t>
            </w:r>
          </w:p>
          <w:p w:rsidR="00DB347E" w:rsidRPr="000058A5" w:rsidRDefault="00DB347E" w:rsidP="007F02E8">
            <w:pPr>
              <w:jc w:val="center"/>
              <w:rPr>
                <w:sz w:val="24"/>
                <w:szCs w:val="24"/>
              </w:rPr>
            </w:pPr>
            <w:r w:rsidRPr="000058A5">
              <w:rPr>
                <w:sz w:val="24"/>
                <w:szCs w:val="24"/>
              </w:rPr>
              <w:t>единица измерения</w:t>
            </w:r>
          </w:p>
        </w:tc>
      </w:tr>
      <w:tr w:rsidR="00DB347E" w:rsidRPr="000058A5" w:rsidTr="00AD41D0">
        <w:trPr>
          <w:trHeight w:val="322"/>
          <w:jc w:val="center"/>
        </w:trPr>
        <w:tc>
          <w:tcPr>
            <w:tcW w:w="1045" w:type="dxa"/>
            <w:vMerge/>
            <w:tcBorders>
              <w:bottom w:val="single" w:sz="4" w:space="0" w:color="auto"/>
            </w:tcBorders>
          </w:tcPr>
          <w:p w:rsidR="00DB347E" w:rsidRPr="000058A5" w:rsidRDefault="00DB347E" w:rsidP="007F02E8">
            <w:pPr>
              <w:jc w:val="center"/>
              <w:rPr>
                <w:sz w:val="24"/>
                <w:szCs w:val="24"/>
              </w:rPr>
            </w:pPr>
          </w:p>
        </w:tc>
        <w:tc>
          <w:tcPr>
            <w:tcW w:w="6008" w:type="dxa"/>
            <w:vMerge/>
          </w:tcPr>
          <w:p w:rsidR="00DB347E" w:rsidRPr="000058A5" w:rsidRDefault="00DB347E" w:rsidP="007F02E8">
            <w:pPr>
              <w:jc w:val="center"/>
              <w:rPr>
                <w:sz w:val="24"/>
                <w:szCs w:val="24"/>
              </w:rPr>
            </w:pPr>
          </w:p>
        </w:tc>
        <w:tc>
          <w:tcPr>
            <w:tcW w:w="2126" w:type="dxa"/>
            <w:vMerge/>
          </w:tcPr>
          <w:p w:rsidR="00DB347E" w:rsidRPr="000058A5" w:rsidRDefault="00DB347E" w:rsidP="007F02E8">
            <w:pPr>
              <w:jc w:val="center"/>
              <w:rPr>
                <w:sz w:val="24"/>
                <w:szCs w:val="24"/>
              </w:rPr>
            </w:pPr>
          </w:p>
        </w:tc>
        <w:tc>
          <w:tcPr>
            <w:tcW w:w="2977" w:type="dxa"/>
            <w:vMerge/>
          </w:tcPr>
          <w:p w:rsidR="00DB347E" w:rsidRPr="000058A5" w:rsidRDefault="00DB347E" w:rsidP="007F02E8">
            <w:pPr>
              <w:jc w:val="center"/>
              <w:rPr>
                <w:sz w:val="24"/>
                <w:szCs w:val="24"/>
              </w:rPr>
            </w:pPr>
          </w:p>
        </w:tc>
        <w:tc>
          <w:tcPr>
            <w:tcW w:w="2486" w:type="dxa"/>
            <w:vMerge/>
          </w:tcPr>
          <w:p w:rsidR="00DB347E" w:rsidRPr="000058A5" w:rsidRDefault="00DB347E" w:rsidP="007F02E8">
            <w:pPr>
              <w:jc w:val="center"/>
              <w:rPr>
                <w:b/>
                <w:sz w:val="24"/>
                <w:szCs w:val="24"/>
              </w:rPr>
            </w:pPr>
          </w:p>
        </w:tc>
      </w:tr>
      <w:tr w:rsidR="00DB347E" w:rsidRPr="000058A5" w:rsidTr="00AD41D0">
        <w:trPr>
          <w:trHeight w:val="173"/>
          <w:jc w:val="center"/>
        </w:trPr>
        <w:tc>
          <w:tcPr>
            <w:tcW w:w="1045" w:type="dxa"/>
          </w:tcPr>
          <w:p w:rsidR="00BC1D64" w:rsidRPr="000058A5" w:rsidRDefault="00BC1D64" w:rsidP="007F02E8">
            <w:pPr>
              <w:pStyle w:val="TableContents"/>
              <w:jc w:val="center"/>
              <w:rPr>
                <w:rFonts w:ascii="Times New Roman" w:cs="Times New Roman"/>
              </w:rPr>
            </w:pPr>
          </w:p>
          <w:p w:rsidR="00DB347E" w:rsidRPr="000058A5" w:rsidRDefault="00BC1D64" w:rsidP="007F02E8">
            <w:pPr>
              <w:pStyle w:val="TableContents"/>
              <w:jc w:val="center"/>
              <w:rPr>
                <w:rFonts w:ascii="Times New Roman" w:cs="Times New Roman"/>
              </w:rPr>
            </w:pPr>
            <w:r w:rsidRPr="000058A5">
              <w:rPr>
                <w:rFonts w:ascii="Times New Roman" w:cs="Times New Roman"/>
              </w:rPr>
              <w:t>1</w:t>
            </w:r>
          </w:p>
        </w:tc>
        <w:tc>
          <w:tcPr>
            <w:tcW w:w="6008" w:type="dxa"/>
            <w:vAlign w:val="center"/>
          </w:tcPr>
          <w:p w:rsidR="00DB347E" w:rsidRPr="000058A5" w:rsidRDefault="00DE5824" w:rsidP="00D70B54">
            <w:pPr>
              <w:snapToGrid w:val="0"/>
              <w:rPr>
                <w:sz w:val="24"/>
                <w:szCs w:val="24"/>
              </w:rPr>
            </w:pPr>
            <w:r w:rsidRPr="000058A5">
              <w:rPr>
                <w:sz w:val="24"/>
                <w:szCs w:val="24"/>
              </w:rPr>
              <w:t>Опашка населенных пунктов</w:t>
            </w:r>
          </w:p>
        </w:tc>
        <w:tc>
          <w:tcPr>
            <w:tcW w:w="212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повышение защищенности от пожаров</w:t>
            </w:r>
          </w:p>
        </w:tc>
        <w:tc>
          <w:tcPr>
            <w:tcW w:w="248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местный бюджет</w:t>
            </w:r>
          </w:p>
          <w:p w:rsidR="00DB347E" w:rsidRPr="000058A5" w:rsidRDefault="00DB347E" w:rsidP="007F02E8">
            <w:pPr>
              <w:pStyle w:val="TableContents"/>
              <w:jc w:val="center"/>
              <w:rPr>
                <w:rFonts w:ascii="Times New Roman" w:cs="Times New Roman"/>
              </w:rPr>
            </w:pPr>
            <w:r w:rsidRPr="000058A5">
              <w:rPr>
                <w:rFonts w:ascii="Times New Roman" w:cs="Times New Roman"/>
              </w:rPr>
              <w:t>тыс.руб.</w:t>
            </w:r>
          </w:p>
        </w:tc>
      </w:tr>
      <w:tr w:rsidR="00DB347E" w:rsidRPr="000058A5" w:rsidTr="00AD41D0">
        <w:trPr>
          <w:trHeight w:val="173"/>
          <w:jc w:val="center"/>
        </w:trPr>
        <w:tc>
          <w:tcPr>
            <w:tcW w:w="1045" w:type="dxa"/>
          </w:tcPr>
          <w:p w:rsidR="00AA7914" w:rsidRPr="000058A5" w:rsidRDefault="00AA7914" w:rsidP="007F02E8">
            <w:pPr>
              <w:pStyle w:val="TableContents"/>
              <w:jc w:val="center"/>
              <w:rPr>
                <w:rFonts w:ascii="Times New Roman" w:cs="Times New Roman"/>
              </w:rPr>
            </w:pPr>
          </w:p>
          <w:p w:rsidR="00DB347E" w:rsidRPr="000058A5" w:rsidRDefault="00BC1D64" w:rsidP="007F02E8">
            <w:pPr>
              <w:pStyle w:val="TableContents"/>
              <w:jc w:val="center"/>
              <w:rPr>
                <w:rFonts w:ascii="Times New Roman" w:cs="Times New Roman"/>
              </w:rPr>
            </w:pPr>
            <w:r w:rsidRPr="000058A5">
              <w:rPr>
                <w:rFonts w:ascii="Times New Roman" w:cs="Times New Roman"/>
              </w:rPr>
              <w:t>2</w:t>
            </w:r>
          </w:p>
        </w:tc>
        <w:tc>
          <w:tcPr>
            <w:tcW w:w="6008" w:type="dxa"/>
            <w:vAlign w:val="center"/>
          </w:tcPr>
          <w:p w:rsidR="00DB347E" w:rsidRPr="000058A5" w:rsidRDefault="00DB347E" w:rsidP="00D70B54">
            <w:pPr>
              <w:snapToGrid w:val="0"/>
              <w:rPr>
                <w:sz w:val="24"/>
                <w:szCs w:val="24"/>
              </w:rPr>
            </w:pPr>
            <w:r w:rsidRPr="000058A5">
              <w:rPr>
                <w:sz w:val="24"/>
                <w:szCs w:val="24"/>
              </w:rPr>
              <w:t xml:space="preserve">Приобретение </w:t>
            </w:r>
            <w:r w:rsidR="00DE5824" w:rsidRPr="000058A5">
              <w:rPr>
                <w:sz w:val="24"/>
                <w:szCs w:val="24"/>
              </w:rPr>
              <w:t xml:space="preserve">наглядной агитации и пособий для проведения </w:t>
            </w:r>
            <w:r w:rsidR="0010572C" w:rsidRPr="000058A5">
              <w:rPr>
                <w:sz w:val="24"/>
                <w:szCs w:val="24"/>
              </w:rPr>
              <w:t xml:space="preserve">информационного сопровождения, </w:t>
            </w:r>
            <w:r w:rsidR="00DE5824" w:rsidRPr="000058A5">
              <w:rPr>
                <w:sz w:val="24"/>
                <w:szCs w:val="24"/>
              </w:rPr>
              <w:t>инструктажа</w:t>
            </w:r>
            <w:r w:rsidR="0010572C" w:rsidRPr="000058A5">
              <w:rPr>
                <w:sz w:val="24"/>
                <w:szCs w:val="24"/>
              </w:rPr>
              <w:t xml:space="preserve"> и обучения населения</w:t>
            </w:r>
            <w:r w:rsidR="00DE5824" w:rsidRPr="000058A5">
              <w:rPr>
                <w:sz w:val="24"/>
                <w:szCs w:val="24"/>
              </w:rPr>
              <w:t xml:space="preserve"> пожарной безопасности, приобретение средств оповещения и пожаротушения</w:t>
            </w:r>
            <w:r w:rsidR="0010572C" w:rsidRPr="000058A5">
              <w:rPr>
                <w:sz w:val="24"/>
                <w:szCs w:val="24"/>
              </w:rPr>
              <w:t>,</w:t>
            </w:r>
            <w:r w:rsidR="0010572C" w:rsidRPr="000058A5">
              <w:rPr>
                <w:rFonts w:ascii="Arial" w:hAnsi="Arial" w:cs="Arial"/>
                <w:color w:val="131313"/>
                <w:sz w:val="24"/>
                <w:szCs w:val="24"/>
              </w:rPr>
              <w:t xml:space="preserve"> </w:t>
            </w:r>
            <w:r w:rsidR="0010572C" w:rsidRPr="000058A5">
              <w:rPr>
                <w:color w:val="131313"/>
                <w:sz w:val="24"/>
                <w:szCs w:val="24"/>
              </w:rPr>
              <w:t>оборудование пожарных щитов, проверка и перезарядка огнетушителей</w:t>
            </w:r>
          </w:p>
        </w:tc>
        <w:tc>
          <w:tcPr>
            <w:tcW w:w="212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DB347E" w:rsidRPr="000058A5" w:rsidRDefault="00DB347E" w:rsidP="00C84D8C">
            <w:pPr>
              <w:pStyle w:val="TableContents"/>
              <w:jc w:val="center"/>
              <w:rPr>
                <w:rFonts w:ascii="Times New Roman" w:cs="Times New Roman"/>
              </w:rPr>
            </w:pPr>
            <w:r w:rsidRPr="000058A5">
              <w:rPr>
                <w:rFonts w:ascii="Times New Roman" w:cs="Times New Roman"/>
              </w:rPr>
              <w:t>повышение защищенности от пожаров</w:t>
            </w:r>
            <w:r w:rsidR="00DE5824" w:rsidRPr="000058A5">
              <w:rPr>
                <w:rFonts w:ascii="Times New Roman" w:cs="Times New Roman"/>
              </w:rPr>
              <w:t xml:space="preserve"> </w:t>
            </w:r>
          </w:p>
        </w:tc>
        <w:tc>
          <w:tcPr>
            <w:tcW w:w="248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местный бюджет</w:t>
            </w:r>
          </w:p>
          <w:p w:rsidR="00DB347E" w:rsidRPr="000058A5" w:rsidRDefault="00DB347E" w:rsidP="007F02E8">
            <w:pPr>
              <w:pStyle w:val="TableContents"/>
              <w:jc w:val="center"/>
              <w:rPr>
                <w:rFonts w:ascii="Times New Roman" w:cs="Times New Roman"/>
              </w:rPr>
            </w:pPr>
            <w:r w:rsidRPr="000058A5">
              <w:rPr>
                <w:rFonts w:ascii="Times New Roman" w:cs="Times New Roman"/>
              </w:rPr>
              <w:t>тыс.руб.</w:t>
            </w:r>
          </w:p>
        </w:tc>
      </w:tr>
      <w:tr w:rsidR="0010572C" w:rsidRPr="000058A5" w:rsidTr="00AD41D0">
        <w:trPr>
          <w:trHeight w:val="173"/>
          <w:jc w:val="center"/>
        </w:trPr>
        <w:tc>
          <w:tcPr>
            <w:tcW w:w="1045" w:type="dxa"/>
          </w:tcPr>
          <w:p w:rsidR="0010572C" w:rsidRPr="000058A5" w:rsidRDefault="0010572C" w:rsidP="007F02E8">
            <w:pPr>
              <w:pStyle w:val="TableContents"/>
              <w:jc w:val="center"/>
              <w:rPr>
                <w:rFonts w:ascii="Times New Roman" w:cs="Times New Roman"/>
              </w:rPr>
            </w:pPr>
            <w:r w:rsidRPr="000058A5">
              <w:rPr>
                <w:rFonts w:ascii="Times New Roman" w:cs="Times New Roman"/>
              </w:rPr>
              <w:t>3</w:t>
            </w:r>
          </w:p>
        </w:tc>
        <w:tc>
          <w:tcPr>
            <w:tcW w:w="6008" w:type="dxa"/>
            <w:vAlign w:val="center"/>
          </w:tcPr>
          <w:p w:rsidR="0010572C" w:rsidRPr="000058A5" w:rsidRDefault="0010572C" w:rsidP="00DE5824">
            <w:pPr>
              <w:snapToGrid w:val="0"/>
              <w:rPr>
                <w:sz w:val="24"/>
                <w:szCs w:val="24"/>
              </w:rPr>
            </w:pPr>
            <w:r w:rsidRPr="000058A5">
              <w:rPr>
                <w:sz w:val="24"/>
                <w:szCs w:val="24"/>
              </w:rPr>
              <w:t>Обеспечение противопожарного водоснабжения и содержание их в исправном состоянии (гидранты)</w:t>
            </w:r>
          </w:p>
        </w:tc>
        <w:tc>
          <w:tcPr>
            <w:tcW w:w="212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повышение защищенности от пожаров</w:t>
            </w:r>
          </w:p>
        </w:tc>
        <w:tc>
          <w:tcPr>
            <w:tcW w:w="248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местный бюджет</w:t>
            </w:r>
          </w:p>
          <w:p w:rsidR="0010572C" w:rsidRPr="000058A5" w:rsidRDefault="0010572C" w:rsidP="00C65021">
            <w:pPr>
              <w:pStyle w:val="TableContents"/>
              <w:jc w:val="center"/>
              <w:rPr>
                <w:rFonts w:ascii="Times New Roman" w:cs="Times New Roman"/>
              </w:rPr>
            </w:pPr>
            <w:r w:rsidRPr="000058A5">
              <w:rPr>
                <w:rFonts w:ascii="Times New Roman" w:cs="Times New Roman"/>
              </w:rPr>
              <w:t>тыс.руб.</w:t>
            </w:r>
          </w:p>
        </w:tc>
      </w:tr>
      <w:tr w:rsidR="0010572C" w:rsidRPr="000058A5" w:rsidTr="00AD41D0">
        <w:trPr>
          <w:trHeight w:val="173"/>
          <w:jc w:val="center"/>
        </w:trPr>
        <w:tc>
          <w:tcPr>
            <w:tcW w:w="1045" w:type="dxa"/>
          </w:tcPr>
          <w:p w:rsidR="0010572C" w:rsidRPr="000058A5" w:rsidRDefault="0010572C" w:rsidP="007F02E8">
            <w:pPr>
              <w:pStyle w:val="TableContents"/>
              <w:jc w:val="center"/>
              <w:rPr>
                <w:rFonts w:ascii="Times New Roman" w:cs="Times New Roman"/>
              </w:rPr>
            </w:pPr>
            <w:r w:rsidRPr="000058A5">
              <w:rPr>
                <w:rFonts w:ascii="Times New Roman" w:cs="Times New Roman"/>
              </w:rPr>
              <w:t>4</w:t>
            </w:r>
          </w:p>
        </w:tc>
        <w:tc>
          <w:tcPr>
            <w:tcW w:w="6008" w:type="dxa"/>
            <w:vAlign w:val="center"/>
          </w:tcPr>
          <w:p w:rsidR="0010572C" w:rsidRPr="000058A5" w:rsidRDefault="0010572C" w:rsidP="0010572C">
            <w:pPr>
              <w:jc w:val="both"/>
              <w:rPr>
                <w:color w:val="131313"/>
                <w:sz w:val="24"/>
                <w:szCs w:val="24"/>
              </w:rPr>
            </w:pPr>
            <w:r w:rsidRPr="000058A5">
              <w:rPr>
                <w:color w:val="131313"/>
                <w:sz w:val="24"/>
                <w:szCs w:val="24"/>
              </w:rPr>
              <w:t xml:space="preserve">Выполнение мер по ликвидации на придомовых территориях несанкционированных стоянок автотранспорта, временных строений, заграждений, препятствующих проезду и установке пожарной и специальной техники, вырубке насаждений в непосредственной близости от зданий и в проездах, а также ведущих к источникам наружного противопожарного водоснабжения, скашивание </w:t>
            </w:r>
            <w:r w:rsidR="00423170" w:rsidRPr="000058A5">
              <w:rPr>
                <w:color w:val="131313"/>
                <w:sz w:val="24"/>
                <w:szCs w:val="24"/>
              </w:rPr>
              <w:t xml:space="preserve">травы вокруг бесхозных строений, опиловка ветхих деревьев, представляющих угрозу для жизни людей </w:t>
            </w:r>
          </w:p>
          <w:p w:rsidR="0010572C" w:rsidRPr="000058A5" w:rsidRDefault="0010572C" w:rsidP="00DE5824">
            <w:pPr>
              <w:snapToGrid w:val="0"/>
              <w:rPr>
                <w:sz w:val="24"/>
                <w:szCs w:val="24"/>
              </w:rPr>
            </w:pPr>
          </w:p>
        </w:tc>
        <w:tc>
          <w:tcPr>
            <w:tcW w:w="212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10572C" w:rsidRPr="000058A5" w:rsidRDefault="0010572C" w:rsidP="00C84D8C">
            <w:pPr>
              <w:pStyle w:val="TableContents"/>
              <w:jc w:val="center"/>
              <w:rPr>
                <w:rFonts w:ascii="Times New Roman" w:cs="Times New Roman"/>
              </w:rPr>
            </w:pPr>
            <w:r w:rsidRPr="000058A5">
              <w:rPr>
                <w:rFonts w:ascii="Times New Roman" w:cs="Times New Roman"/>
              </w:rPr>
              <w:t>повышение защищенности от пожаров</w:t>
            </w:r>
            <w:r w:rsidR="00423170" w:rsidRPr="000058A5">
              <w:rPr>
                <w:rFonts w:ascii="Times New Roman" w:cs="Times New Roman"/>
              </w:rPr>
              <w:t xml:space="preserve"> </w:t>
            </w:r>
          </w:p>
        </w:tc>
        <w:tc>
          <w:tcPr>
            <w:tcW w:w="248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местный бюджет</w:t>
            </w:r>
          </w:p>
          <w:p w:rsidR="0010572C" w:rsidRPr="000058A5" w:rsidRDefault="0010572C" w:rsidP="00C65021">
            <w:pPr>
              <w:pStyle w:val="TableContents"/>
              <w:jc w:val="center"/>
              <w:rPr>
                <w:rFonts w:ascii="Times New Roman" w:cs="Times New Roman"/>
              </w:rPr>
            </w:pPr>
            <w:r w:rsidRPr="000058A5">
              <w:rPr>
                <w:rFonts w:ascii="Times New Roman" w:cs="Times New Roman"/>
              </w:rPr>
              <w:t>тыс.руб.</w:t>
            </w:r>
          </w:p>
        </w:tc>
      </w:tr>
    </w:tbl>
    <w:p w:rsidR="00447E43" w:rsidRPr="000058A5" w:rsidRDefault="00447E43" w:rsidP="00447E43">
      <w:pPr>
        <w:tabs>
          <w:tab w:val="left" w:pos="13395"/>
        </w:tabs>
        <w:spacing w:line="232" w:lineRule="auto"/>
        <w:rPr>
          <w:sz w:val="24"/>
          <w:szCs w:val="24"/>
        </w:rPr>
      </w:pPr>
    </w:p>
    <w:p w:rsidR="00AD41D0" w:rsidRPr="000058A5" w:rsidRDefault="00AA7914" w:rsidP="00AD41D0">
      <w:pPr>
        <w:tabs>
          <w:tab w:val="left" w:pos="13395"/>
        </w:tabs>
        <w:spacing w:line="232" w:lineRule="auto"/>
        <w:jc w:val="right"/>
        <w:rPr>
          <w:sz w:val="24"/>
          <w:szCs w:val="24"/>
        </w:rPr>
      </w:pPr>
      <w:r w:rsidRPr="000058A5">
        <w:rPr>
          <w:sz w:val="24"/>
          <w:szCs w:val="24"/>
        </w:rPr>
        <w:t xml:space="preserve">                                                                  </w:t>
      </w:r>
    </w:p>
    <w:p w:rsidR="00AD41D0" w:rsidRPr="000058A5" w:rsidRDefault="00AD41D0" w:rsidP="00AD41D0">
      <w:pPr>
        <w:tabs>
          <w:tab w:val="left" w:pos="13395"/>
        </w:tabs>
        <w:spacing w:line="232" w:lineRule="auto"/>
        <w:jc w:val="right"/>
        <w:rPr>
          <w:sz w:val="24"/>
          <w:szCs w:val="24"/>
        </w:rPr>
      </w:pPr>
    </w:p>
    <w:p w:rsidR="009E2D4C" w:rsidRPr="000058A5" w:rsidRDefault="009E2D4C" w:rsidP="00AD41D0">
      <w:pPr>
        <w:tabs>
          <w:tab w:val="left" w:pos="13395"/>
        </w:tabs>
        <w:spacing w:line="232" w:lineRule="auto"/>
        <w:jc w:val="right"/>
        <w:rPr>
          <w:sz w:val="24"/>
          <w:szCs w:val="24"/>
        </w:rPr>
      </w:pPr>
    </w:p>
    <w:p w:rsidR="00AD41D0" w:rsidRDefault="00AD41D0" w:rsidP="00821CE2">
      <w:pPr>
        <w:tabs>
          <w:tab w:val="left" w:pos="13395"/>
        </w:tabs>
        <w:spacing w:line="232" w:lineRule="auto"/>
        <w:jc w:val="right"/>
        <w:rPr>
          <w:sz w:val="24"/>
          <w:szCs w:val="24"/>
        </w:rPr>
      </w:pPr>
    </w:p>
    <w:p w:rsidR="00090BBF" w:rsidRPr="000058A5" w:rsidRDefault="00090BBF" w:rsidP="00821CE2">
      <w:pPr>
        <w:tabs>
          <w:tab w:val="left" w:pos="13395"/>
        </w:tabs>
        <w:spacing w:line="232" w:lineRule="auto"/>
        <w:jc w:val="right"/>
        <w:rPr>
          <w:sz w:val="24"/>
          <w:szCs w:val="24"/>
        </w:rPr>
      </w:pPr>
    </w:p>
    <w:p w:rsidR="00D70B54" w:rsidRPr="000058A5" w:rsidRDefault="007F719C" w:rsidP="007F719C">
      <w:pPr>
        <w:tabs>
          <w:tab w:val="left" w:pos="13395"/>
        </w:tabs>
        <w:spacing w:line="232" w:lineRule="auto"/>
        <w:jc w:val="center"/>
        <w:rPr>
          <w:sz w:val="24"/>
          <w:szCs w:val="24"/>
        </w:rPr>
      </w:pPr>
      <w:r w:rsidRPr="000058A5">
        <w:rPr>
          <w:sz w:val="24"/>
          <w:szCs w:val="24"/>
        </w:rPr>
        <w:t xml:space="preserve">                                                                                                                                      </w:t>
      </w:r>
    </w:p>
    <w:p w:rsidR="00D70B54" w:rsidRPr="000058A5" w:rsidRDefault="00D70B54" w:rsidP="00D70B54">
      <w:pPr>
        <w:ind w:left="11340"/>
        <w:rPr>
          <w:sz w:val="24"/>
          <w:szCs w:val="24"/>
        </w:rPr>
      </w:pPr>
      <w:r w:rsidRPr="000058A5">
        <w:rPr>
          <w:sz w:val="24"/>
          <w:szCs w:val="24"/>
        </w:rPr>
        <w:lastRenderedPageBreak/>
        <w:t xml:space="preserve">Приложение </w:t>
      </w:r>
      <w:r w:rsidR="00E375D5" w:rsidRPr="000058A5">
        <w:rPr>
          <w:sz w:val="24"/>
          <w:szCs w:val="24"/>
        </w:rPr>
        <w:t>2</w:t>
      </w:r>
      <w:r w:rsidRPr="000058A5">
        <w:rPr>
          <w:sz w:val="24"/>
          <w:szCs w:val="24"/>
        </w:rPr>
        <w:t xml:space="preserve"> </w:t>
      </w:r>
    </w:p>
    <w:p w:rsidR="00447E43" w:rsidRPr="000058A5" w:rsidRDefault="00D70B54" w:rsidP="00D70B54">
      <w:pPr>
        <w:ind w:left="11340"/>
        <w:rPr>
          <w:sz w:val="24"/>
          <w:szCs w:val="24"/>
        </w:rPr>
      </w:pPr>
      <w:r w:rsidRPr="000058A5">
        <w:rPr>
          <w:sz w:val="24"/>
          <w:szCs w:val="24"/>
        </w:rPr>
        <w:t>к муниципальной программе</w:t>
      </w:r>
    </w:p>
    <w:p w:rsidR="00447E43" w:rsidRPr="000058A5" w:rsidRDefault="00447E43" w:rsidP="00447E43">
      <w:pPr>
        <w:tabs>
          <w:tab w:val="left" w:pos="13395"/>
        </w:tabs>
        <w:spacing w:line="232" w:lineRule="auto"/>
        <w:rPr>
          <w:sz w:val="24"/>
          <w:szCs w:val="24"/>
        </w:rPr>
      </w:pPr>
    </w:p>
    <w:p w:rsidR="00447E43" w:rsidRPr="000058A5" w:rsidRDefault="00447E43" w:rsidP="00447E43">
      <w:pPr>
        <w:tabs>
          <w:tab w:val="left" w:pos="13395"/>
        </w:tabs>
        <w:spacing w:line="232" w:lineRule="auto"/>
        <w:rPr>
          <w:sz w:val="24"/>
          <w:szCs w:val="24"/>
        </w:rPr>
      </w:pPr>
    </w:p>
    <w:p w:rsidR="00447E43" w:rsidRPr="000058A5" w:rsidRDefault="00447E43" w:rsidP="00447E43">
      <w:pPr>
        <w:tabs>
          <w:tab w:val="left" w:pos="13395"/>
        </w:tabs>
        <w:spacing w:line="232" w:lineRule="auto"/>
        <w:rPr>
          <w:sz w:val="24"/>
          <w:szCs w:val="24"/>
        </w:rPr>
      </w:pPr>
    </w:p>
    <w:p w:rsidR="00A00F79" w:rsidRPr="000058A5" w:rsidRDefault="00A00F79" w:rsidP="007F719C">
      <w:pPr>
        <w:spacing w:line="232" w:lineRule="auto"/>
        <w:jc w:val="center"/>
        <w:rPr>
          <w:sz w:val="24"/>
          <w:szCs w:val="24"/>
        </w:rPr>
      </w:pPr>
      <w:r w:rsidRPr="000058A5">
        <w:rPr>
          <w:sz w:val="24"/>
          <w:szCs w:val="24"/>
        </w:rPr>
        <w:t>Организационные мероприятия</w:t>
      </w:r>
      <w:r w:rsidR="007F719C" w:rsidRPr="000058A5">
        <w:rPr>
          <w:sz w:val="24"/>
          <w:szCs w:val="24"/>
        </w:rPr>
        <w:t xml:space="preserve"> в Новосельском сельском поселении</w:t>
      </w:r>
    </w:p>
    <w:p w:rsidR="00A00F79" w:rsidRPr="000058A5" w:rsidRDefault="00A00F79" w:rsidP="00A00F79">
      <w:pPr>
        <w:spacing w:line="232"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67"/>
        <w:gridCol w:w="5299"/>
        <w:gridCol w:w="2291"/>
        <w:gridCol w:w="1669"/>
        <w:gridCol w:w="5183"/>
      </w:tblGrid>
      <w:tr w:rsidR="00A00F79" w:rsidRPr="000058A5">
        <w:trPr>
          <w:jc w:val="center"/>
        </w:trPr>
        <w:tc>
          <w:tcPr>
            <w:tcW w:w="667"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 п/п</w:t>
            </w:r>
          </w:p>
        </w:tc>
        <w:tc>
          <w:tcPr>
            <w:tcW w:w="529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Наименование мероприятия</w:t>
            </w:r>
          </w:p>
        </w:tc>
        <w:tc>
          <w:tcPr>
            <w:tcW w:w="2291"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Исполнитель</w:t>
            </w:r>
          </w:p>
        </w:tc>
        <w:tc>
          <w:tcPr>
            <w:tcW w:w="166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Сроки исполнения</w:t>
            </w:r>
          </w:p>
        </w:tc>
        <w:tc>
          <w:tcPr>
            <w:tcW w:w="5183"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Ожидаемый конечный результат</w:t>
            </w:r>
          </w:p>
        </w:tc>
      </w:tr>
    </w:tbl>
    <w:p w:rsidR="00A00F79" w:rsidRPr="000058A5" w:rsidRDefault="00A00F79" w:rsidP="00A00F79">
      <w:pPr>
        <w:spacing w:line="232"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67"/>
        <w:gridCol w:w="5299"/>
        <w:gridCol w:w="2291"/>
        <w:gridCol w:w="1669"/>
        <w:gridCol w:w="5183"/>
      </w:tblGrid>
      <w:tr w:rsidR="00A00F79" w:rsidRPr="000058A5">
        <w:trPr>
          <w:tblHeader/>
          <w:jc w:val="center"/>
        </w:trPr>
        <w:tc>
          <w:tcPr>
            <w:tcW w:w="667"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2</w:t>
            </w:r>
          </w:p>
        </w:tc>
        <w:tc>
          <w:tcPr>
            <w:tcW w:w="2291"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3</w:t>
            </w:r>
          </w:p>
        </w:tc>
        <w:tc>
          <w:tcPr>
            <w:tcW w:w="166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4</w:t>
            </w:r>
          </w:p>
        </w:tc>
        <w:tc>
          <w:tcPr>
            <w:tcW w:w="5183"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5</w:t>
            </w:r>
          </w:p>
        </w:tc>
      </w:tr>
      <w:tr w:rsidR="00C8463B" w:rsidRPr="000058A5">
        <w:trPr>
          <w:jc w:val="center"/>
        </w:trPr>
        <w:tc>
          <w:tcPr>
            <w:tcW w:w="667" w:type="dxa"/>
            <w:tcBorders>
              <w:top w:val="single" w:sz="4" w:space="0" w:color="auto"/>
              <w:left w:val="single" w:sz="4" w:space="0" w:color="auto"/>
              <w:bottom w:val="single" w:sz="4" w:space="0" w:color="auto"/>
              <w:right w:val="single" w:sz="4" w:space="0" w:color="auto"/>
            </w:tcBorders>
          </w:tcPr>
          <w:p w:rsidR="00C8463B" w:rsidRPr="000058A5" w:rsidRDefault="00C84D8C" w:rsidP="00A20371">
            <w:pPr>
              <w:spacing w:line="220" w:lineRule="auto"/>
              <w:jc w:val="center"/>
              <w:rPr>
                <w:sz w:val="24"/>
                <w:szCs w:val="24"/>
              </w:rPr>
            </w:pPr>
            <w:r w:rsidRPr="000058A5">
              <w:rPr>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C8463B" w:rsidRPr="000058A5" w:rsidRDefault="0034506C" w:rsidP="00197C43">
            <w:pPr>
              <w:suppressAutoHyphens/>
              <w:spacing w:line="221" w:lineRule="auto"/>
              <w:rPr>
                <w:sz w:val="24"/>
                <w:szCs w:val="24"/>
              </w:rPr>
            </w:pPr>
            <w:r w:rsidRPr="000058A5">
              <w:rPr>
                <w:sz w:val="24"/>
                <w:szCs w:val="24"/>
              </w:rPr>
              <w:t xml:space="preserve">  Предоставление в безвозмездное пользование общественным объединениям добровольной пожарной охраны имеющихся зданий, сооружений и помещений, пожарной техники и иных автотранспортных средств, оргтехники и другого имущества, необходимого для деятельности добровольной пожарной охраны.</w:t>
            </w:r>
          </w:p>
        </w:tc>
        <w:tc>
          <w:tcPr>
            <w:tcW w:w="2291" w:type="dxa"/>
            <w:tcBorders>
              <w:top w:val="single" w:sz="4" w:space="0" w:color="auto"/>
              <w:left w:val="single" w:sz="4" w:space="0" w:color="auto"/>
              <w:bottom w:val="single" w:sz="4" w:space="0" w:color="auto"/>
              <w:right w:val="single" w:sz="4" w:space="0" w:color="auto"/>
            </w:tcBorders>
          </w:tcPr>
          <w:p w:rsidR="00C8463B" w:rsidRPr="000058A5" w:rsidRDefault="0034506C" w:rsidP="00197C43">
            <w:pPr>
              <w:suppressAutoHyphens/>
              <w:spacing w:line="221" w:lineRule="auto"/>
              <w:jc w:val="center"/>
              <w:rPr>
                <w:sz w:val="24"/>
                <w:szCs w:val="24"/>
              </w:rPr>
            </w:pPr>
            <w:r w:rsidRPr="000058A5">
              <w:rPr>
                <w:sz w:val="24"/>
                <w:szCs w:val="24"/>
              </w:rPr>
              <w:t>Администрация сельского поселения</w:t>
            </w:r>
          </w:p>
        </w:tc>
        <w:tc>
          <w:tcPr>
            <w:tcW w:w="1669" w:type="dxa"/>
            <w:tcBorders>
              <w:top w:val="single" w:sz="4" w:space="0" w:color="auto"/>
              <w:left w:val="single" w:sz="4" w:space="0" w:color="auto"/>
              <w:bottom w:val="single" w:sz="4" w:space="0" w:color="auto"/>
              <w:right w:val="single" w:sz="4" w:space="0" w:color="auto"/>
            </w:tcBorders>
          </w:tcPr>
          <w:p w:rsidR="00C8463B" w:rsidRPr="000058A5" w:rsidRDefault="00A93D9A" w:rsidP="00D70B54">
            <w:pPr>
              <w:spacing w:line="220" w:lineRule="auto"/>
              <w:jc w:val="center"/>
              <w:rPr>
                <w:sz w:val="24"/>
                <w:szCs w:val="24"/>
              </w:rPr>
            </w:pPr>
            <w:r>
              <w:rPr>
                <w:sz w:val="24"/>
                <w:szCs w:val="24"/>
              </w:rPr>
              <w:t>2018</w:t>
            </w:r>
            <w:r w:rsidR="00A05F4F" w:rsidRPr="000058A5">
              <w:rPr>
                <w:sz w:val="24"/>
                <w:szCs w:val="24"/>
              </w:rPr>
              <w:t xml:space="preserve"> -202</w:t>
            </w:r>
            <w:r>
              <w:rPr>
                <w:sz w:val="24"/>
                <w:szCs w:val="24"/>
              </w:rPr>
              <w:t>5</w:t>
            </w:r>
            <w:r w:rsidR="00C8463B" w:rsidRPr="000058A5">
              <w:rPr>
                <w:sz w:val="24"/>
                <w:szCs w:val="24"/>
              </w:rPr>
              <w:t xml:space="preserve"> год</w:t>
            </w:r>
          </w:p>
        </w:tc>
        <w:tc>
          <w:tcPr>
            <w:tcW w:w="5183" w:type="dxa"/>
            <w:tcBorders>
              <w:top w:val="single" w:sz="4" w:space="0" w:color="auto"/>
              <w:left w:val="single" w:sz="4" w:space="0" w:color="auto"/>
              <w:bottom w:val="single" w:sz="4" w:space="0" w:color="auto"/>
              <w:right w:val="single" w:sz="4" w:space="0" w:color="auto"/>
            </w:tcBorders>
          </w:tcPr>
          <w:p w:rsidR="00C8463B" w:rsidRPr="000058A5" w:rsidRDefault="00C8463B" w:rsidP="00197C43">
            <w:pPr>
              <w:suppressAutoHyphens/>
              <w:spacing w:line="221" w:lineRule="auto"/>
              <w:jc w:val="both"/>
              <w:rPr>
                <w:sz w:val="24"/>
                <w:szCs w:val="24"/>
              </w:rPr>
            </w:pPr>
            <w:r w:rsidRPr="000058A5">
              <w:rPr>
                <w:sz w:val="24"/>
                <w:szCs w:val="24"/>
              </w:rPr>
              <w:t>определение мероприятий с целью дальнейшего анализа затрат</w:t>
            </w:r>
          </w:p>
        </w:tc>
      </w:tr>
    </w:tbl>
    <w:p w:rsidR="00423170" w:rsidRPr="000058A5" w:rsidRDefault="00423170" w:rsidP="00423170">
      <w:pPr>
        <w:tabs>
          <w:tab w:val="left" w:pos="13395"/>
        </w:tabs>
        <w:spacing w:line="232" w:lineRule="auto"/>
        <w:jc w:val="center"/>
        <w:rPr>
          <w:sz w:val="24"/>
          <w:szCs w:val="24"/>
        </w:rPr>
      </w:pPr>
      <w:r w:rsidRPr="000058A5">
        <w:rPr>
          <w:sz w:val="24"/>
          <w:szCs w:val="24"/>
        </w:rPr>
        <w:t xml:space="preserve">                                                                                                                                       </w:t>
      </w:r>
    </w:p>
    <w:p w:rsidR="00CA0E34" w:rsidRPr="000058A5" w:rsidRDefault="00CA0E34" w:rsidP="00423170">
      <w:pPr>
        <w:pStyle w:val="ConsPlusNormal"/>
        <w:widowControl/>
        <w:ind w:firstLine="540"/>
        <w:jc w:val="right"/>
        <w:rPr>
          <w:rFonts w:ascii="Times New Roman" w:hAnsi="Times New Roman" w:cs="Times New Roman"/>
          <w:sz w:val="24"/>
          <w:szCs w:val="24"/>
        </w:rPr>
      </w:pPr>
    </w:p>
    <w:p w:rsidR="00A66B9F" w:rsidRPr="000058A5" w:rsidRDefault="00A66B9F" w:rsidP="00A66B9F">
      <w:pPr>
        <w:jc w:val="center"/>
        <w:rPr>
          <w:sz w:val="24"/>
          <w:szCs w:val="24"/>
        </w:rPr>
      </w:pPr>
    </w:p>
    <w:p w:rsidR="00A66B9F" w:rsidRPr="000058A5" w:rsidRDefault="00A66B9F" w:rsidP="00A66B9F">
      <w:pPr>
        <w:jc w:val="center"/>
        <w:rPr>
          <w:sz w:val="24"/>
          <w:szCs w:val="24"/>
        </w:rPr>
      </w:pPr>
    </w:p>
    <w:p w:rsidR="00F10B1A" w:rsidRPr="000058A5" w:rsidRDefault="00F10B1A" w:rsidP="00A66B9F">
      <w:pPr>
        <w:jc w:val="center"/>
        <w:rPr>
          <w:sz w:val="24"/>
          <w:szCs w:val="24"/>
        </w:rPr>
        <w:sectPr w:rsidR="00F10B1A" w:rsidRPr="000058A5" w:rsidSect="00D30F6E">
          <w:pgSz w:w="16840" w:h="11907" w:orient="landscape"/>
          <w:pgMar w:top="1304" w:right="709" w:bottom="851" w:left="1134" w:header="709" w:footer="709" w:gutter="0"/>
          <w:cols w:space="720"/>
        </w:sectPr>
      </w:pPr>
    </w:p>
    <w:p w:rsidR="00D70B54" w:rsidRPr="000058A5" w:rsidRDefault="00D70B54" w:rsidP="00D70B54">
      <w:pPr>
        <w:tabs>
          <w:tab w:val="left" w:pos="13395"/>
        </w:tabs>
        <w:spacing w:line="232" w:lineRule="auto"/>
        <w:rPr>
          <w:sz w:val="24"/>
          <w:szCs w:val="24"/>
        </w:rPr>
      </w:pPr>
    </w:p>
    <w:p w:rsidR="00D70B54" w:rsidRPr="000058A5" w:rsidRDefault="00032841" w:rsidP="00D70B54">
      <w:pPr>
        <w:tabs>
          <w:tab w:val="left" w:pos="13395"/>
        </w:tabs>
        <w:spacing w:line="232" w:lineRule="auto"/>
        <w:ind w:left="5670"/>
        <w:rPr>
          <w:sz w:val="24"/>
          <w:szCs w:val="24"/>
        </w:rPr>
      </w:pPr>
      <w:r w:rsidRPr="000058A5">
        <w:rPr>
          <w:sz w:val="24"/>
          <w:szCs w:val="24"/>
        </w:rPr>
        <w:t>Приложение 3</w:t>
      </w:r>
    </w:p>
    <w:p w:rsidR="00032841" w:rsidRPr="000058A5" w:rsidRDefault="00032841" w:rsidP="00D70B54">
      <w:pPr>
        <w:tabs>
          <w:tab w:val="left" w:pos="13395"/>
        </w:tabs>
        <w:spacing w:line="232" w:lineRule="auto"/>
        <w:ind w:left="5670"/>
        <w:rPr>
          <w:sz w:val="24"/>
          <w:szCs w:val="24"/>
        </w:rPr>
      </w:pPr>
      <w:r w:rsidRPr="000058A5">
        <w:rPr>
          <w:sz w:val="24"/>
          <w:szCs w:val="24"/>
        </w:rPr>
        <w:t>к муниципальной программе</w:t>
      </w:r>
    </w:p>
    <w:p w:rsidR="00032841" w:rsidRPr="000058A5" w:rsidRDefault="00032841" w:rsidP="00032841">
      <w:pPr>
        <w:jc w:val="center"/>
        <w:rPr>
          <w:sz w:val="24"/>
          <w:szCs w:val="24"/>
        </w:rPr>
      </w:pPr>
    </w:p>
    <w:p w:rsidR="00032841" w:rsidRPr="000058A5" w:rsidRDefault="00032841" w:rsidP="00032841">
      <w:pPr>
        <w:rPr>
          <w:sz w:val="24"/>
          <w:szCs w:val="24"/>
        </w:rPr>
      </w:pPr>
    </w:p>
    <w:p w:rsidR="00032841" w:rsidRPr="000058A5" w:rsidRDefault="00032841" w:rsidP="00032841">
      <w:pPr>
        <w:jc w:val="center"/>
        <w:rPr>
          <w:sz w:val="24"/>
          <w:szCs w:val="24"/>
        </w:rPr>
      </w:pPr>
      <w:r w:rsidRPr="000058A5">
        <w:rPr>
          <w:sz w:val="24"/>
          <w:szCs w:val="24"/>
        </w:rPr>
        <w:t>Основные мероприятия</w:t>
      </w:r>
    </w:p>
    <w:p w:rsidR="00032841" w:rsidRPr="000058A5" w:rsidRDefault="00032841" w:rsidP="00D70B54">
      <w:pPr>
        <w:jc w:val="center"/>
        <w:rPr>
          <w:sz w:val="24"/>
          <w:szCs w:val="24"/>
        </w:rPr>
      </w:pPr>
      <w:r w:rsidRPr="000058A5">
        <w:rPr>
          <w:sz w:val="24"/>
          <w:szCs w:val="24"/>
        </w:rPr>
        <w:t>муниципальной Программы «О</w:t>
      </w:r>
      <w:r w:rsidR="00D70B54" w:rsidRPr="000058A5">
        <w:rPr>
          <w:sz w:val="24"/>
          <w:szCs w:val="24"/>
        </w:rPr>
        <w:t xml:space="preserve">беспечение </w:t>
      </w:r>
      <w:r w:rsidRPr="000058A5">
        <w:rPr>
          <w:sz w:val="24"/>
          <w:szCs w:val="24"/>
        </w:rPr>
        <w:t>пожарной безопасности на территории Новосельского сельского поселения Вяземского района Смоленской области»</w:t>
      </w:r>
    </w:p>
    <w:p w:rsidR="00032841" w:rsidRPr="000058A5" w:rsidRDefault="00032841" w:rsidP="00032841">
      <w:pPr>
        <w:rPr>
          <w:b/>
          <w:bCs/>
          <w:sz w:val="24"/>
          <w:szCs w:val="24"/>
        </w:rPr>
      </w:pPr>
    </w:p>
    <w:tbl>
      <w:tblPr>
        <w:tblW w:w="1027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020"/>
        <w:gridCol w:w="992"/>
        <w:gridCol w:w="992"/>
        <w:gridCol w:w="959"/>
        <w:gridCol w:w="2668"/>
        <w:gridCol w:w="18"/>
      </w:tblGrid>
      <w:tr w:rsidR="00032841" w:rsidRPr="000058A5" w:rsidTr="00906878">
        <w:trPr>
          <w:trHeight w:val="576"/>
        </w:trPr>
        <w:tc>
          <w:tcPr>
            <w:tcW w:w="623" w:type="dxa"/>
            <w:vMerge w:val="restart"/>
            <w:tcBorders>
              <w:top w:val="single" w:sz="4" w:space="0" w:color="auto"/>
              <w:left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 п.п.</w:t>
            </w:r>
          </w:p>
        </w:tc>
        <w:tc>
          <w:tcPr>
            <w:tcW w:w="4020" w:type="dxa"/>
            <w:vMerge w:val="restart"/>
            <w:tcBorders>
              <w:top w:val="single" w:sz="4" w:space="0" w:color="auto"/>
              <w:left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Наименование мероприятий</w:t>
            </w:r>
          </w:p>
        </w:tc>
        <w:tc>
          <w:tcPr>
            <w:tcW w:w="2943" w:type="dxa"/>
            <w:gridSpan w:val="3"/>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Объем финансирования</w:t>
            </w:r>
          </w:p>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(местный бюджет)</w:t>
            </w:r>
          </w:p>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тыс. руб.</w:t>
            </w:r>
          </w:p>
        </w:tc>
        <w:tc>
          <w:tcPr>
            <w:tcW w:w="2686" w:type="dxa"/>
            <w:gridSpan w:val="2"/>
            <w:vMerge w:val="restart"/>
            <w:tcBorders>
              <w:top w:val="single" w:sz="4" w:space="0" w:color="auto"/>
              <w:left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Исполнители мероприятия</w:t>
            </w:r>
          </w:p>
        </w:tc>
      </w:tr>
      <w:tr w:rsidR="00032841" w:rsidRPr="000058A5" w:rsidTr="00906878">
        <w:trPr>
          <w:trHeight w:val="576"/>
        </w:trPr>
        <w:tc>
          <w:tcPr>
            <w:tcW w:w="623" w:type="dxa"/>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c>
          <w:tcPr>
            <w:tcW w:w="4020" w:type="dxa"/>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A93D9A" w:rsidP="00906878">
            <w:pPr>
              <w:pStyle w:val="ab"/>
              <w:jc w:val="center"/>
              <w:rPr>
                <w:rFonts w:ascii="Times New Roman" w:hAnsi="Times New Roman"/>
                <w:sz w:val="24"/>
                <w:szCs w:val="24"/>
              </w:rPr>
            </w:pPr>
            <w:r>
              <w:rPr>
                <w:rFonts w:ascii="Times New Roman" w:hAnsi="Times New Roman"/>
                <w:sz w:val="24"/>
                <w:szCs w:val="24"/>
              </w:rPr>
              <w:t>2023</w:t>
            </w:r>
            <w:r w:rsidR="00032841" w:rsidRPr="000058A5">
              <w:rPr>
                <w:rFonts w:ascii="Times New Roman" w:hAnsi="Times New Roman"/>
                <w:sz w:val="24"/>
                <w:szCs w:val="24"/>
              </w:rPr>
              <w:t xml:space="preserve"> год</w:t>
            </w:r>
          </w:p>
          <w:p w:rsidR="00032841" w:rsidRPr="000058A5" w:rsidRDefault="00032841" w:rsidP="00906878">
            <w:pPr>
              <w:pStyle w:val="ab"/>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A05F4F" w:rsidP="00906878">
            <w:pPr>
              <w:pStyle w:val="ab"/>
              <w:jc w:val="center"/>
              <w:rPr>
                <w:rFonts w:ascii="Times New Roman" w:hAnsi="Times New Roman"/>
                <w:sz w:val="24"/>
                <w:szCs w:val="24"/>
              </w:rPr>
            </w:pPr>
            <w:r w:rsidRPr="000058A5">
              <w:rPr>
                <w:rFonts w:ascii="Times New Roman" w:hAnsi="Times New Roman"/>
                <w:sz w:val="24"/>
                <w:szCs w:val="24"/>
              </w:rPr>
              <w:t>20</w:t>
            </w:r>
            <w:r w:rsidR="00A93D9A">
              <w:rPr>
                <w:rFonts w:ascii="Times New Roman" w:hAnsi="Times New Roman"/>
                <w:sz w:val="24"/>
                <w:szCs w:val="24"/>
              </w:rPr>
              <w:t>24</w:t>
            </w:r>
            <w:r w:rsidR="00032841" w:rsidRPr="000058A5">
              <w:rPr>
                <w:rFonts w:ascii="Times New Roman" w:hAnsi="Times New Roman"/>
                <w:sz w:val="24"/>
                <w:szCs w:val="24"/>
              </w:rPr>
              <w:t xml:space="preserve"> год</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A05F4F" w:rsidP="00906878">
            <w:pPr>
              <w:pStyle w:val="ab"/>
              <w:jc w:val="center"/>
              <w:rPr>
                <w:rFonts w:ascii="Times New Roman" w:hAnsi="Times New Roman"/>
                <w:sz w:val="24"/>
                <w:szCs w:val="24"/>
              </w:rPr>
            </w:pPr>
            <w:r w:rsidRPr="000058A5">
              <w:rPr>
                <w:rFonts w:ascii="Times New Roman" w:hAnsi="Times New Roman"/>
                <w:sz w:val="24"/>
                <w:szCs w:val="24"/>
              </w:rPr>
              <w:t>202</w:t>
            </w:r>
            <w:r w:rsidR="00A93D9A">
              <w:rPr>
                <w:rFonts w:ascii="Times New Roman" w:hAnsi="Times New Roman"/>
                <w:sz w:val="24"/>
                <w:szCs w:val="24"/>
              </w:rPr>
              <w:t>5</w:t>
            </w:r>
            <w:r w:rsidR="00032841" w:rsidRPr="000058A5">
              <w:rPr>
                <w:rFonts w:ascii="Times New Roman" w:hAnsi="Times New Roman"/>
                <w:sz w:val="24"/>
                <w:szCs w:val="24"/>
              </w:rPr>
              <w:t xml:space="preserve"> год</w:t>
            </w:r>
          </w:p>
        </w:tc>
        <w:tc>
          <w:tcPr>
            <w:tcW w:w="2686" w:type="dxa"/>
            <w:gridSpan w:val="2"/>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r>
      <w:tr w:rsidR="00032841" w:rsidRPr="000058A5" w:rsidTr="00906878">
        <w:trPr>
          <w:trHeight w:val="495"/>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tcPr>
          <w:p w:rsidR="00032841" w:rsidRPr="000058A5" w:rsidRDefault="00906878" w:rsidP="00906878">
            <w:pPr>
              <w:suppressAutoHyphens/>
              <w:snapToGrid w:val="0"/>
              <w:rPr>
                <w:sz w:val="24"/>
                <w:szCs w:val="24"/>
              </w:rPr>
            </w:pPr>
            <w:r w:rsidRPr="000058A5">
              <w:rPr>
                <w:sz w:val="24"/>
                <w:szCs w:val="24"/>
              </w:rPr>
              <w:t xml:space="preserve">Опашка населенных </w:t>
            </w:r>
            <w:r w:rsidR="00032841" w:rsidRPr="000058A5">
              <w:rPr>
                <w:sz w:val="24"/>
                <w:szCs w:val="24"/>
              </w:rPr>
              <w:t>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3F5872" w:rsidP="00031595">
            <w:pPr>
              <w:pStyle w:val="ab"/>
              <w:jc w:val="center"/>
              <w:rPr>
                <w:rFonts w:ascii="Times New Roman" w:hAnsi="Times New Roman"/>
                <w:sz w:val="24"/>
                <w:szCs w:val="24"/>
              </w:rPr>
            </w:pPr>
            <w:r>
              <w:rPr>
                <w:rFonts w:ascii="Times New Roman" w:hAnsi="Times New Roman"/>
                <w:sz w:val="24"/>
                <w:szCs w:val="24"/>
              </w:rPr>
              <w:t>0</w:t>
            </w:r>
            <w:r w:rsidR="00032841" w:rsidRPr="000058A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1</w:t>
            </w:r>
            <w:r w:rsidR="00032841" w:rsidRPr="000058A5">
              <w:rPr>
                <w:rFonts w:ascii="Times New Roman" w:hAnsi="Times New Roman"/>
                <w:sz w:val="24"/>
                <w:szCs w:val="24"/>
              </w:rPr>
              <w:t>0,0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1</w:t>
            </w:r>
            <w:r w:rsidR="00032841" w:rsidRPr="000058A5">
              <w:rPr>
                <w:rFonts w:ascii="Times New Roman" w:hAnsi="Times New Roman"/>
                <w:sz w:val="24"/>
                <w:szCs w:val="24"/>
              </w:rPr>
              <w:t>0,0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906878">
        <w:trPr>
          <w:trHeight w:val="495"/>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906878" w:rsidP="00906878">
            <w:pPr>
              <w:suppressAutoHyphens/>
              <w:snapToGrid w:val="0"/>
              <w:rPr>
                <w:sz w:val="24"/>
                <w:szCs w:val="24"/>
              </w:rPr>
            </w:pPr>
            <w:r w:rsidRPr="000058A5">
              <w:rPr>
                <w:sz w:val="24"/>
                <w:szCs w:val="24"/>
              </w:rPr>
              <w:t xml:space="preserve">Приобретение </w:t>
            </w:r>
            <w:r w:rsidR="00032841" w:rsidRPr="000058A5">
              <w:rPr>
                <w:sz w:val="24"/>
                <w:szCs w:val="24"/>
              </w:rPr>
              <w:t>наглядной агитации и пособий для проведения информационного сопровождения, инструктажа и обучения населения пожарной безопасности, приобретение средств оповещения и пожаротушения,</w:t>
            </w:r>
            <w:r w:rsidR="00032841" w:rsidRPr="000058A5">
              <w:rPr>
                <w:rFonts w:ascii="Arial" w:hAnsi="Arial" w:cs="Arial"/>
                <w:color w:val="131313"/>
                <w:sz w:val="24"/>
                <w:szCs w:val="24"/>
              </w:rPr>
              <w:t xml:space="preserve"> </w:t>
            </w:r>
            <w:r w:rsidR="00032841" w:rsidRPr="000058A5">
              <w:rPr>
                <w:color w:val="131313"/>
                <w:sz w:val="24"/>
                <w:szCs w:val="24"/>
              </w:rPr>
              <w:t>оборудование пожарных щитов, проверка и перезарядка огнетушителей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3F5872" w:rsidP="00032841">
            <w:pPr>
              <w:pStyle w:val="ab"/>
              <w:jc w:val="center"/>
              <w:rPr>
                <w:rFonts w:ascii="Times New Roman" w:hAnsi="Times New Roman"/>
                <w:sz w:val="24"/>
                <w:szCs w:val="24"/>
              </w:rPr>
            </w:pPr>
            <w:r>
              <w:rPr>
                <w:rFonts w:ascii="Times New Roman" w:hAnsi="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0E3BAA">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906878">
        <w:trPr>
          <w:trHeight w:val="810"/>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3</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032841" w:rsidP="00906878">
            <w:pPr>
              <w:suppressAutoHyphens/>
              <w:snapToGrid w:val="0"/>
              <w:rPr>
                <w:sz w:val="24"/>
                <w:szCs w:val="24"/>
              </w:rPr>
            </w:pPr>
            <w:r w:rsidRPr="000058A5">
              <w:rPr>
                <w:sz w:val="24"/>
                <w:szCs w:val="24"/>
              </w:rPr>
              <w:t>Обеспечение противопожарного водоснабжения</w:t>
            </w:r>
            <w:r w:rsidR="00906878" w:rsidRPr="000058A5">
              <w:rPr>
                <w:sz w:val="24"/>
                <w:szCs w:val="24"/>
              </w:rPr>
              <w:t xml:space="preserve"> </w:t>
            </w:r>
            <w:r w:rsidRPr="000058A5">
              <w:rPr>
                <w:sz w:val="24"/>
                <w:szCs w:val="24"/>
              </w:rPr>
              <w:t>(чистка водоемов) и содержание их в исправном состоянии (гидранты)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1595" w:rsidP="00032841">
            <w:pPr>
              <w:pStyle w:val="ab"/>
              <w:jc w:val="center"/>
              <w:rPr>
                <w:rFonts w:ascii="Times New Roman" w:hAnsi="Times New Roman"/>
                <w:sz w:val="24"/>
                <w:szCs w:val="24"/>
              </w:rPr>
            </w:pPr>
            <w:r>
              <w:rPr>
                <w:rFonts w:ascii="Times New Roman" w:hAnsi="Times New Roman"/>
                <w:sz w:val="24"/>
                <w:szCs w:val="24"/>
              </w:rPr>
              <w:t>0</w:t>
            </w:r>
            <w:r w:rsidR="00032841" w:rsidRPr="000058A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F23A61" w:rsidP="00032841">
            <w:pPr>
              <w:pStyle w:val="ab"/>
              <w:jc w:val="center"/>
              <w:rPr>
                <w:rFonts w:ascii="Times New Roman" w:hAnsi="Times New Roman"/>
                <w:sz w:val="24"/>
                <w:szCs w:val="24"/>
              </w:rPr>
            </w:pPr>
            <w:r w:rsidRPr="000058A5">
              <w:rPr>
                <w:rFonts w:ascii="Times New Roman" w:hAnsi="Times New Roman"/>
                <w:sz w:val="24"/>
                <w:szCs w:val="24"/>
              </w:rPr>
              <w:t>1</w:t>
            </w:r>
            <w:r w:rsidR="00032841" w:rsidRPr="000058A5">
              <w:rPr>
                <w:rFonts w:ascii="Times New Roman" w:hAnsi="Times New Roman"/>
                <w:sz w:val="24"/>
                <w:szCs w:val="24"/>
              </w:rPr>
              <w:t>0,0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F23A61" w:rsidP="00032841">
            <w:pPr>
              <w:pStyle w:val="ab"/>
              <w:jc w:val="center"/>
              <w:rPr>
                <w:rFonts w:ascii="Times New Roman" w:hAnsi="Times New Roman"/>
                <w:sz w:val="24"/>
                <w:szCs w:val="24"/>
              </w:rPr>
            </w:pPr>
            <w:r w:rsidRPr="000058A5">
              <w:rPr>
                <w:rFonts w:ascii="Times New Roman" w:hAnsi="Times New Roman"/>
                <w:sz w:val="24"/>
                <w:szCs w:val="24"/>
              </w:rPr>
              <w:t>1</w:t>
            </w:r>
            <w:r w:rsidR="00032841" w:rsidRPr="000058A5">
              <w:rPr>
                <w:rFonts w:ascii="Times New Roman" w:hAnsi="Times New Roman"/>
                <w:sz w:val="24"/>
                <w:szCs w:val="24"/>
              </w:rPr>
              <w:t>0,0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b/>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197C43">
        <w:trPr>
          <w:trHeight w:val="1713"/>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032841" w:rsidP="00197C43">
            <w:pPr>
              <w:suppressAutoHyphens/>
              <w:rPr>
                <w:color w:val="131313"/>
                <w:sz w:val="24"/>
                <w:szCs w:val="24"/>
              </w:rPr>
            </w:pPr>
            <w:r w:rsidRPr="000058A5">
              <w:rPr>
                <w:color w:val="131313"/>
                <w:sz w:val="24"/>
                <w:szCs w:val="24"/>
              </w:rPr>
              <w:t xml:space="preserve">Выполнение мер по ликвидации на придомовых территориях несанкционированных стоянок автотранспорта, временных строений, скашивание травы вокруг бесхозных строений, опиловка ветхих деревьев, представляющих угрозу для жизни людей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25</w:t>
            </w:r>
            <w:r w:rsidR="00032841" w:rsidRPr="000058A5">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F23A61">
            <w:pPr>
              <w:pStyle w:val="ab"/>
              <w:jc w:val="center"/>
              <w:rPr>
                <w:rFonts w:ascii="Times New Roman" w:hAnsi="Times New Roman"/>
                <w:sz w:val="24"/>
                <w:szCs w:val="24"/>
              </w:rPr>
            </w:pPr>
            <w:r>
              <w:rPr>
                <w:rFonts w:ascii="Times New Roman" w:hAnsi="Times New Roman"/>
                <w:sz w:val="24"/>
                <w:szCs w:val="24"/>
              </w:rPr>
              <w:t>25</w:t>
            </w:r>
            <w:r w:rsidR="00032841" w:rsidRPr="000058A5">
              <w:rPr>
                <w:rFonts w:ascii="Times New Roman" w:hAnsi="Times New Roman"/>
                <w:sz w:val="24"/>
                <w:szCs w:val="24"/>
              </w:rPr>
              <w:t>,0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197C43">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906878">
        <w:trPr>
          <w:gridAfter w:val="1"/>
          <w:wAfter w:w="18" w:type="dxa"/>
          <w:trHeight w:val="462"/>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b/>
                <w:i/>
                <w:sz w:val="24"/>
                <w:szCs w:val="24"/>
              </w:rPr>
            </w:pPr>
          </w:p>
        </w:tc>
        <w:tc>
          <w:tcPr>
            <w:tcW w:w="4020"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b/>
                <w:i/>
                <w:sz w:val="24"/>
                <w:szCs w:val="24"/>
              </w:rPr>
            </w:pPr>
            <w:r w:rsidRPr="000058A5">
              <w:rPr>
                <w:rFonts w:ascii="Times New Roman" w:hAnsi="Times New Roman"/>
                <w:b/>
                <w:i/>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3F5872" w:rsidP="0044442A">
            <w:pPr>
              <w:pStyle w:val="ab"/>
              <w:jc w:val="center"/>
              <w:rPr>
                <w:rFonts w:ascii="Times New Roman" w:hAnsi="Times New Roman"/>
                <w:b/>
                <w:i/>
                <w:sz w:val="24"/>
                <w:szCs w:val="24"/>
              </w:rPr>
            </w:pPr>
            <w:r>
              <w:rPr>
                <w:rFonts w:ascii="Times New Roman" w:hAnsi="Times New Roman"/>
                <w:b/>
                <w:i/>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197C43">
            <w:pPr>
              <w:pStyle w:val="ab"/>
              <w:jc w:val="center"/>
              <w:rPr>
                <w:rFonts w:ascii="Times New Roman" w:hAnsi="Times New Roman"/>
                <w:b/>
                <w:i/>
                <w:sz w:val="24"/>
                <w:szCs w:val="24"/>
              </w:rPr>
            </w:pPr>
            <w:r>
              <w:rPr>
                <w:rFonts w:ascii="Times New Roman" w:hAnsi="Times New Roman"/>
                <w:b/>
                <w:i/>
                <w:sz w:val="24"/>
                <w:szCs w:val="24"/>
              </w:rPr>
              <w:t>5</w:t>
            </w:r>
            <w:r w:rsidR="00032841" w:rsidRPr="000058A5">
              <w:rPr>
                <w:rFonts w:ascii="Times New Roman" w:hAnsi="Times New Roman"/>
                <w:b/>
                <w:i/>
                <w:sz w:val="24"/>
                <w:szCs w:val="24"/>
              </w:rPr>
              <w:t>0,0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197C43">
            <w:pPr>
              <w:pStyle w:val="ab"/>
              <w:jc w:val="center"/>
              <w:rPr>
                <w:rFonts w:ascii="Times New Roman" w:hAnsi="Times New Roman"/>
                <w:b/>
                <w:i/>
                <w:sz w:val="24"/>
                <w:szCs w:val="24"/>
              </w:rPr>
            </w:pPr>
            <w:r>
              <w:rPr>
                <w:rFonts w:ascii="Times New Roman" w:hAnsi="Times New Roman"/>
                <w:b/>
                <w:i/>
                <w:sz w:val="24"/>
                <w:szCs w:val="24"/>
              </w:rPr>
              <w:t>5</w:t>
            </w:r>
            <w:r w:rsidR="00032841" w:rsidRPr="000058A5">
              <w:rPr>
                <w:rFonts w:ascii="Times New Roman" w:hAnsi="Times New Roman"/>
                <w:b/>
                <w:i/>
                <w:sz w:val="24"/>
                <w:szCs w:val="24"/>
              </w:rPr>
              <w:t>0,0</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032841">
            <w:pPr>
              <w:pStyle w:val="ab"/>
              <w:jc w:val="center"/>
              <w:rPr>
                <w:rFonts w:ascii="Times New Roman" w:hAnsi="Times New Roman"/>
                <w:b/>
                <w:i/>
                <w:sz w:val="24"/>
                <w:szCs w:val="24"/>
              </w:rPr>
            </w:pPr>
          </w:p>
        </w:tc>
      </w:tr>
      <w:tr w:rsidR="00032841" w:rsidRPr="000058A5" w:rsidTr="00906878">
        <w:trPr>
          <w:gridAfter w:val="1"/>
          <w:wAfter w:w="18" w:type="dxa"/>
          <w:trHeight w:val="411"/>
        </w:trPr>
        <w:tc>
          <w:tcPr>
            <w:tcW w:w="4643" w:type="dxa"/>
            <w:gridSpan w:val="2"/>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b/>
                <w:i/>
                <w:sz w:val="24"/>
                <w:szCs w:val="24"/>
              </w:rPr>
            </w:pPr>
            <w:r w:rsidRPr="000058A5">
              <w:rPr>
                <w:rFonts w:ascii="Times New Roman" w:hAnsi="Times New Roman"/>
                <w:b/>
                <w:i/>
                <w:sz w:val="24"/>
                <w:szCs w:val="24"/>
              </w:rPr>
              <w:t>ИТОГО:</w:t>
            </w:r>
          </w:p>
        </w:tc>
        <w:tc>
          <w:tcPr>
            <w:tcW w:w="5611" w:type="dxa"/>
            <w:gridSpan w:val="4"/>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1595" w:rsidP="000E3BAA">
            <w:pPr>
              <w:pStyle w:val="ab"/>
              <w:jc w:val="center"/>
              <w:rPr>
                <w:rFonts w:ascii="Times New Roman" w:hAnsi="Times New Roman"/>
                <w:b/>
                <w:i/>
                <w:sz w:val="24"/>
                <w:szCs w:val="24"/>
              </w:rPr>
            </w:pPr>
            <w:r>
              <w:rPr>
                <w:rFonts w:ascii="Times New Roman" w:hAnsi="Times New Roman"/>
                <w:b/>
                <w:i/>
                <w:sz w:val="24"/>
                <w:szCs w:val="24"/>
              </w:rPr>
              <w:t>1</w:t>
            </w:r>
            <w:r w:rsidR="003F5872">
              <w:rPr>
                <w:rFonts w:ascii="Times New Roman" w:hAnsi="Times New Roman"/>
                <w:b/>
                <w:i/>
                <w:sz w:val="24"/>
                <w:szCs w:val="24"/>
              </w:rPr>
              <w:t>26,8</w:t>
            </w:r>
          </w:p>
        </w:tc>
      </w:tr>
    </w:tbl>
    <w:p w:rsidR="00423170" w:rsidRPr="000058A5" w:rsidRDefault="00423170" w:rsidP="00032841">
      <w:pPr>
        <w:tabs>
          <w:tab w:val="left" w:pos="13395"/>
        </w:tabs>
        <w:spacing w:line="232" w:lineRule="auto"/>
        <w:jc w:val="center"/>
        <w:rPr>
          <w:sz w:val="24"/>
          <w:szCs w:val="24"/>
        </w:rPr>
      </w:pPr>
    </w:p>
    <w:sectPr w:rsidR="00423170" w:rsidRPr="000058A5" w:rsidSect="0010572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7974"/>
    <w:multiLevelType w:val="hybridMultilevel"/>
    <w:tmpl w:val="73FC2A0E"/>
    <w:lvl w:ilvl="0" w:tplc="C0CCDC4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7B54CB8"/>
    <w:multiLevelType w:val="hybridMultilevel"/>
    <w:tmpl w:val="E3E8D10A"/>
    <w:lvl w:ilvl="0" w:tplc="2AD804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E7ivllqzffqXWEKJozAEuhwVz0cqt+Bx5iQiZD2c/ccxjgqYTqOmxl2oSEDK9JE7mna34FBkg+wm/3zTgMEiJg==" w:salt="C7XqBbN+nIbA9kSlAkwAug=="/>
  <w:defaultTabStop w:val="709"/>
  <w:autoHyphenation/>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E9A"/>
    <w:rsid w:val="00001BF8"/>
    <w:rsid w:val="000058A5"/>
    <w:rsid w:val="00031595"/>
    <w:rsid w:val="00032841"/>
    <w:rsid w:val="0005042E"/>
    <w:rsid w:val="000571E3"/>
    <w:rsid w:val="000721C1"/>
    <w:rsid w:val="00090BBF"/>
    <w:rsid w:val="000A3644"/>
    <w:rsid w:val="000D2FB8"/>
    <w:rsid w:val="000E3A87"/>
    <w:rsid w:val="000E3BAA"/>
    <w:rsid w:val="00104F4A"/>
    <w:rsid w:val="0010572C"/>
    <w:rsid w:val="0012101D"/>
    <w:rsid w:val="0012145B"/>
    <w:rsid w:val="001276E8"/>
    <w:rsid w:val="00191225"/>
    <w:rsid w:val="00197C43"/>
    <w:rsid w:val="00202595"/>
    <w:rsid w:val="00207587"/>
    <w:rsid w:val="00215CA4"/>
    <w:rsid w:val="00220A99"/>
    <w:rsid w:val="002242B6"/>
    <w:rsid w:val="00290377"/>
    <w:rsid w:val="002927A0"/>
    <w:rsid w:val="002A46E1"/>
    <w:rsid w:val="002E18F0"/>
    <w:rsid w:val="0032180D"/>
    <w:rsid w:val="0034506C"/>
    <w:rsid w:val="00361A83"/>
    <w:rsid w:val="00366DA4"/>
    <w:rsid w:val="00373754"/>
    <w:rsid w:val="0038178F"/>
    <w:rsid w:val="003B7166"/>
    <w:rsid w:val="003C2237"/>
    <w:rsid w:val="003F23B9"/>
    <w:rsid w:val="003F5872"/>
    <w:rsid w:val="00405196"/>
    <w:rsid w:val="00420216"/>
    <w:rsid w:val="00423170"/>
    <w:rsid w:val="0043251C"/>
    <w:rsid w:val="00433A20"/>
    <w:rsid w:val="0044442A"/>
    <w:rsid w:val="00447598"/>
    <w:rsid w:val="00447E43"/>
    <w:rsid w:val="00491650"/>
    <w:rsid w:val="004A134D"/>
    <w:rsid w:val="004D60D6"/>
    <w:rsid w:val="004E4AA8"/>
    <w:rsid w:val="004F2910"/>
    <w:rsid w:val="0050003D"/>
    <w:rsid w:val="00506EA5"/>
    <w:rsid w:val="005105AF"/>
    <w:rsid w:val="00520BB5"/>
    <w:rsid w:val="00544B92"/>
    <w:rsid w:val="00553CBB"/>
    <w:rsid w:val="005628FB"/>
    <w:rsid w:val="005931B5"/>
    <w:rsid w:val="005B119C"/>
    <w:rsid w:val="005B214B"/>
    <w:rsid w:val="005D30AF"/>
    <w:rsid w:val="005E4BCE"/>
    <w:rsid w:val="005F5B05"/>
    <w:rsid w:val="00601DCF"/>
    <w:rsid w:val="00620D67"/>
    <w:rsid w:val="00632CDE"/>
    <w:rsid w:val="00633B91"/>
    <w:rsid w:val="00653F8B"/>
    <w:rsid w:val="006672A4"/>
    <w:rsid w:val="006A6764"/>
    <w:rsid w:val="006B443D"/>
    <w:rsid w:val="006C2954"/>
    <w:rsid w:val="006D4392"/>
    <w:rsid w:val="0071218B"/>
    <w:rsid w:val="0071309E"/>
    <w:rsid w:val="00756E94"/>
    <w:rsid w:val="007974B7"/>
    <w:rsid w:val="007B30A3"/>
    <w:rsid w:val="007C017B"/>
    <w:rsid w:val="007F02E8"/>
    <w:rsid w:val="007F719C"/>
    <w:rsid w:val="007F79A3"/>
    <w:rsid w:val="00821AE1"/>
    <w:rsid w:val="00821CE2"/>
    <w:rsid w:val="00862A62"/>
    <w:rsid w:val="008B578F"/>
    <w:rsid w:val="008C7A41"/>
    <w:rsid w:val="008F77E1"/>
    <w:rsid w:val="00906878"/>
    <w:rsid w:val="009159A6"/>
    <w:rsid w:val="00933F08"/>
    <w:rsid w:val="00943647"/>
    <w:rsid w:val="009442D7"/>
    <w:rsid w:val="009520AD"/>
    <w:rsid w:val="00971C18"/>
    <w:rsid w:val="0099256A"/>
    <w:rsid w:val="009B412E"/>
    <w:rsid w:val="009E2D4C"/>
    <w:rsid w:val="009F2DEA"/>
    <w:rsid w:val="009F7DAB"/>
    <w:rsid w:val="00A00F79"/>
    <w:rsid w:val="00A05F4F"/>
    <w:rsid w:val="00A20371"/>
    <w:rsid w:val="00A40E24"/>
    <w:rsid w:val="00A530B2"/>
    <w:rsid w:val="00A567E6"/>
    <w:rsid w:val="00A572C3"/>
    <w:rsid w:val="00A66B9F"/>
    <w:rsid w:val="00A6765B"/>
    <w:rsid w:val="00A72215"/>
    <w:rsid w:val="00A76907"/>
    <w:rsid w:val="00A93D9A"/>
    <w:rsid w:val="00AA7914"/>
    <w:rsid w:val="00AB57E4"/>
    <w:rsid w:val="00AC56ED"/>
    <w:rsid w:val="00AD41D0"/>
    <w:rsid w:val="00AD5582"/>
    <w:rsid w:val="00AD70D7"/>
    <w:rsid w:val="00AE63FD"/>
    <w:rsid w:val="00B55F4E"/>
    <w:rsid w:val="00B75587"/>
    <w:rsid w:val="00B808BE"/>
    <w:rsid w:val="00B91EFB"/>
    <w:rsid w:val="00BA74ED"/>
    <w:rsid w:val="00BB4354"/>
    <w:rsid w:val="00BC1D64"/>
    <w:rsid w:val="00BE39C9"/>
    <w:rsid w:val="00BF45F8"/>
    <w:rsid w:val="00C05D8B"/>
    <w:rsid w:val="00C110DA"/>
    <w:rsid w:val="00C26D83"/>
    <w:rsid w:val="00C34D5C"/>
    <w:rsid w:val="00C65021"/>
    <w:rsid w:val="00C83DC7"/>
    <w:rsid w:val="00C8463B"/>
    <w:rsid w:val="00C84D8C"/>
    <w:rsid w:val="00CA0E34"/>
    <w:rsid w:val="00CA79F8"/>
    <w:rsid w:val="00CB7AA1"/>
    <w:rsid w:val="00CC15C3"/>
    <w:rsid w:val="00CE1ABE"/>
    <w:rsid w:val="00CF4FDE"/>
    <w:rsid w:val="00D04530"/>
    <w:rsid w:val="00D06B9E"/>
    <w:rsid w:val="00D1223C"/>
    <w:rsid w:val="00D25E9C"/>
    <w:rsid w:val="00D30F6E"/>
    <w:rsid w:val="00D30F9B"/>
    <w:rsid w:val="00D31EA4"/>
    <w:rsid w:val="00D55021"/>
    <w:rsid w:val="00D64219"/>
    <w:rsid w:val="00D70B54"/>
    <w:rsid w:val="00D90681"/>
    <w:rsid w:val="00DA73E3"/>
    <w:rsid w:val="00DB347E"/>
    <w:rsid w:val="00DB50B0"/>
    <w:rsid w:val="00DD20C7"/>
    <w:rsid w:val="00DD2A74"/>
    <w:rsid w:val="00DE4E83"/>
    <w:rsid w:val="00DE5824"/>
    <w:rsid w:val="00E37083"/>
    <w:rsid w:val="00E375D5"/>
    <w:rsid w:val="00E47A30"/>
    <w:rsid w:val="00E621D8"/>
    <w:rsid w:val="00E87F5D"/>
    <w:rsid w:val="00EB1285"/>
    <w:rsid w:val="00EF48D2"/>
    <w:rsid w:val="00F10B1A"/>
    <w:rsid w:val="00F23A61"/>
    <w:rsid w:val="00F35BD6"/>
    <w:rsid w:val="00F91B4E"/>
    <w:rsid w:val="00F97BC7"/>
    <w:rsid w:val="00FA7E9A"/>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9104D248-7C08-441D-BFED-6589B5A0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9A"/>
  </w:style>
  <w:style w:type="paragraph" w:styleId="2">
    <w:name w:val="heading 2"/>
    <w:basedOn w:val="a"/>
    <w:next w:val="a"/>
    <w:link w:val="20"/>
    <w:qFormat/>
    <w:rsid w:val="0071218B"/>
    <w:pPr>
      <w:keepNext/>
      <w:ind w:left="709"/>
      <w:outlineLvl w:val="1"/>
    </w:pPr>
    <w:rPr>
      <w:sz w:val="28"/>
    </w:rPr>
  </w:style>
  <w:style w:type="paragraph" w:styleId="3">
    <w:name w:val="heading 3"/>
    <w:basedOn w:val="a"/>
    <w:next w:val="a"/>
    <w:link w:val="30"/>
    <w:qFormat/>
    <w:rsid w:val="0071218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02E8"/>
    <w:pPr>
      <w:spacing w:after="120"/>
    </w:pPr>
    <w:rPr>
      <w:sz w:val="24"/>
      <w:szCs w:val="24"/>
    </w:rPr>
  </w:style>
  <w:style w:type="character" w:customStyle="1" w:styleId="a4">
    <w:name w:val="Основной текст Знак"/>
    <w:link w:val="a3"/>
    <w:rsid w:val="007F02E8"/>
    <w:rPr>
      <w:sz w:val="24"/>
      <w:szCs w:val="24"/>
      <w:lang w:val="ru-RU" w:eastAsia="ru-RU" w:bidi="ar-SA"/>
    </w:rPr>
  </w:style>
  <w:style w:type="character" w:customStyle="1" w:styleId="21">
    <w:name w:val="Основной текст (2)_"/>
    <w:link w:val="22"/>
    <w:rsid w:val="007F02E8"/>
    <w:rPr>
      <w:rFonts w:eastAsia="Arial Unicode MS"/>
      <w:noProof/>
      <w:sz w:val="8"/>
      <w:szCs w:val="8"/>
      <w:lang w:val="ru-RU" w:eastAsia="ru-RU" w:bidi="ar-SA"/>
    </w:rPr>
  </w:style>
  <w:style w:type="paragraph" w:customStyle="1" w:styleId="22">
    <w:name w:val="Основной текст (2)"/>
    <w:basedOn w:val="a"/>
    <w:link w:val="21"/>
    <w:rsid w:val="007F02E8"/>
    <w:pPr>
      <w:shd w:val="clear" w:color="auto" w:fill="FFFFFF"/>
      <w:spacing w:line="240" w:lineRule="atLeast"/>
    </w:pPr>
    <w:rPr>
      <w:rFonts w:eastAsia="Arial Unicode MS"/>
      <w:noProof/>
      <w:sz w:val="8"/>
      <w:szCs w:val="8"/>
    </w:rPr>
  </w:style>
  <w:style w:type="character" w:customStyle="1" w:styleId="31">
    <w:name w:val="Основной текст (3)_ Знак"/>
    <w:link w:val="32"/>
    <w:rsid w:val="007F02E8"/>
    <w:rPr>
      <w:rFonts w:eastAsia="Arial Unicode MS"/>
      <w:noProof/>
      <w:sz w:val="8"/>
      <w:szCs w:val="8"/>
      <w:lang w:val="ru-RU" w:eastAsia="ru-RU" w:bidi="ar-SA"/>
    </w:rPr>
  </w:style>
  <w:style w:type="paragraph" w:customStyle="1" w:styleId="32">
    <w:name w:val="Основной текст (3)_"/>
    <w:basedOn w:val="a"/>
    <w:link w:val="31"/>
    <w:rsid w:val="007F02E8"/>
    <w:pPr>
      <w:shd w:val="clear" w:color="auto" w:fill="FFFFFF"/>
      <w:spacing w:line="240" w:lineRule="atLeast"/>
    </w:pPr>
    <w:rPr>
      <w:rFonts w:eastAsia="Arial Unicode MS"/>
      <w:noProof/>
      <w:sz w:val="8"/>
      <w:szCs w:val="8"/>
    </w:rPr>
  </w:style>
  <w:style w:type="character" w:customStyle="1" w:styleId="4">
    <w:name w:val="Основной текст (4)_ Знак"/>
    <w:link w:val="40"/>
    <w:rsid w:val="007F02E8"/>
    <w:rPr>
      <w:rFonts w:eastAsia="Arial Unicode MS"/>
      <w:noProof/>
      <w:sz w:val="8"/>
      <w:szCs w:val="8"/>
      <w:lang w:val="ru-RU" w:eastAsia="ru-RU" w:bidi="ar-SA"/>
    </w:rPr>
  </w:style>
  <w:style w:type="paragraph" w:customStyle="1" w:styleId="40">
    <w:name w:val="Основной текст (4)_"/>
    <w:basedOn w:val="a"/>
    <w:link w:val="4"/>
    <w:rsid w:val="007F02E8"/>
    <w:pPr>
      <w:shd w:val="clear" w:color="auto" w:fill="FFFFFF"/>
      <w:spacing w:line="240" w:lineRule="atLeast"/>
    </w:pPr>
    <w:rPr>
      <w:rFonts w:eastAsia="Arial Unicode MS"/>
      <w:noProof/>
      <w:sz w:val="8"/>
      <w:szCs w:val="8"/>
    </w:rPr>
  </w:style>
  <w:style w:type="paragraph" w:customStyle="1" w:styleId="TableContents">
    <w:name w:val="Table Contents"/>
    <w:basedOn w:val="a"/>
    <w:rsid w:val="007F02E8"/>
    <w:pPr>
      <w:widowControl w:val="0"/>
      <w:autoSpaceDE w:val="0"/>
      <w:autoSpaceDN w:val="0"/>
      <w:adjustRightInd w:val="0"/>
    </w:pPr>
    <w:rPr>
      <w:rFonts w:ascii="Tahoma" w:cs="Tahoma"/>
      <w:sz w:val="24"/>
      <w:szCs w:val="24"/>
    </w:rPr>
  </w:style>
  <w:style w:type="paragraph" w:customStyle="1" w:styleId="a5">
    <w:name w:val="Знак"/>
    <w:basedOn w:val="a"/>
    <w:rsid w:val="007F02E8"/>
    <w:pPr>
      <w:widowControl w:val="0"/>
      <w:adjustRightInd w:val="0"/>
      <w:spacing w:after="160" w:line="240" w:lineRule="exact"/>
      <w:jc w:val="right"/>
    </w:pPr>
    <w:rPr>
      <w:lang w:val="en-GB" w:eastAsia="en-US"/>
    </w:rPr>
  </w:style>
  <w:style w:type="character" w:styleId="a6">
    <w:name w:val="page number"/>
    <w:basedOn w:val="a0"/>
    <w:rsid w:val="007F02E8"/>
  </w:style>
  <w:style w:type="paragraph" w:customStyle="1" w:styleId="33">
    <w:name w:val="Основной текст (3)"/>
    <w:basedOn w:val="a"/>
    <w:rsid w:val="007F02E8"/>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1">
    <w:name w:val="Основной текст (4)"/>
    <w:basedOn w:val="a"/>
    <w:rsid w:val="007F02E8"/>
    <w:pPr>
      <w:shd w:val="clear" w:color="auto" w:fill="FFFFFF"/>
      <w:spacing w:line="240" w:lineRule="atLeast"/>
    </w:pPr>
    <w:rPr>
      <w:rFonts w:ascii="Arial Unicode MS" w:eastAsia="Arial Unicode MS" w:hAnsi="Arial Unicode MS" w:cs="Arial Unicode MS"/>
      <w:noProof/>
      <w:color w:val="000000"/>
      <w:sz w:val="9"/>
      <w:szCs w:val="9"/>
    </w:rPr>
  </w:style>
  <w:style w:type="paragraph" w:styleId="a7">
    <w:name w:val="Balloon Text"/>
    <w:basedOn w:val="a"/>
    <w:link w:val="a8"/>
    <w:rsid w:val="007974B7"/>
    <w:rPr>
      <w:rFonts w:ascii="Tahoma" w:hAnsi="Tahoma"/>
      <w:sz w:val="16"/>
      <w:szCs w:val="16"/>
    </w:rPr>
  </w:style>
  <w:style w:type="character" w:customStyle="1" w:styleId="a8">
    <w:name w:val="Текст выноски Знак"/>
    <w:link w:val="a7"/>
    <w:rsid w:val="007974B7"/>
    <w:rPr>
      <w:rFonts w:ascii="Tahoma" w:hAnsi="Tahoma" w:cs="Tahoma"/>
      <w:sz w:val="16"/>
      <w:szCs w:val="16"/>
    </w:rPr>
  </w:style>
  <w:style w:type="paragraph" w:styleId="a9">
    <w:name w:val="Body Text Indent"/>
    <w:basedOn w:val="a"/>
    <w:link w:val="aa"/>
    <w:rsid w:val="0071218B"/>
    <w:pPr>
      <w:spacing w:after="120"/>
      <w:ind w:left="283"/>
    </w:pPr>
  </w:style>
  <w:style w:type="character" w:customStyle="1" w:styleId="aa">
    <w:name w:val="Основной текст с отступом Знак"/>
    <w:basedOn w:val="a0"/>
    <w:link w:val="a9"/>
    <w:rsid w:val="0071218B"/>
  </w:style>
  <w:style w:type="character" w:customStyle="1" w:styleId="20">
    <w:name w:val="Заголовок 2 Знак"/>
    <w:link w:val="2"/>
    <w:rsid w:val="0071218B"/>
    <w:rPr>
      <w:sz w:val="28"/>
    </w:rPr>
  </w:style>
  <w:style w:type="character" w:customStyle="1" w:styleId="30">
    <w:name w:val="Заголовок 3 Знак"/>
    <w:link w:val="3"/>
    <w:rsid w:val="0071218B"/>
    <w:rPr>
      <w:rFonts w:ascii="Arial" w:hAnsi="Arial" w:cs="Arial"/>
      <w:b/>
      <w:bCs/>
      <w:sz w:val="26"/>
      <w:szCs w:val="26"/>
    </w:rPr>
  </w:style>
  <w:style w:type="paragraph" w:customStyle="1" w:styleId="ConsPlusNormal">
    <w:name w:val="ConsPlusNormal"/>
    <w:rsid w:val="0071218B"/>
    <w:pPr>
      <w:widowControl w:val="0"/>
      <w:autoSpaceDE w:val="0"/>
      <w:autoSpaceDN w:val="0"/>
      <w:adjustRightInd w:val="0"/>
      <w:ind w:firstLine="720"/>
    </w:pPr>
    <w:rPr>
      <w:rFonts w:ascii="Arial" w:hAnsi="Arial" w:cs="Arial"/>
    </w:rPr>
  </w:style>
  <w:style w:type="character" w:customStyle="1" w:styleId="FontStyle11">
    <w:name w:val="Font Style11"/>
    <w:rsid w:val="00CA79F8"/>
    <w:rPr>
      <w:rFonts w:ascii="Times New Roman" w:hAnsi="Times New Roman" w:cs="Times New Roman"/>
      <w:sz w:val="22"/>
      <w:szCs w:val="22"/>
    </w:rPr>
  </w:style>
  <w:style w:type="paragraph" w:customStyle="1" w:styleId="Standard">
    <w:name w:val="Standard"/>
    <w:rsid w:val="00CA79F8"/>
    <w:pPr>
      <w:widowControl w:val="0"/>
      <w:suppressAutoHyphens/>
      <w:textAlignment w:val="baseline"/>
    </w:pPr>
    <w:rPr>
      <w:rFonts w:eastAsia="Andale Sans UI"/>
      <w:kern w:val="1"/>
      <w:sz w:val="24"/>
      <w:szCs w:val="24"/>
      <w:lang w:val="de-DE" w:eastAsia="fa-IR" w:bidi="fa-IR"/>
    </w:rPr>
  </w:style>
  <w:style w:type="paragraph" w:customStyle="1" w:styleId="ConsPlusNonformat">
    <w:name w:val="ConsPlusNonformat"/>
    <w:rsid w:val="00CA79F8"/>
    <w:pPr>
      <w:widowControl w:val="0"/>
      <w:autoSpaceDE w:val="0"/>
      <w:autoSpaceDN w:val="0"/>
      <w:adjustRightInd w:val="0"/>
      <w:jc w:val="center"/>
    </w:pPr>
    <w:rPr>
      <w:rFonts w:ascii="Courier New" w:hAnsi="Courier New" w:cs="Courier New"/>
    </w:rPr>
  </w:style>
  <w:style w:type="paragraph" w:styleId="ab">
    <w:name w:val="No Spacing"/>
    <w:link w:val="ac"/>
    <w:qFormat/>
    <w:rsid w:val="00BB4354"/>
    <w:rPr>
      <w:rFonts w:ascii="Calibri" w:eastAsia="Calibri" w:hAnsi="Calibri"/>
      <w:sz w:val="22"/>
      <w:szCs w:val="22"/>
      <w:lang w:eastAsia="en-US"/>
    </w:rPr>
  </w:style>
  <w:style w:type="character" w:customStyle="1" w:styleId="ac">
    <w:name w:val="Без интервала Знак"/>
    <w:link w:val="ab"/>
    <w:rsid w:val="00BB4354"/>
    <w:rPr>
      <w:rFonts w:ascii="Calibri" w:eastAsia="Calibri" w:hAnsi="Calibri"/>
      <w:sz w:val="22"/>
      <w:szCs w:val="22"/>
      <w:lang w:eastAsia="en-US" w:bidi="ar-SA"/>
    </w:rPr>
  </w:style>
  <w:style w:type="character" w:styleId="ad">
    <w:name w:val="Emphasis"/>
    <w:qFormat/>
    <w:rsid w:val="00BB4354"/>
    <w:rPr>
      <w:b/>
      <w:bCs/>
      <w:i w:val="0"/>
      <w:iCs w:val="0"/>
    </w:rPr>
  </w:style>
  <w:style w:type="character" w:customStyle="1" w:styleId="st1">
    <w:name w:val="st1"/>
    <w:basedOn w:val="a0"/>
    <w:rsid w:val="00BB4354"/>
  </w:style>
  <w:style w:type="table" w:styleId="ae">
    <w:name w:val="Table Grid"/>
    <w:basedOn w:val="a1"/>
    <w:uiPriority w:val="59"/>
    <w:rsid w:val="004D6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sid w:val="00EF48D2"/>
    <w:rPr>
      <w:b/>
      <w:bCs/>
    </w:rPr>
  </w:style>
  <w:style w:type="paragraph" w:styleId="af0">
    <w:name w:val="Normal (Web)"/>
    <w:basedOn w:val="a"/>
    <w:unhideWhenUsed/>
    <w:rsid w:val="00EF48D2"/>
    <w:pPr>
      <w:spacing w:before="100" w:beforeAutospacing="1" w:after="100" w:afterAutospacing="1"/>
    </w:pPr>
    <w:rPr>
      <w:sz w:val="24"/>
      <w:szCs w:val="24"/>
    </w:rPr>
  </w:style>
  <w:style w:type="character" w:styleId="af1">
    <w:name w:val="Hyperlink"/>
    <w:rsid w:val="001276E8"/>
    <w:rPr>
      <w:color w:val="0000FF"/>
      <w:u w:val="single"/>
    </w:rPr>
  </w:style>
  <w:style w:type="paragraph" w:styleId="af2">
    <w:name w:val="List Paragraph"/>
    <w:basedOn w:val="a"/>
    <w:uiPriority w:val="34"/>
    <w:qFormat/>
    <w:rsid w:val="00A530B2"/>
    <w:pPr>
      <w:spacing w:line="276" w:lineRule="auto"/>
      <w:ind w:left="720" w:firstLine="709"/>
      <w:contextualSpacing/>
    </w:pPr>
    <w:rPr>
      <w:rFonts w:eastAsia="Calibri"/>
      <w:sz w:val="28"/>
      <w:szCs w:val="28"/>
      <w:lang w:eastAsia="en-US"/>
    </w:rPr>
  </w:style>
  <w:style w:type="paragraph" w:customStyle="1" w:styleId="ConsPlusCell">
    <w:name w:val="ConsPlusCell"/>
    <w:uiPriority w:val="99"/>
    <w:rsid w:val="007B30A3"/>
    <w:pPr>
      <w:widowControl w:val="0"/>
      <w:autoSpaceDE w:val="0"/>
      <w:autoSpaceDN w:val="0"/>
      <w:adjustRightInd w:val="0"/>
    </w:pPr>
    <w:rPr>
      <w:sz w:val="28"/>
      <w:szCs w:val="28"/>
    </w:rPr>
  </w:style>
  <w:style w:type="paragraph" w:customStyle="1" w:styleId="tekstob">
    <w:name w:val="tekstob"/>
    <w:basedOn w:val="a"/>
    <w:rsid w:val="00943647"/>
    <w:pPr>
      <w:spacing w:before="100" w:beforeAutospacing="1" w:after="100" w:afterAutospacing="1"/>
    </w:pPr>
    <w:rPr>
      <w:sz w:val="24"/>
      <w:szCs w:val="24"/>
    </w:rPr>
  </w:style>
  <w:style w:type="paragraph" w:customStyle="1" w:styleId="ConsPlusTitle">
    <w:name w:val="ConsPlusTitle"/>
    <w:rsid w:val="00943647"/>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63710">
      <w:bodyDiv w:val="1"/>
      <w:marLeft w:val="0"/>
      <w:marRight w:val="0"/>
      <w:marTop w:val="0"/>
      <w:marBottom w:val="0"/>
      <w:divBdr>
        <w:top w:val="none" w:sz="0" w:space="0" w:color="auto"/>
        <w:left w:val="none" w:sz="0" w:space="0" w:color="auto"/>
        <w:bottom w:val="none" w:sz="0" w:space="0" w:color="auto"/>
        <w:right w:val="none" w:sz="0" w:space="0" w:color="auto"/>
      </w:divBdr>
      <w:divsChild>
        <w:div w:id="2038189667">
          <w:marLeft w:val="0"/>
          <w:marRight w:val="0"/>
          <w:marTop w:val="0"/>
          <w:marBottom w:val="0"/>
          <w:divBdr>
            <w:top w:val="none" w:sz="0" w:space="0" w:color="auto"/>
            <w:left w:val="none" w:sz="0" w:space="0" w:color="auto"/>
            <w:bottom w:val="none" w:sz="0" w:space="0" w:color="auto"/>
            <w:right w:val="none" w:sz="0" w:space="0" w:color="auto"/>
          </w:divBdr>
          <w:divsChild>
            <w:div w:id="1059747528">
              <w:marLeft w:val="0"/>
              <w:marRight w:val="0"/>
              <w:marTop w:val="0"/>
              <w:marBottom w:val="0"/>
              <w:divBdr>
                <w:top w:val="none" w:sz="0" w:space="0" w:color="auto"/>
                <w:left w:val="none" w:sz="0" w:space="0" w:color="auto"/>
                <w:bottom w:val="none" w:sz="0" w:space="0" w:color="auto"/>
                <w:right w:val="none" w:sz="0" w:space="0" w:color="auto"/>
              </w:divBdr>
              <w:divsChild>
                <w:div w:id="1939098020">
                  <w:marLeft w:val="0"/>
                  <w:marRight w:val="0"/>
                  <w:marTop w:val="0"/>
                  <w:marBottom w:val="0"/>
                  <w:divBdr>
                    <w:top w:val="none" w:sz="0" w:space="0" w:color="auto"/>
                    <w:left w:val="none" w:sz="0" w:space="0" w:color="auto"/>
                    <w:bottom w:val="none" w:sz="0" w:space="0" w:color="auto"/>
                    <w:right w:val="none" w:sz="0" w:space="0" w:color="auto"/>
                  </w:divBdr>
                  <w:divsChild>
                    <w:div w:id="825823770">
                      <w:marLeft w:val="0"/>
                      <w:marRight w:val="0"/>
                      <w:marTop w:val="0"/>
                      <w:marBottom w:val="0"/>
                      <w:divBdr>
                        <w:top w:val="none" w:sz="0" w:space="0" w:color="auto"/>
                        <w:left w:val="none" w:sz="0" w:space="0" w:color="auto"/>
                        <w:bottom w:val="none" w:sz="0" w:space="0" w:color="auto"/>
                        <w:right w:val="none" w:sz="0" w:space="0" w:color="auto"/>
                      </w:divBdr>
                      <w:divsChild>
                        <w:div w:id="1613781116">
                          <w:marLeft w:val="0"/>
                          <w:marRight w:val="0"/>
                          <w:marTop w:val="0"/>
                          <w:marBottom w:val="300"/>
                          <w:divBdr>
                            <w:top w:val="none" w:sz="0" w:space="0" w:color="auto"/>
                            <w:left w:val="none" w:sz="0" w:space="0" w:color="auto"/>
                            <w:bottom w:val="none" w:sz="0" w:space="0" w:color="auto"/>
                            <w:right w:val="none" w:sz="0" w:space="0" w:color="auto"/>
                          </w:divBdr>
                          <w:divsChild>
                            <w:div w:id="2676621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49010">
      <w:bodyDiv w:val="1"/>
      <w:marLeft w:val="0"/>
      <w:marRight w:val="0"/>
      <w:marTop w:val="0"/>
      <w:marBottom w:val="0"/>
      <w:divBdr>
        <w:top w:val="none" w:sz="0" w:space="0" w:color="auto"/>
        <w:left w:val="none" w:sz="0" w:space="0" w:color="auto"/>
        <w:bottom w:val="none" w:sz="0" w:space="0" w:color="auto"/>
        <w:right w:val="none" w:sz="0" w:space="0" w:color="auto"/>
      </w:divBdr>
    </w:div>
    <w:div w:id="1994530821">
      <w:bodyDiv w:val="1"/>
      <w:marLeft w:val="0"/>
      <w:marRight w:val="0"/>
      <w:marTop w:val="0"/>
      <w:marBottom w:val="0"/>
      <w:divBdr>
        <w:top w:val="none" w:sz="0" w:space="0" w:color="auto"/>
        <w:left w:val="none" w:sz="0" w:space="0" w:color="auto"/>
        <w:bottom w:val="none" w:sz="0" w:space="0" w:color="auto"/>
        <w:right w:val="none" w:sz="0" w:space="0" w:color="auto"/>
      </w:divBdr>
    </w:div>
    <w:div w:id="21437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0E64-37BD-4403-9B9F-7D2C6F81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3035</Words>
  <Characters>17302</Characters>
  <Application>Microsoft Office Word</Application>
  <DocSecurity>8</DocSecurity>
  <Lines>144</Lines>
  <Paragraphs>40</Paragraphs>
  <ScaleCrop>false</ScaleCrop>
  <HeadingPairs>
    <vt:vector size="2" baseType="variant">
      <vt:variant>
        <vt:lpstr>Название</vt:lpstr>
      </vt:variant>
      <vt:variant>
        <vt:i4>1</vt:i4>
      </vt:variant>
    </vt:vector>
  </HeadingPairs>
  <TitlesOfParts>
    <vt:vector size="1" baseType="lpstr">
      <vt:lpstr>РАЙОННАЯ ДОЛГОСРОЧНАЯ ЦЕЛЕВАЯ ПРОГРАММА</vt:lpstr>
    </vt:vector>
  </TitlesOfParts>
  <Company>Администрация Мартыновского района</Company>
  <LinksUpToDate>false</LinksUpToDate>
  <CharactersWithSpaces>20297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РАЙОННАЯ ДОЛГОСРОЧНАЯ ЦЕЛЕВАЯ ПРОГРАММА</dc:title>
  <dc:creator>ЕДДС</dc:creator>
  <cp:lastModifiedBy>User</cp:lastModifiedBy>
  <cp:revision>10</cp:revision>
  <cp:lastPrinted>2024-01-15T11:59:00Z</cp:lastPrinted>
  <dcterms:created xsi:type="dcterms:W3CDTF">2023-01-11T13:14:00Z</dcterms:created>
  <dcterms:modified xsi:type="dcterms:W3CDTF">2024-01-16T07:18:00Z</dcterms:modified>
</cp:coreProperties>
</file>