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4111"/>
      </w:tblGrid>
      <w:tr w:rsidR="00BC2938" w:rsidTr="003670F0">
        <w:trPr>
          <w:cantSplit/>
          <w:trHeight w:val="1928"/>
        </w:trPr>
        <w:tc>
          <w:tcPr>
            <w:tcW w:w="4111" w:type="dxa"/>
            <w:vAlign w:val="center"/>
          </w:tcPr>
          <w:p w:rsidR="00BC2938" w:rsidRDefault="00BC2938" w:rsidP="003670F0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</w:t>
            </w:r>
            <w:r>
              <w:rPr>
                <w:b/>
                <w:sz w:val="22"/>
                <w:lang w:eastAsia="en-US"/>
              </w:rPr>
              <w:t>АДМИНИСТРАЦИЯ</w:t>
            </w:r>
          </w:p>
          <w:p w:rsidR="00BC2938" w:rsidRDefault="00BC2938" w:rsidP="003670F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МУНИЦИПАЛЬНОГО ОБРАЗОВАНИЯ</w:t>
            </w:r>
          </w:p>
          <w:p w:rsidR="00BC2938" w:rsidRDefault="00BC2938" w:rsidP="003670F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РАВНИННЫЙ СЕЛЬСОВЕТ</w:t>
            </w:r>
          </w:p>
          <w:p w:rsidR="00BC2938" w:rsidRDefault="00BC2938" w:rsidP="003670F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ПОНОМАРЕВСКОГО РАЙОНА</w:t>
            </w:r>
            <w:r>
              <w:rPr>
                <w:b/>
                <w:sz w:val="22"/>
                <w:szCs w:val="22"/>
                <w:lang w:eastAsia="en-US"/>
              </w:rPr>
              <w:br/>
              <w:t>ОРЕНБУРГСКОЙ ОБЛАСТИ</w:t>
            </w:r>
          </w:p>
          <w:p w:rsidR="00BC2938" w:rsidRDefault="00BC2938" w:rsidP="003670F0">
            <w:pPr>
              <w:pStyle w:val="1"/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16"/>
                <w:lang w:eastAsia="en-US"/>
              </w:rPr>
            </w:pPr>
          </w:p>
        </w:tc>
      </w:tr>
      <w:tr w:rsidR="00BC2938" w:rsidTr="003670F0">
        <w:trPr>
          <w:cantSplit/>
          <w:trHeight w:val="930"/>
        </w:trPr>
        <w:tc>
          <w:tcPr>
            <w:tcW w:w="4111" w:type="dxa"/>
            <w:hideMark/>
          </w:tcPr>
          <w:p w:rsidR="00BC2938" w:rsidRDefault="00BC2938" w:rsidP="003670F0">
            <w:pPr>
              <w:pStyle w:val="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ПОСТАНОВЛЕНИЕ</w:t>
            </w:r>
          </w:p>
          <w:p w:rsidR="00BC2938" w:rsidRDefault="00BC2938" w:rsidP="003670F0">
            <w:pPr>
              <w:spacing w:line="360" w:lineRule="auto"/>
              <w:ind w:right="-1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16.10.2023 № 55-п</w:t>
            </w:r>
          </w:p>
          <w:p w:rsidR="00BC2938" w:rsidRDefault="00BC2938" w:rsidP="003670F0">
            <w:pPr>
              <w:spacing w:line="360" w:lineRule="auto"/>
              <w:ind w:right="-147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авнинный</w:t>
            </w:r>
          </w:p>
        </w:tc>
      </w:tr>
    </w:tbl>
    <w:p w:rsidR="00BC2938" w:rsidRDefault="00BC2938" w:rsidP="00BC2938">
      <w:pPr>
        <w:tabs>
          <w:tab w:val="left" w:pos="2064"/>
        </w:tabs>
        <w:jc w:val="both"/>
      </w:pPr>
      <w:r>
        <w:tab/>
      </w: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</w:pPr>
    </w:p>
    <w:p w:rsidR="00BC2938" w:rsidRDefault="00BC2938" w:rsidP="00BC2938">
      <w:pPr>
        <w:tabs>
          <w:tab w:val="left" w:pos="2064"/>
        </w:tabs>
        <w:jc w:val="both"/>
        <w:rPr>
          <w:sz w:val="28"/>
          <w:szCs w:val="28"/>
        </w:rPr>
      </w:pPr>
      <w:r>
        <w:tab/>
      </w:r>
    </w:p>
    <w:p w:rsidR="00BC2938" w:rsidRPr="00BC2938" w:rsidRDefault="00BC2938" w:rsidP="00BC2938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>Об утверждении Порядка проведения оценки технического</w:t>
      </w:r>
    </w:p>
    <w:p w:rsidR="00BC2938" w:rsidRPr="00BC2938" w:rsidRDefault="00BC2938" w:rsidP="00BC2938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состояния </w:t>
      </w:r>
      <w:proofErr w:type="gramStart"/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>автомобильных</w:t>
      </w:r>
      <w:proofErr w:type="gramEnd"/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BC2938" w:rsidRPr="00BC2938" w:rsidRDefault="00BC2938" w:rsidP="00BC2938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>дорог общего пользования местного</w:t>
      </w:r>
    </w:p>
    <w:p w:rsidR="00BC2938" w:rsidRPr="00BC2938" w:rsidRDefault="00BC2938" w:rsidP="00BC2938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значения и создания комиссии по оценке</w:t>
      </w:r>
    </w:p>
    <w:p w:rsidR="00BC2938" w:rsidRPr="00BC2938" w:rsidRDefault="00BC2938" w:rsidP="00BC2938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технического состояния автомобильных дорог</w:t>
      </w:r>
    </w:p>
    <w:p w:rsidR="00BC2938" w:rsidRPr="00BC2938" w:rsidRDefault="00BC2938" w:rsidP="00BC2938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общего пользования местного значения, </w:t>
      </w:r>
    </w:p>
    <w:p w:rsidR="00BC2938" w:rsidRPr="00BC2938" w:rsidRDefault="00BC2938" w:rsidP="00BC2938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  <w:proofErr w:type="gramStart"/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>расположенных</w:t>
      </w:r>
      <w:proofErr w:type="gramEnd"/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на территории муниципального образования</w:t>
      </w:r>
    </w:p>
    <w:p w:rsidR="00BC2938" w:rsidRPr="00BC2938" w:rsidRDefault="00BC2938" w:rsidP="00BC2938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Равнинный  сельсовет </w:t>
      </w:r>
    </w:p>
    <w:p w:rsidR="00BC2938" w:rsidRDefault="00BC2938" w:rsidP="00BC2938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r w:rsidRPr="00BC2938">
        <w:rPr>
          <w:color w:val="000000"/>
          <w:sz w:val="28"/>
          <w:szCs w:val="28"/>
          <w:bdr w:val="none" w:sz="0" w:space="0" w:color="auto" w:frame="1"/>
          <w:lang w:eastAsia="en-US"/>
        </w:rPr>
        <w:t>Пономаревского района Оренбургской области</w:t>
      </w:r>
      <w:r>
        <w:rPr>
          <w:color w:val="000000"/>
          <w:sz w:val="27"/>
          <w:szCs w:val="27"/>
          <w:bdr w:val="none" w:sz="0" w:space="0" w:color="auto" w:frame="1"/>
          <w:lang w:eastAsia="en-US"/>
        </w:rPr>
        <w:t>.</w:t>
      </w:r>
    </w:p>
    <w:p w:rsidR="00BC2938" w:rsidRDefault="00BC2938" w:rsidP="00BC2938">
      <w:pPr>
        <w:jc w:val="both"/>
        <w:rPr>
          <w:sz w:val="28"/>
          <w:szCs w:val="28"/>
        </w:rPr>
      </w:pPr>
    </w:p>
    <w:p w:rsidR="00BC2938" w:rsidRDefault="00BC2938" w:rsidP="00BC2938">
      <w:pPr>
        <w:jc w:val="both"/>
        <w:rPr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proofErr w:type="gramStart"/>
      <w:r w:rsidRPr="00BC2938">
        <w:rPr>
          <w:sz w:val="28"/>
          <w:szCs w:val="28"/>
          <w:bdr w:val="none" w:sz="0" w:space="0" w:color="auto" w:frame="1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</w:t>
      </w:r>
      <w:proofErr w:type="gramEnd"/>
      <w:r w:rsidRPr="00BC2938">
        <w:rPr>
          <w:sz w:val="28"/>
          <w:szCs w:val="28"/>
          <w:bdr w:val="none" w:sz="0" w:space="0" w:color="auto" w:frame="1"/>
        </w:rPr>
        <w:t xml:space="preserve">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администрация муниципального образования </w:t>
      </w:r>
      <w:r>
        <w:rPr>
          <w:sz w:val="28"/>
          <w:szCs w:val="28"/>
          <w:bdr w:val="none" w:sz="0" w:space="0" w:color="auto" w:frame="1"/>
          <w:lang w:eastAsia="en-US"/>
        </w:rPr>
        <w:t>Равнинный</w:t>
      </w:r>
      <w:r w:rsidRPr="00BC2938">
        <w:rPr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</w:t>
      </w:r>
      <w:r w:rsidRPr="00BC2938">
        <w:rPr>
          <w:b/>
          <w:bCs/>
          <w:sz w:val="28"/>
          <w:szCs w:val="28"/>
          <w:bdr w:val="none" w:sz="0" w:space="0" w:color="auto" w:frame="1"/>
        </w:rPr>
        <w:t xml:space="preserve"> ПОСТАНОВЛЯЕТ: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bookmarkStart w:id="0" w:name="_Hlk106805923"/>
      <w:bookmarkEnd w:id="0"/>
      <w:r w:rsidRPr="00BC2938">
        <w:rPr>
          <w:sz w:val="28"/>
          <w:szCs w:val="28"/>
          <w:bdr w:val="none" w:sz="0" w:space="0" w:color="auto" w:frame="1"/>
        </w:rPr>
        <w:t xml:space="preserve">           1.Утвердить Порядок </w:t>
      </w:r>
      <w:proofErr w:type="gramStart"/>
      <w:r w:rsidRPr="00BC2938">
        <w:rPr>
          <w:sz w:val="28"/>
          <w:szCs w:val="28"/>
          <w:bdr w:val="none" w:sz="0" w:space="0" w:color="auto" w:frame="1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BC2938">
        <w:rPr>
          <w:sz w:val="28"/>
          <w:szCs w:val="28"/>
          <w:bdr w:val="none" w:sz="0" w:space="0" w:color="auto" w:frame="1"/>
        </w:rPr>
        <w:t xml:space="preserve"> значения, расположенных на территории муниципального образования </w:t>
      </w:r>
      <w:r>
        <w:rPr>
          <w:sz w:val="28"/>
          <w:szCs w:val="28"/>
          <w:bdr w:val="none" w:sz="0" w:space="0" w:color="auto" w:frame="1"/>
          <w:lang w:eastAsia="en-US"/>
        </w:rPr>
        <w:t>Равнинный</w:t>
      </w:r>
      <w:r w:rsidRPr="00BC2938">
        <w:rPr>
          <w:sz w:val="28"/>
          <w:szCs w:val="28"/>
          <w:bdr w:val="none" w:sz="0" w:space="0" w:color="auto" w:frame="1"/>
          <w:lang w:eastAsia="en-US"/>
        </w:rPr>
        <w:t xml:space="preserve"> </w:t>
      </w:r>
      <w:r w:rsidRPr="00BC2938">
        <w:rPr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согласно Приложению № 1.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2.Утвердить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  <w:bdr w:val="none" w:sz="0" w:space="0" w:color="auto" w:frame="1"/>
          <w:lang w:eastAsia="en-US"/>
        </w:rPr>
        <w:t>Равнинный</w:t>
      </w:r>
      <w:r w:rsidRPr="00BC2938">
        <w:rPr>
          <w:sz w:val="28"/>
          <w:szCs w:val="28"/>
          <w:bdr w:val="none" w:sz="0" w:space="0" w:color="auto" w:frame="1"/>
          <w:lang w:eastAsia="en-US"/>
        </w:rPr>
        <w:t xml:space="preserve"> </w:t>
      </w:r>
      <w:r w:rsidRPr="00BC2938">
        <w:rPr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области, согласно Приложению № 2.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lastRenderedPageBreak/>
        <w:t xml:space="preserve">          3.Утвердить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  <w:bdr w:val="none" w:sz="0" w:space="0" w:color="auto" w:frame="1"/>
          <w:lang w:eastAsia="en-US"/>
        </w:rPr>
        <w:t>Равнинный</w:t>
      </w:r>
      <w:r w:rsidRPr="00BC2938">
        <w:rPr>
          <w:sz w:val="28"/>
          <w:szCs w:val="28"/>
          <w:bdr w:val="none" w:sz="0" w:space="0" w:color="auto" w:frame="1"/>
          <w:lang w:eastAsia="en-US"/>
        </w:rPr>
        <w:t xml:space="preserve"> </w:t>
      </w:r>
      <w:r w:rsidRPr="00BC2938">
        <w:rPr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согласно Приложению № 3</w:t>
      </w: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</w:rPr>
      </w:pPr>
      <w:bookmarkStart w:id="1" w:name="sub_6"/>
      <w:bookmarkEnd w:id="1"/>
      <w:r w:rsidRPr="00BC2938">
        <w:rPr>
          <w:sz w:val="28"/>
          <w:szCs w:val="28"/>
          <w:bdr w:val="none" w:sz="0" w:space="0" w:color="auto" w:frame="1"/>
        </w:rPr>
        <w:t xml:space="preserve">           4.Опубликовать настоящее постановление в газете «</w:t>
      </w:r>
      <w:r>
        <w:rPr>
          <w:sz w:val="28"/>
          <w:szCs w:val="28"/>
          <w:bdr w:val="none" w:sz="0" w:space="0" w:color="auto" w:frame="1"/>
        </w:rPr>
        <w:t>В</w:t>
      </w:r>
      <w:r w:rsidRPr="00BC2938">
        <w:rPr>
          <w:sz w:val="28"/>
          <w:szCs w:val="28"/>
          <w:bdr w:val="none" w:sz="0" w:space="0" w:color="auto" w:frame="1"/>
        </w:rPr>
        <w:t>естник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Равнинного</w:t>
      </w:r>
      <w:proofErr w:type="gramEnd"/>
      <w:r w:rsidRPr="00BC2938">
        <w:rPr>
          <w:sz w:val="28"/>
          <w:szCs w:val="28"/>
          <w:bdr w:val="none" w:sz="0" w:space="0" w:color="auto" w:frame="1"/>
        </w:rPr>
        <w:t xml:space="preserve">» и разместить на сайте </w:t>
      </w:r>
      <w:proofErr w:type="spellStart"/>
      <w:r>
        <w:rPr>
          <w:sz w:val="28"/>
          <w:szCs w:val="28"/>
          <w:lang w:val="en-US"/>
        </w:rPr>
        <w:t>ravnin</w:t>
      </w:r>
      <w:proofErr w:type="spellEnd"/>
      <w:r w:rsidRPr="00BC293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5.Настоящее постановление вступает в силу после его официального опубликования.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6.</w:t>
      </w:r>
      <w:proofErr w:type="gramStart"/>
      <w:r w:rsidRPr="00BC2938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BC2938"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C2938">
        <w:rPr>
          <w:sz w:val="28"/>
          <w:szCs w:val="28"/>
          <w:bdr w:val="none" w:sz="0" w:space="0" w:color="auto" w:frame="1"/>
        </w:rPr>
        <w:t xml:space="preserve">Глава сельсовета                                                </w:t>
      </w:r>
      <w:r>
        <w:rPr>
          <w:sz w:val="28"/>
          <w:szCs w:val="28"/>
          <w:bdr w:val="none" w:sz="0" w:space="0" w:color="auto" w:frame="1"/>
        </w:rPr>
        <w:t xml:space="preserve">          </w:t>
      </w:r>
      <w:proofErr w:type="spellStart"/>
      <w:r>
        <w:rPr>
          <w:sz w:val="28"/>
          <w:szCs w:val="28"/>
          <w:bdr w:val="none" w:sz="0" w:space="0" w:color="auto" w:frame="1"/>
        </w:rPr>
        <w:t>А.А.Кривоплясов</w:t>
      </w:r>
      <w:proofErr w:type="spellEnd"/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4D7684" w:rsidRDefault="004D7684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4D7684" w:rsidRPr="00BC2938" w:rsidRDefault="004D7684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right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lastRenderedPageBreak/>
        <w:t>Приложение № 1</w:t>
      </w:r>
    </w:p>
    <w:p w:rsidR="00BC2938" w:rsidRPr="00BC2938" w:rsidRDefault="00BC2938" w:rsidP="00BC2938">
      <w:pPr>
        <w:pStyle w:val="a3"/>
        <w:ind w:firstLine="720"/>
        <w:jc w:val="right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к постановлению</w:t>
      </w:r>
    </w:p>
    <w:p w:rsidR="00BC2938" w:rsidRPr="00BC2938" w:rsidRDefault="00BC2938" w:rsidP="00BC2938">
      <w:pPr>
        <w:pStyle w:val="a3"/>
        <w:ind w:firstLine="720"/>
        <w:jc w:val="right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от </w:t>
      </w:r>
      <w:r>
        <w:rPr>
          <w:sz w:val="28"/>
          <w:szCs w:val="28"/>
          <w:bdr w:val="none" w:sz="0" w:space="0" w:color="auto" w:frame="1"/>
        </w:rPr>
        <w:t>19</w:t>
      </w:r>
      <w:r w:rsidRPr="00BC2938">
        <w:rPr>
          <w:sz w:val="28"/>
          <w:szCs w:val="28"/>
          <w:bdr w:val="none" w:sz="0" w:space="0" w:color="auto" w:frame="1"/>
        </w:rPr>
        <w:t>.10.2023 года №</w:t>
      </w:r>
      <w:r>
        <w:rPr>
          <w:sz w:val="28"/>
          <w:szCs w:val="28"/>
          <w:bdr w:val="none" w:sz="0" w:space="0" w:color="auto" w:frame="1"/>
        </w:rPr>
        <w:t xml:space="preserve"> 55</w:t>
      </w:r>
      <w:r w:rsidRPr="00BC2938">
        <w:rPr>
          <w:sz w:val="28"/>
          <w:szCs w:val="28"/>
          <w:bdr w:val="none" w:sz="0" w:space="0" w:color="auto" w:frame="1"/>
        </w:rPr>
        <w:t>-п</w:t>
      </w:r>
    </w:p>
    <w:p w:rsidR="00BC2938" w:rsidRPr="00BC2938" w:rsidRDefault="00BC2938" w:rsidP="00BC2938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BC2938" w:rsidRPr="00BC2938" w:rsidRDefault="00BC2938" w:rsidP="00BC2938">
      <w:pPr>
        <w:pStyle w:val="a3"/>
        <w:ind w:firstLine="720"/>
        <w:jc w:val="center"/>
        <w:rPr>
          <w:b/>
          <w:sz w:val="28"/>
          <w:szCs w:val="28"/>
          <w:bdr w:val="none" w:sz="0" w:space="0" w:color="auto" w:frame="1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 </w:t>
      </w:r>
      <w:r>
        <w:rPr>
          <w:b/>
          <w:sz w:val="28"/>
          <w:szCs w:val="28"/>
          <w:bdr w:val="none" w:sz="0" w:space="0" w:color="auto" w:frame="1"/>
        </w:rPr>
        <w:t>Равнинный</w:t>
      </w:r>
      <w:r w:rsidRPr="00BC2938">
        <w:rPr>
          <w:b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</w:t>
      </w:r>
    </w:p>
    <w:p w:rsidR="00BC2938" w:rsidRDefault="00BC2938" w:rsidP="00BC2938">
      <w:pPr>
        <w:pStyle w:val="a3"/>
        <w:ind w:firstLine="12"/>
        <w:jc w:val="both"/>
        <w:rPr>
          <w:b/>
          <w:sz w:val="28"/>
          <w:szCs w:val="28"/>
          <w:bdr w:val="none" w:sz="0" w:space="0" w:color="auto" w:frame="1"/>
        </w:rPr>
      </w:pPr>
      <w:r w:rsidRPr="00BC2938">
        <w:rPr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  <w:bdr w:val="none" w:sz="0" w:space="0" w:color="auto" w:frame="1"/>
        </w:rPr>
        <w:t xml:space="preserve">                                     </w:t>
      </w:r>
    </w:p>
    <w:p w:rsidR="00BC2938" w:rsidRPr="00BC2938" w:rsidRDefault="00BC2938" w:rsidP="00BC2938">
      <w:pPr>
        <w:pStyle w:val="a3"/>
        <w:ind w:firstLine="12"/>
        <w:jc w:val="both"/>
        <w:rPr>
          <w:color w:val="444444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      </w:t>
      </w:r>
      <w:r w:rsidRPr="00BC2938">
        <w:rPr>
          <w:sz w:val="28"/>
          <w:szCs w:val="28"/>
          <w:bdr w:val="none" w:sz="0" w:space="0" w:color="auto" w:frame="1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1.Оценка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(наименование муниципального образования).  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2.Оценка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(наименование муниципального образования) на основании результатов обследования и анализа информации о транспортно-эксплуатационных характеристиках автомобильных дорог (далее —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(наименование муниципального образования).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3.При оценке технического состояния автомобильных дорог осуществляются следующие виды обследования: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первичное обследование, которое проводится один раз в 3-5 лет со дня проведения первичного обследования;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4.В процессе обследования автомобильных дорог определяются: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1.постоянные параметры и характеристики автомобильной дороги (</w:t>
      </w:r>
      <w:proofErr w:type="spellStart"/>
      <w:r w:rsidRPr="00BC2938">
        <w:rPr>
          <w:sz w:val="28"/>
          <w:szCs w:val="28"/>
          <w:bdr w:val="none" w:sz="0" w:space="0" w:color="auto" w:frame="1"/>
        </w:rPr>
        <w:t>далее-технический</w:t>
      </w:r>
      <w:proofErr w:type="spellEnd"/>
      <w:r w:rsidRPr="00BC2938">
        <w:rPr>
          <w:sz w:val="28"/>
          <w:szCs w:val="28"/>
          <w:bdr w:val="none" w:sz="0" w:space="0" w:color="auto" w:frame="1"/>
        </w:rPr>
        <w:t xml:space="preserve"> уровень автомобильной дороги):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ширина проезжей части и земляного полотна;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габарит приближения;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длины прямых, величины углов поворотов в плане трассы и величины их радиусов;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lastRenderedPageBreak/>
        <w:t>протяженность подъемов и спусков;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продольный и поперечный уклоны;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высота насыпи и глубина выемки;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габариты искусственных дорожных сооружений;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состояние элементов водоотвода;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состояние элементов обустройства дороги и технических средств организации дорожного движения;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2.переменные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— эксплуатационное состояние автомобильной дороги):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продольная ровность и глубина колеи дорожного покрытия;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сцепные свойства дорожного покрытия и состояние обочин;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прочность дорожной одежды;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грузоподъемность искусственных дорожных сооружений;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3.характеристики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</w:t>
      </w:r>
      <w:proofErr w:type="gramStart"/>
      <w:r w:rsidRPr="00BC2938">
        <w:rPr>
          <w:sz w:val="28"/>
          <w:szCs w:val="28"/>
          <w:bdr w:val="none" w:sz="0" w:space="0" w:color="auto" w:frame="1"/>
        </w:rPr>
        <w:t>е-</w:t>
      </w:r>
      <w:proofErr w:type="gramEnd"/>
      <w:r w:rsidRPr="00BC2938">
        <w:rPr>
          <w:sz w:val="28"/>
          <w:szCs w:val="28"/>
          <w:bdr w:val="none" w:sz="0" w:space="0" w:color="auto" w:frame="1"/>
        </w:rPr>
        <w:t xml:space="preserve"> параметры движения транспортного потока):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средняя скорость движения транспортного потока;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безопасность движения транспортного потока;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пропускная способность, уровень загрузки автомобильной дороги движением;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среднегодовая суточная интенсивность движения и состав транспортного потока;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5.По результатам оценки технического состояния администрацией муниципального образования (наименование муниципального образования):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4D7684" w:rsidRDefault="004D7684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4D7684" w:rsidRDefault="004D7684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4D7684" w:rsidRPr="00BC2938" w:rsidRDefault="004D7684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right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lastRenderedPageBreak/>
        <w:t>Приложение № 2</w:t>
      </w:r>
    </w:p>
    <w:p w:rsidR="00BC2938" w:rsidRPr="00BC2938" w:rsidRDefault="00BC2938" w:rsidP="00BC2938">
      <w:pPr>
        <w:pStyle w:val="a3"/>
        <w:ind w:firstLine="720"/>
        <w:jc w:val="right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к постановлению</w:t>
      </w:r>
    </w:p>
    <w:p w:rsidR="00BC2938" w:rsidRPr="00BC2938" w:rsidRDefault="00BC2938" w:rsidP="00BC2938">
      <w:pPr>
        <w:pStyle w:val="a3"/>
        <w:ind w:firstLine="720"/>
        <w:jc w:val="right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от </w:t>
      </w:r>
      <w:r>
        <w:rPr>
          <w:sz w:val="28"/>
          <w:szCs w:val="28"/>
          <w:bdr w:val="none" w:sz="0" w:space="0" w:color="auto" w:frame="1"/>
        </w:rPr>
        <w:t>19</w:t>
      </w:r>
      <w:r w:rsidRPr="00BC2938">
        <w:rPr>
          <w:sz w:val="28"/>
          <w:szCs w:val="28"/>
          <w:bdr w:val="none" w:sz="0" w:space="0" w:color="auto" w:frame="1"/>
        </w:rPr>
        <w:t xml:space="preserve">.10.2023 года № </w:t>
      </w:r>
      <w:r>
        <w:rPr>
          <w:sz w:val="28"/>
          <w:szCs w:val="28"/>
          <w:bdr w:val="none" w:sz="0" w:space="0" w:color="auto" w:frame="1"/>
        </w:rPr>
        <w:t>55</w:t>
      </w:r>
      <w:r w:rsidRPr="00BC2938">
        <w:rPr>
          <w:sz w:val="28"/>
          <w:szCs w:val="28"/>
          <w:bdr w:val="none" w:sz="0" w:space="0" w:color="auto" w:frame="1"/>
        </w:rPr>
        <w:t>-п</w:t>
      </w:r>
    </w:p>
    <w:p w:rsidR="00BC2938" w:rsidRPr="00BC2938" w:rsidRDefault="00BC2938" w:rsidP="00BC2938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BC2938" w:rsidRDefault="00BC2938" w:rsidP="00BC2938">
      <w:pPr>
        <w:pStyle w:val="a3"/>
        <w:ind w:firstLine="720"/>
        <w:jc w:val="center"/>
        <w:rPr>
          <w:b/>
          <w:sz w:val="28"/>
          <w:szCs w:val="28"/>
          <w:bdr w:val="none" w:sz="0" w:space="0" w:color="auto" w:frame="1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 </w:t>
      </w:r>
      <w:r>
        <w:rPr>
          <w:b/>
          <w:sz w:val="28"/>
          <w:szCs w:val="28"/>
          <w:bdr w:val="none" w:sz="0" w:space="0" w:color="auto" w:frame="1"/>
        </w:rPr>
        <w:t xml:space="preserve">Равнинный </w:t>
      </w:r>
      <w:r w:rsidRPr="00BC2938">
        <w:rPr>
          <w:b/>
          <w:sz w:val="28"/>
          <w:szCs w:val="28"/>
          <w:bdr w:val="none" w:sz="0" w:space="0" w:color="auto" w:frame="1"/>
        </w:rPr>
        <w:t xml:space="preserve">сельсовет Пономаревского района Оренбургской области  </w:t>
      </w:r>
    </w:p>
    <w:p w:rsidR="00BC2938" w:rsidRPr="00BC2938" w:rsidRDefault="00BC2938" w:rsidP="00BC2938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</w:t>
      </w:r>
      <w:r w:rsidRPr="00BC2938">
        <w:rPr>
          <w:b/>
          <w:bCs/>
          <w:sz w:val="28"/>
          <w:szCs w:val="28"/>
          <w:bdr w:val="none" w:sz="0" w:space="0" w:color="auto" w:frame="1"/>
        </w:rPr>
        <w:t xml:space="preserve"> Общие положения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1.1. Комиссия по оценке технического состояния автомобильных дорог общего пользования местного значения (наименование муниципального образования) (далее - Комиссия) является коллегиальным органом администрации (наименование муниципального образования), осуществляющим оценку соответствия транспортно-эксплуатационных характеристик автомобильных дорог общего пользования местного значения, расположенных на территории (наименование муниципального образования), требованиям технических регламентов.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1.2. В своей деятельности Комиссия руководствуется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07.08.2020 № 288 «О порядке проведения оценки технического состояния автомобильных дорог», нормативно-правовыми актами администрации (наименование муниципального образования).</w:t>
      </w:r>
    </w:p>
    <w:p w:rsidR="00BC2938" w:rsidRPr="00BC2938" w:rsidRDefault="00BC2938" w:rsidP="00BC2938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Основные функции комиссии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(наименование муниципального образования) (далее - автомобильные дороги) требованиям технических регламентов.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2.2. При подготовке к диагностике Комиссия изучает имеющиеся сведения об автомобильных дорогах: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 технические паспорта автомобильных дорог;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-схемы дислокации дорожных знаков;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-статистика аварийности;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 предыдущие акты оценки технического состояния автомобильных дорог.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lastRenderedPageBreak/>
        <w:t xml:space="preserve">          2.3. В процессе диагностики технического состояния автомобильных дорог Комиссия определяет: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BC2938">
        <w:rPr>
          <w:sz w:val="28"/>
          <w:szCs w:val="28"/>
          <w:bdr w:val="none" w:sz="0" w:space="0" w:color="auto" w:frame="1"/>
        </w:rPr>
        <w:t>характеристик</w:t>
      </w:r>
      <w:proofErr w:type="gramEnd"/>
      <w:r w:rsidRPr="00BC2938">
        <w:rPr>
          <w:sz w:val="28"/>
          <w:szCs w:val="28"/>
          <w:bdr w:val="none" w:sz="0" w:space="0" w:color="auto" w:frame="1"/>
        </w:rPr>
        <w:t xml:space="preserve"> автомобильных дорог (технический уровень автомобильных дорог);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BC2938">
        <w:rPr>
          <w:sz w:val="28"/>
          <w:szCs w:val="28"/>
          <w:bdr w:val="none" w:sz="0" w:space="0" w:color="auto" w:frame="1"/>
        </w:rPr>
        <w:t>характеристик</w:t>
      </w:r>
      <w:proofErr w:type="gramEnd"/>
      <w:r w:rsidRPr="00BC2938">
        <w:rPr>
          <w:sz w:val="28"/>
          <w:szCs w:val="28"/>
          <w:bdr w:val="none" w:sz="0" w:space="0" w:color="auto" w:frame="1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2.4. Комиссия проводит следующие виды диагностики автомобильных дорог: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а) первичная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3-5 лет;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б) повторная диагностика -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в) приемочная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2.6. При проведении обследования технического состояния автомобильных дорог общего пользования местного значения, находящихся на территории (наименование муниципального образования), основное внимание уделяется: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 эксплуатационному состоянию проезжей части, обочин, тротуаров, пешеходных дорожек;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 обеспечению видимости на кривых в плане и продольных в профиле, пересечениях и примыканиях;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lastRenderedPageBreak/>
        <w:t>- ограждению мест производства работ на проезжей части, организации и состоянию их объездов;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 состоянию дорожных знаков, разметки;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 обеспечению чистоты и порядка полосы отвода и территории, прилегающей к дороге.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2.7. Для проведения работ по диагностике и оценке технического состояния автомобильных дорог общего пользования местного значения (наименование муниципального образования)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2.8. По результатам проведения диагностики автомобильных дорог составляется акт оценки технического состояния автомобильной дороги (далее -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BC2938" w:rsidRPr="00BC2938" w:rsidRDefault="00BC2938" w:rsidP="00BC2938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 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 </w:t>
      </w:r>
    </w:p>
    <w:p w:rsidR="00BC2938" w:rsidRPr="00BC2938" w:rsidRDefault="00BC2938" w:rsidP="00BC2938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4. Права комиссии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4.1. Комиссия имеет право: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 </w:t>
      </w:r>
    </w:p>
    <w:p w:rsidR="00BC2938" w:rsidRPr="00BC2938" w:rsidRDefault="00BC2938" w:rsidP="00BC2938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5.1. Комиссия формируется в составе 5 человек: председателя, секретаря и 3 членов. Персональный состав  утверждается постановлением администрации  муниципального образования </w:t>
      </w:r>
      <w:r>
        <w:rPr>
          <w:sz w:val="28"/>
          <w:szCs w:val="28"/>
          <w:bdr w:val="none" w:sz="0" w:space="0" w:color="auto" w:frame="1"/>
        </w:rPr>
        <w:t>Равнинный</w:t>
      </w:r>
      <w:r w:rsidRPr="00BC2938">
        <w:rPr>
          <w:sz w:val="28"/>
          <w:szCs w:val="28"/>
          <w:bdr w:val="none" w:sz="0" w:space="0" w:color="auto" w:frame="1"/>
        </w:rPr>
        <w:t xml:space="preserve"> сельсовет.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Комиссию возглавляет председатель, который руководит работой Комиссии, дает поручения ее членам и проверяет их исполнение.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5.2. Секретарь Комиссии ведет рабочую документацию Комиссии, оповещает ее членов о сроках проведения диагностики, оформляет Акт.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lastRenderedPageBreak/>
        <w:t xml:space="preserve">             5.3. Комиссия правомочна принимать решения в случае присутствия при диагностике автомобильной дороги более половины ее членов. Решение Комиссии принимается большинством голосов ее членов, присутствующих на диагностике автомобильной дороги, и заносится в Акт, который подписывается всеми членами Комиссии, принимавшими участие в диагностике автомобильной дороги.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 xml:space="preserve">             5.4. Оформление Акта осуществляется в срок, не превышающий трех рабочих дней со дня окончания диагностики.</w:t>
      </w:r>
    </w:p>
    <w:p w:rsidR="00BC2938" w:rsidRPr="00BC2938" w:rsidRDefault="00BC2938" w:rsidP="00BC2938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Ответственность комиссии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Комиссия несет ответственность за правомерность, обоснованность и объективность выводов, изложенных в акте обследования (наименование муниципального образования) в соответствии с нормами действующего законодательства.</w:t>
      </w: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</w:p>
    <w:p w:rsidR="00BC2938" w:rsidRPr="004D7684" w:rsidRDefault="00BC2938" w:rsidP="00BC2938">
      <w:pPr>
        <w:pStyle w:val="a3"/>
        <w:ind w:firstLine="720"/>
        <w:jc w:val="right"/>
        <w:rPr>
          <w:color w:val="444444"/>
          <w:sz w:val="22"/>
          <w:szCs w:val="22"/>
        </w:rPr>
      </w:pPr>
      <w:r w:rsidRPr="004D7684">
        <w:rPr>
          <w:sz w:val="22"/>
          <w:szCs w:val="22"/>
          <w:bdr w:val="none" w:sz="0" w:space="0" w:color="auto" w:frame="1"/>
        </w:rPr>
        <w:t>Приложение № 1</w:t>
      </w:r>
    </w:p>
    <w:p w:rsidR="00BC2938" w:rsidRPr="004D7684" w:rsidRDefault="00BC2938" w:rsidP="00BC2938">
      <w:pPr>
        <w:pStyle w:val="a3"/>
        <w:ind w:firstLine="720"/>
        <w:jc w:val="right"/>
        <w:rPr>
          <w:color w:val="444444"/>
          <w:sz w:val="22"/>
          <w:szCs w:val="22"/>
        </w:rPr>
      </w:pPr>
      <w:r w:rsidRPr="004D7684">
        <w:rPr>
          <w:sz w:val="22"/>
          <w:szCs w:val="22"/>
          <w:bdr w:val="none" w:sz="0" w:space="0" w:color="auto" w:frame="1"/>
        </w:rPr>
        <w:t>к Положению о комиссии по оценке</w:t>
      </w:r>
    </w:p>
    <w:p w:rsidR="00BC2938" w:rsidRPr="004D7684" w:rsidRDefault="00BC2938" w:rsidP="00BC2938">
      <w:pPr>
        <w:pStyle w:val="a3"/>
        <w:ind w:firstLine="720"/>
        <w:jc w:val="right"/>
        <w:rPr>
          <w:color w:val="444444"/>
          <w:sz w:val="22"/>
          <w:szCs w:val="22"/>
        </w:rPr>
      </w:pPr>
      <w:r w:rsidRPr="004D7684">
        <w:rPr>
          <w:sz w:val="22"/>
          <w:szCs w:val="22"/>
          <w:bdr w:val="none" w:sz="0" w:space="0" w:color="auto" w:frame="1"/>
        </w:rPr>
        <w:t>технического состояния автомобильных дорог,</w:t>
      </w:r>
    </w:p>
    <w:p w:rsidR="00BC2938" w:rsidRPr="004D7684" w:rsidRDefault="00BC2938" w:rsidP="00BC2938">
      <w:pPr>
        <w:pStyle w:val="a3"/>
        <w:ind w:firstLine="720"/>
        <w:jc w:val="right"/>
        <w:rPr>
          <w:color w:val="444444"/>
          <w:sz w:val="22"/>
          <w:szCs w:val="22"/>
        </w:rPr>
      </w:pPr>
      <w:r w:rsidRPr="004D7684">
        <w:rPr>
          <w:sz w:val="22"/>
          <w:szCs w:val="22"/>
          <w:bdr w:val="none" w:sz="0" w:space="0" w:color="auto" w:frame="1"/>
        </w:rPr>
        <w:t>общего пользования местного значения</w:t>
      </w:r>
    </w:p>
    <w:p w:rsidR="00BC2938" w:rsidRPr="004D7684" w:rsidRDefault="00BC2938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  <w:r w:rsidRPr="004D7684">
        <w:rPr>
          <w:sz w:val="22"/>
          <w:szCs w:val="22"/>
          <w:bdr w:val="none" w:sz="0" w:space="0" w:color="auto" w:frame="1"/>
        </w:rPr>
        <w:t>муниципального образования</w:t>
      </w:r>
    </w:p>
    <w:p w:rsidR="00BC2938" w:rsidRPr="004D7684" w:rsidRDefault="00BC2938" w:rsidP="00BC2938">
      <w:pPr>
        <w:pStyle w:val="a3"/>
        <w:ind w:firstLine="720"/>
        <w:jc w:val="right"/>
        <w:rPr>
          <w:sz w:val="22"/>
          <w:szCs w:val="22"/>
          <w:bdr w:val="none" w:sz="0" w:space="0" w:color="auto" w:frame="1"/>
        </w:rPr>
      </w:pPr>
      <w:r w:rsidRPr="004D7684">
        <w:rPr>
          <w:sz w:val="22"/>
          <w:szCs w:val="22"/>
          <w:bdr w:val="none" w:sz="0" w:space="0" w:color="auto" w:frame="1"/>
        </w:rPr>
        <w:t>Равнинный сельсовет Пономаревского района</w:t>
      </w:r>
    </w:p>
    <w:p w:rsidR="00BC2938" w:rsidRPr="00BC2938" w:rsidRDefault="00BC2938" w:rsidP="00BC2938">
      <w:pPr>
        <w:pStyle w:val="a3"/>
        <w:ind w:firstLine="720"/>
        <w:jc w:val="right"/>
        <w:rPr>
          <w:sz w:val="28"/>
          <w:szCs w:val="28"/>
          <w:bdr w:val="none" w:sz="0" w:space="0" w:color="auto" w:frame="1"/>
        </w:rPr>
      </w:pPr>
      <w:r w:rsidRPr="004D7684">
        <w:rPr>
          <w:sz w:val="22"/>
          <w:szCs w:val="22"/>
          <w:bdr w:val="none" w:sz="0" w:space="0" w:color="auto" w:frame="1"/>
        </w:rPr>
        <w:t xml:space="preserve"> Оренбургской области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АКТ</w:t>
      </w:r>
    </w:p>
    <w:p w:rsidR="00BC2938" w:rsidRPr="00BC2938" w:rsidRDefault="00BC2938" w:rsidP="00BC2938">
      <w:pPr>
        <w:pStyle w:val="a3"/>
        <w:ind w:firstLine="720"/>
        <w:jc w:val="center"/>
        <w:rPr>
          <w:sz w:val="28"/>
          <w:szCs w:val="28"/>
          <w:bdr w:val="none" w:sz="0" w:space="0" w:color="auto" w:frame="1"/>
        </w:rPr>
      </w:pPr>
      <w:r w:rsidRPr="00BC2938">
        <w:rPr>
          <w:sz w:val="28"/>
          <w:szCs w:val="28"/>
          <w:bdr w:val="none" w:sz="0" w:space="0" w:color="auto" w:frame="1"/>
        </w:rPr>
        <w:t xml:space="preserve">оценки технического </w:t>
      </w:r>
      <w:proofErr w:type="gramStart"/>
      <w:r w:rsidRPr="00BC2938">
        <w:rPr>
          <w:sz w:val="28"/>
          <w:szCs w:val="28"/>
          <w:bdr w:val="none" w:sz="0" w:space="0" w:color="auto" w:frame="1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BC293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Равнинный</w:t>
      </w:r>
      <w:r w:rsidRPr="00BC2938">
        <w:rPr>
          <w:sz w:val="28"/>
          <w:szCs w:val="28"/>
          <w:bdr w:val="none" w:sz="0" w:space="0" w:color="auto" w:frame="1"/>
        </w:rPr>
        <w:t xml:space="preserve">  сельсовет Пономаревского района Оренбургской области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Комиссия по оценке технического состояния автомобильных дорог, общего пользования местного значения муниципального образования Равнинный сельсовет Пономаревского района Оренбургской области утвержденная постановлением администрации муниципального образования (наименование муниципального образования)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 xml:space="preserve">от _______ </w:t>
      </w:r>
      <w:proofErr w:type="gramStart"/>
      <w:r w:rsidRPr="004D7684">
        <w:rPr>
          <w:bdr w:val="none" w:sz="0" w:space="0" w:color="auto" w:frame="1"/>
        </w:rPr>
        <w:t>г</w:t>
      </w:r>
      <w:proofErr w:type="gramEnd"/>
      <w:r w:rsidRPr="004D7684">
        <w:rPr>
          <w:bdr w:val="none" w:sz="0" w:space="0" w:color="auto" w:frame="1"/>
        </w:rPr>
        <w:t xml:space="preserve">. </w:t>
      </w:r>
      <w:r w:rsidR="004D7684">
        <w:rPr>
          <w:bdr w:val="none" w:sz="0" w:space="0" w:color="auto" w:frame="1"/>
        </w:rPr>
        <w:t xml:space="preserve">                                                                                                   </w:t>
      </w:r>
      <w:r w:rsidRPr="004D7684">
        <w:rPr>
          <w:bdr w:val="none" w:sz="0" w:space="0" w:color="auto" w:frame="1"/>
        </w:rPr>
        <w:t>N __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в составе: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председателя комиссии: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секретарь комиссии: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членов комиссии: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Рассмотрев представленную документацию:___________________________________________________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_____________________________________________________________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и проведя визуальное обследование объекта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____________________________________________________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(указать наименование объекта и его функциональное назначение)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по адресу: ________________________________________________________________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год ввода в эксплуатацию _________,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 xml:space="preserve">дата последнего ремонта, реконструкции _________, протяженность _____ </w:t>
      </w:r>
      <w:proofErr w:type="gramStart"/>
      <w:r w:rsidRPr="004D7684">
        <w:rPr>
          <w:bdr w:val="none" w:sz="0" w:space="0" w:color="auto" w:frame="1"/>
        </w:rPr>
        <w:t>км</w:t>
      </w:r>
      <w:proofErr w:type="gramEnd"/>
      <w:r w:rsidRPr="004D7684">
        <w:rPr>
          <w:bdr w:val="none" w:sz="0" w:space="0" w:color="auto" w:frame="1"/>
        </w:rPr>
        <w:t>.,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Комиссия установила следующее: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ширина проезжей части и земляного полотна ________________________________;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габариты искусственных дорожных сооружений _____________________________;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наличие элементов водоотвода ____________________________________________;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наличие элементов обустройства дороги и технических средств организации</w:t>
      </w:r>
      <w:r w:rsidRPr="004D7684">
        <w:rPr>
          <w:color w:val="444444"/>
        </w:rPr>
        <w:t xml:space="preserve"> </w:t>
      </w:r>
      <w:r w:rsidRPr="004D7684">
        <w:rPr>
          <w:bdr w:val="none" w:sz="0" w:space="0" w:color="auto" w:frame="1"/>
        </w:rPr>
        <w:t>дорожного движения____________________________________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Заключение: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1. Заключение по оценке технического состояния объекта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_____________________________________________________________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2. Предложения по устранению недостатков, сроки их проведения, конкретные исполнители:____________________________________________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Председатель комиссии    _____________   /____________________/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                                               (подпись)                            (Ф.И.О.)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Секретарь комиссии    ______________   /____________________/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                                             (подпись)                            (Ф.И.О.)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Члены комиссии           ____________   /____________________/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                                          (подпись)                             (Ф.И.О.)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                                  ______________   /____________________/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                                         (подпись)                             (Ф.И.О.)</w:t>
      </w:r>
    </w:p>
    <w:p w:rsidR="00BC2938" w:rsidRPr="004D7684" w:rsidRDefault="00BC2938" w:rsidP="00BC2938">
      <w:pPr>
        <w:pStyle w:val="a3"/>
        <w:ind w:firstLine="720"/>
        <w:jc w:val="both"/>
        <w:rPr>
          <w:color w:val="444444"/>
        </w:rPr>
      </w:pPr>
      <w:r w:rsidRPr="004D7684">
        <w:rPr>
          <w:bdr w:val="none" w:sz="0" w:space="0" w:color="auto" w:frame="1"/>
        </w:rPr>
        <w:t>                                  ____________   /____________________/</w:t>
      </w:r>
    </w:p>
    <w:p w:rsidR="00BC2938" w:rsidRPr="004D7684" w:rsidRDefault="00BC2938" w:rsidP="00BC2938">
      <w:pPr>
        <w:pStyle w:val="a3"/>
        <w:ind w:firstLine="720"/>
        <w:jc w:val="both"/>
        <w:rPr>
          <w:bdr w:val="none" w:sz="0" w:space="0" w:color="auto" w:frame="1"/>
        </w:rPr>
      </w:pPr>
      <w:r w:rsidRPr="004D7684">
        <w:rPr>
          <w:bdr w:val="none" w:sz="0" w:space="0" w:color="auto" w:frame="1"/>
        </w:rPr>
        <w:t>                                        (подпись)                             (Ф.И.О.)</w:t>
      </w:r>
    </w:p>
    <w:p w:rsidR="00BC2938" w:rsidRPr="004D7684" w:rsidRDefault="00BC2938" w:rsidP="00BC2938">
      <w:pPr>
        <w:pStyle w:val="a3"/>
        <w:ind w:firstLine="720"/>
        <w:jc w:val="both"/>
        <w:rPr>
          <w:bdr w:val="none" w:sz="0" w:space="0" w:color="auto" w:frame="1"/>
        </w:rPr>
      </w:pPr>
    </w:p>
    <w:p w:rsidR="00BC2938" w:rsidRPr="004D7684" w:rsidRDefault="00BC2938" w:rsidP="00BC2938">
      <w:pPr>
        <w:pStyle w:val="a3"/>
        <w:ind w:firstLine="720"/>
        <w:jc w:val="both"/>
        <w:rPr>
          <w:bdr w:val="none" w:sz="0" w:space="0" w:color="auto" w:frame="1"/>
        </w:rPr>
      </w:pPr>
    </w:p>
    <w:p w:rsidR="00BC2938" w:rsidRPr="004D7684" w:rsidRDefault="00BC2938" w:rsidP="00BC2938">
      <w:pPr>
        <w:pStyle w:val="a3"/>
        <w:ind w:firstLine="720"/>
        <w:jc w:val="both"/>
        <w:rPr>
          <w:bdr w:val="none" w:sz="0" w:space="0" w:color="auto" w:frame="1"/>
        </w:rPr>
      </w:pPr>
    </w:p>
    <w:p w:rsidR="00BC2938" w:rsidRPr="004D7684" w:rsidRDefault="00BC2938" w:rsidP="00BC2938">
      <w:pPr>
        <w:pStyle w:val="a3"/>
        <w:ind w:firstLine="720"/>
        <w:jc w:val="both"/>
        <w:rPr>
          <w:bdr w:val="none" w:sz="0" w:space="0" w:color="auto" w:frame="1"/>
        </w:rPr>
      </w:pPr>
    </w:p>
    <w:p w:rsidR="00BC2938" w:rsidRPr="004D7684" w:rsidRDefault="00BC2938" w:rsidP="00BC2938">
      <w:pPr>
        <w:pStyle w:val="a3"/>
        <w:ind w:firstLine="720"/>
        <w:jc w:val="both"/>
        <w:rPr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Default="00BC2938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4D7684" w:rsidRDefault="004D7684" w:rsidP="00BC2938">
      <w:pPr>
        <w:pStyle w:val="a3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C2938" w:rsidRPr="00BC2938" w:rsidRDefault="00BC2938" w:rsidP="00BC2938">
      <w:pPr>
        <w:pStyle w:val="a3"/>
        <w:ind w:firstLine="720"/>
        <w:jc w:val="right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lastRenderedPageBreak/>
        <w:t>Приложение № 3</w:t>
      </w:r>
    </w:p>
    <w:p w:rsidR="00BC2938" w:rsidRPr="00BC2938" w:rsidRDefault="00BC2938" w:rsidP="00BC2938">
      <w:pPr>
        <w:pStyle w:val="a3"/>
        <w:ind w:firstLine="720"/>
        <w:jc w:val="right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к постановлению</w:t>
      </w:r>
    </w:p>
    <w:p w:rsidR="00BC2938" w:rsidRPr="00BC2938" w:rsidRDefault="00BC2938" w:rsidP="004D7684">
      <w:pPr>
        <w:pStyle w:val="a3"/>
        <w:ind w:firstLine="720"/>
        <w:jc w:val="right"/>
        <w:rPr>
          <w:sz w:val="28"/>
          <w:szCs w:val="28"/>
          <w:bdr w:val="none" w:sz="0" w:space="0" w:color="auto" w:frame="1"/>
        </w:rPr>
      </w:pPr>
      <w:r w:rsidRPr="00BC2938">
        <w:rPr>
          <w:sz w:val="28"/>
          <w:szCs w:val="28"/>
          <w:bdr w:val="none" w:sz="0" w:space="0" w:color="auto" w:frame="1"/>
        </w:rPr>
        <w:t xml:space="preserve">от </w:t>
      </w:r>
      <w:r w:rsidR="004D7684">
        <w:rPr>
          <w:sz w:val="28"/>
          <w:szCs w:val="28"/>
          <w:bdr w:val="none" w:sz="0" w:space="0" w:color="auto" w:frame="1"/>
        </w:rPr>
        <w:t>16</w:t>
      </w:r>
      <w:r w:rsidRPr="00BC2938">
        <w:rPr>
          <w:sz w:val="28"/>
          <w:szCs w:val="28"/>
          <w:bdr w:val="none" w:sz="0" w:space="0" w:color="auto" w:frame="1"/>
        </w:rPr>
        <w:t xml:space="preserve">.10.2023 года № </w:t>
      </w:r>
      <w:r w:rsidR="004D7684">
        <w:rPr>
          <w:sz w:val="28"/>
          <w:szCs w:val="28"/>
          <w:bdr w:val="none" w:sz="0" w:space="0" w:color="auto" w:frame="1"/>
        </w:rPr>
        <w:t>55</w:t>
      </w:r>
      <w:r w:rsidRPr="00BC2938">
        <w:rPr>
          <w:sz w:val="28"/>
          <w:szCs w:val="28"/>
          <w:bdr w:val="none" w:sz="0" w:space="0" w:color="auto" w:frame="1"/>
        </w:rPr>
        <w:t>-п</w:t>
      </w:r>
    </w:p>
    <w:p w:rsidR="00BC2938" w:rsidRPr="00BC2938" w:rsidRDefault="00BC2938" w:rsidP="00BC2938">
      <w:pPr>
        <w:pStyle w:val="a3"/>
        <w:ind w:firstLine="720"/>
        <w:jc w:val="right"/>
        <w:rPr>
          <w:color w:val="444444"/>
          <w:sz w:val="28"/>
          <w:szCs w:val="28"/>
        </w:rPr>
      </w:pPr>
    </w:p>
    <w:p w:rsidR="00BC2938" w:rsidRPr="00BC2938" w:rsidRDefault="00BC2938" w:rsidP="004D7684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Состав комиссии</w:t>
      </w:r>
    </w:p>
    <w:p w:rsidR="00BC2938" w:rsidRPr="00BC2938" w:rsidRDefault="00BC2938" w:rsidP="004D7684">
      <w:pPr>
        <w:pStyle w:val="a3"/>
        <w:ind w:firstLine="720"/>
        <w:jc w:val="center"/>
        <w:rPr>
          <w:color w:val="444444"/>
          <w:sz w:val="28"/>
          <w:szCs w:val="28"/>
        </w:rPr>
      </w:pPr>
      <w:r w:rsidRPr="00BC2938">
        <w:rPr>
          <w:b/>
          <w:bCs/>
          <w:sz w:val="28"/>
          <w:szCs w:val="28"/>
          <w:bdr w:val="none" w:sz="0" w:space="0" w:color="auto" w:frame="1"/>
        </w:rPr>
        <w:t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</w:t>
      </w:r>
      <w:r w:rsidRPr="00BC2938">
        <w:rPr>
          <w:sz w:val="28"/>
          <w:szCs w:val="28"/>
          <w:bdr w:val="none" w:sz="0" w:space="0" w:color="auto" w:frame="1"/>
        </w:rPr>
        <w:t xml:space="preserve"> </w:t>
      </w:r>
      <w:r w:rsidR="004D7684">
        <w:rPr>
          <w:b/>
          <w:sz w:val="28"/>
          <w:szCs w:val="28"/>
          <w:bdr w:val="none" w:sz="0" w:space="0" w:color="auto" w:frame="1"/>
        </w:rPr>
        <w:t>Равнинный</w:t>
      </w:r>
      <w:r w:rsidRPr="00BC2938">
        <w:rPr>
          <w:b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</w:t>
      </w:r>
    </w:p>
    <w:tbl>
      <w:tblPr>
        <w:tblW w:w="13774" w:type="dxa"/>
        <w:tblCellMar>
          <w:left w:w="0" w:type="dxa"/>
          <w:right w:w="0" w:type="dxa"/>
        </w:tblCellMar>
        <w:tblLook w:val="04A0"/>
      </w:tblPr>
      <w:tblGrid>
        <w:gridCol w:w="3306"/>
        <w:gridCol w:w="10468"/>
      </w:tblGrid>
      <w:tr w:rsidR="00BC2938" w:rsidRPr="00BC2938" w:rsidTr="003670F0">
        <w:trPr>
          <w:trHeight w:val="1065"/>
        </w:trPr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BC2938" w:rsidRPr="00BC2938" w:rsidRDefault="00BC2938" w:rsidP="004D7684">
            <w:pPr>
              <w:pStyle w:val="a3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BC2938">
              <w:rPr>
                <w:sz w:val="28"/>
                <w:szCs w:val="28"/>
                <w:bdr w:val="none" w:sz="0" w:space="0" w:color="auto" w:frame="1"/>
                <w:lang w:eastAsia="en-US"/>
              </w:rPr>
              <w:t>Председатель комиссии:</w:t>
            </w:r>
          </w:p>
        </w:tc>
        <w:tc>
          <w:tcPr>
            <w:tcW w:w="7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4D7684" w:rsidRDefault="004D7684" w:rsidP="00BC2938">
            <w:pPr>
              <w:pStyle w:val="a3"/>
              <w:ind w:firstLine="720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Кривоплясов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Александр Александрович-</w:t>
            </w:r>
          </w:p>
          <w:p w:rsidR="00BC2938" w:rsidRPr="00BC2938" w:rsidRDefault="00BC2938" w:rsidP="00BC2938">
            <w:pPr>
              <w:pStyle w:val="a3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BC2938">
              <w:rPr>
                <w:sz w:val="28"/>
                <w:szCs w:val="28"/>
                <w:bdr w:val="none" w:sz="0" w:space="0" w:color="auto" w:frame="1"/>
                <w:lang w:eastAsia="en-US"/>
              </w:rPr>
              <w:t>глава администрации</w:t>
            </w:r>
          </w:p>
        </w:tc>
      </w:tr>
      <w:tr w:rsidR="00BC2938" w:rsidRPr="00BC2938" w:rsidTr="003670F0">
        <w:trPr>
          <w:trHeight w:val="1065"/>
        </w:trPr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BC2938" w:rsidRPr="00BC2938" w:rsidRDefault="00BC2938" w:rsidP="004D7684">
            <w:pPr>
              <w:pStyle w:val="a3"/>
              <w:ind w:left="720"/>
              <w:rPr>
                <w:sz w:val="28"/>
                <w:szCs w:val="28"/>
                <w:lang w:eastAsia="en-US"/>
              </w:rPr>
            </w:pPr>
            <w:r w:rsidRPr="00BC2938">
              <w:rPr>
                <w:sz w:val="28"/>
                <w:szCs w:val="28"/>
                <w:bdr w:val="none" w:sz="0" w:space="0" w:color="auto" w:frame="1"/>
                <w:lang w:eastAsia="en-US"/>
              </w:rPr>
              <w:t>Секретарь комиссии:</w:t>
            </w:r>
          </w:p>
        </w:tc>
        <w:tc>
          <w:tcPr>
            <w:tcW w:w="7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4D7684" w:rsidRDefault="004D7684" w:rsidP="00BC2938">
            <w:pPr>
              <w:pStyle w:val="a3"/>
              <w:ind w:firstLine="720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Морозова Олеся Петровна</w:t>
            </w:r>
          </w:p>
          <w:p w:rsidR="00BC2938" w:rsidRPr="00BC2938" w:rsidRDefault="00BC2938" w:rsidP="00BC2938">
            <w:pPr>
              <w:pStyle w:val="a3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BC2938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специалист  администрации</w:t>
            </w:r>
          </w:p>
        </w:tc>
      </w:tr>
    </w:tbl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Члены</w:t>
      </w:r>
    </w:p>
    <w:p w:rsidR="00BC2938" w:rsidRPr="00BC2938" w:rsidRDefault="00BC2938" w:rsidP="00BC2938">
      <w:pPr>
        <w:pStyle w:val="a3"/>
        <w:ind w:firstLine="720"/>
        <w:jc w:val="both"/>
        <w:rPr>
          <w:color w:val="444444"/>
          <w:sz w:val="28"/>
          <w:szCs w:val="28"/>
        </w:rPr>
      </w:pPr>
      <w:r w:rsidRPr="00BC2938">
        <w:rPr>
          <w:sz w:val="28"/>
          <w:szCs w:val="28"/>
          <w:bdr w:val="none" w:sz="0" w:space="0" w:color="auto" w:frame="1"/>
        </w:rPr>
        <w:t>комиссии:</w:t>
      </w:r>
    </w:p>
    <w:tbl>
      <w:tblPr>
        <w:tblW w:w="13774" w:type="dxa"/>
        <w:tblCellMar>
          <w:left w:w="0" w:type="dxa"/>
          <w:right w:w="0" w:type="dxa"/>
        </w:tblCellMar>
        <w:tblLook w:val="04A0"/>
      </w:tblPr>
      <w:tblGrid>
        <w:gridCol w:w="2855"/>
        <w:gridCol w:w="10919"/>
      </w:tblGrid>
      <w:tr w:rsidR="00BC2938" w:rsidRPr="00BC2938" w:rsidTr="003670F0"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BC2938" w:rsidRPr="00BC2938" w:rsidRDefault="00BC2938" w:rsidP="00BC2938">
            <w:pPr>
              <w:pStyle w:val="a3"/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4D7684" w:rsidRDefault="004D7684" w:rsidP="004D7684">
            <w:pPr>
              <w:pStyle w:val="a3"/>
              <w:ind w:firstLine="264"/>
              <w:jc w:val="both"/>
              <w:rPr>
                <w:bdr w:val="none" w:sz="0" w:space="0" w:color="auto" w:frame="1"/>
                <w:lang w:eastAsia="en-US"/>
              </w:rPr>
            </w:pPr>
            <w:proofErr w:type="spellStart"/>
            <w:r w:rsidRPr="004D7684">
              <w:rPr>
                <w:bdr w:val="none" w:sz="0" w:space="0" w:color="auto" w:frame="1"/>
                <w:lang w:eastAsia="en-US"/>
              </w:rPr>
              <w:t>Голинских</w:t>
            </w:r>
            <w:proofErr w:type="spellEnd"/>
            <w:r w:rsidRPr="004D7684">
              <w:rPr>
                <w:bdr w:val="none" w:sz="0" w:space="0" w:color="auto" w:frame="1"/>
                <w:lang w:eastAsia="en-US"/>
              </w:rPr>
              <w:t xml:space="preserve"> Сергей Петрович-д</w:t>
            </w:r>
            <w:r w:rsidR="00BC2938" w:rsidRPr="004D7684">
              <w:rPr>
                <w:bdr w:val="none" w:sz="0" w:space="0" w:color="auto" w:frame="1"/>
                <w:lang w:eastAsia="en-US"/>
              </w:rPr>
              <w:t>епутат МО</w:t>
            </w:r>
            <w:r w:rsidR="00BC2938" w:rsidRPr="004D7684">
              <w:rPr>
                <w:bdr w:val="none" w:sz="0" w:space="0" w:color="auto" w:frame="1"/>
              </w:rPr>
              <w:t xml:space="preserve"> </w:t>
            </w:r>
            <w:r w:rsidRPr="004D7684">
              <w:rPr>
                <w:bdr w:val="none" w:sz="0" w:space="0" w:color="auto" w:frame="1"/>
              </w:rPr>
              <w:t>Равнинный</w:t>
            </w:r>
            <w:r w:rsidR="00BC2938" w:rsidRPr="004D7684">
              <w:rPr>
                <w:bdr w:val="none" w:sz="0" w:space="0" w:color="auto" w:frame="1"/>
                <w:lang w:eastAsia="en-US"/>
              </w:rPr>
              <w:t xml:space="preserve"> сельсовет</w:t>
            </w:r>
          </w:p>
          <w:p w:rsidR="00BC2938" w:rsidRPr="004D7684" w:rsidRDefault="004D7684" w:rsidP="004D7684">
            <w:pPr>
              <w:pStyle w:val="a3"/>
              <w:ind w:firstLine="264"/>
              <w:jc w:val="both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Левина Елена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Нефедьевн</w:t>
            </w:r>
            <w:proofErr w:type="gramStart"/>
            <w:r>
              <w:rPr>
                <w:bdr w:val="none" w:sz="0" w:space="0" w:color="auto" w:frame="1"/>
                <w:lang w:eastAsia="en-US"/>
              </w:rPr>
              <w:t>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>-</w:t>
            </w:r>
            <w:proofErr w:type="gramEnd"/>
            <w:r>
              <w:rPr>
                <w:bdr w:val="none" w:sz="0" w:space="0" w:color="auto" w:frame="1"/>
                <w:lang w:eastAsia="en-US"/>
              </w:rPr>
              <w:t xml:space="preserve"> д</w:t>
            </w:r>
            <w:r w:rsidR="00BC2938" w:rsidRPr="004D7684">
              <w:rPr>
                <w:bdr w:val="none" w:sz="0" w:space="0" w:color="auto" w:frame="1"/>
                <w:lang w:eastAsia="en-US"/>
              </w:rPr>
              <w:t>епутат МО</w:t>
            </w:r>
            <w:r w:rsidR="00BC2938" w:rsidRPr="004D7684">
              <w:rPr>
                <w:bdr w:val="none" w:sz="0" w:space="0" w:color="auto" w:frame="1"/>
              </w:rPr>
              <w:t xml:space="preserve"> </w:t>
            </w:r>
            <w:r w:rsidRPr="004D7684">
              <w:rPr>
                <w:bdr w:val="none" w:sz="0" w:space="0" w:color="auto" w:frame="1"/>
              </w:rPr>
              <w:t>Равнинный</w:t>
            </w:r>
            <w:r w:rsidR="00BC2938" w:rsidRPr="004D7684">
              <w:rPr>
                <w:bdr w:val="none" w:sz="0" w:space="0" w:color="auto" w:frame="1"/>
                <w:lang w:eastAsia="en-US"/>
              </w:rPr>
              <w:t xml:space="preserve">  сельсовет</w:t>
            </w:r>
          </w:p>
          <w:p w:rsidR="00BC2938" w:rsidRPr="00BC2938" w:rsidRDefault="004D7684" w:rsidP="004D768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Сидорова Светлана Викторовна-д</w:t>
            </w:r>
            <w:r w:rsidR="00BC2938" w:rsidRPr="004D7684">
              <w:rPr>
                <w:bdr w:val="none" w:sz="0" w:space="0" w:color="auto" w:frame="1"/>
                <w:lang w:eastAsia="en-US"/>
              </w:rPr>
              <w:t xml:space="preserve">епутат МО </w:t>
            </w:r>
            <w:r w:rsidRPr="004D7684">
              <w:rPr>
                <w:bdr w:val="none" w:sz="0" w:space="0" w:color="auto" w:frame="1"/>
              </w:rPr>
              <w:t>Равнинный</w:t>
            </w:r>
            <w:r w:rsidR="00BC2938" w:rsidRPr="004D7684">
              <w:rPr>
                <w:bdr w:val="none" w:sz="0" w:space="0" w:color="auto" w:frame="1"/>
                <w:lang w:eastAsia="en-US"/>
              </w:rPr>
              <w:t xml:space="preserve">  сельсовет</w:t>
            </w:r>
          </w:p>
        </w:tc>
      </w:tr>
    </w:tbl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</w:rPr>
      </w:pPr>
    </w:p>
    <w:p w:rsidR="00BC2938" w:rsidRPr="00BC2938" w:rsidRDefault="00BC2938" w:rsidP="00BC2938">
      <w:pPr>
        <w:pStyle w:val="a3"/>
        <w:ind w:firstLine="720"/>
        <w:jc w:val="both"/>
        <w:rPr>
          <w:sz w:val="28"/>
          <w:szCs w:val="28"/>
        </w:rPr>
      </w:pPr>
    </w:p>
    <w:p w:rsidR="006D40E8" w:rsidRPr="00BC2938" w:rsidRDefault="006D40E8" w:rsidP="00BC2938">
      <w:pPr>
        <w:pStyle w:val="a3"/>
        <w:ind w:firstLine="720"/>
        <w:jc w:val="both"/>
        <w:rPr>
          <w:sz w:val="28"/>
          <w:szCs w:val="28"/>
        </w:rPr>
      </w:pPr>
    </w:p>
    <w:sectPr w:rsidR="006D40E8" w:rsidRPr="00BC2938" w:rsidSect="004D7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CAD"/>
    <w:multiLevelType w:val="multilevel"/>
    <w:tmpl w:val="E44E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1F1A"/>
    <w:multiLevelType w:val="hybridMultilevel"/>
    <w:tmpl w:val="D3FE3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B025B"/>
    <w:multiLevelType w:val="multilevel"/>
    <w:tmpl w:val="2BA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53F32"/>
    <w:multiLevelType w:val="multilevel"/>
    <w:tmpl w:val="5CD4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66CCF"/>
    <w:multiLevelType w:val="multilevel"/>
    <w:tmpl w:val="333E2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629EE"/>
    <w:multiLevelType w:val="multilevel"/>
    <w:tmpl w:val="810A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E1263"/>
    <w:multiLevelType w:val="multilevel"/>
    <w:tmpl w:val="0F4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613FF"/>
    <w:multiLevelType w:val="multilevel"/>
    <w:tmpl w:val="941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938"/>
    <w:rsid w:val="000F6E43"/>
    <w:rsid w:val="004D7684"/>
    <w:rsid w:val="006D40E8"/>
    <w:rsid w:val="007154ED"/>
    <w:rsid w:val="00AB1984"/>
    <w:rsid w:val="00BC2938"/>
    <w:rsid w:val="00D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938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2938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BC2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2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C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cp:lastPrinted>2023-10-19T07:25:00Z</cp:lastPrinted>
  <dcterms:created xsi:type="dcterms:W3CDTF">2023-10-19T07:10:00Z</dcterms:created>
  <dcterms:modified xsi:type="dcterms:W3CDTF">2023-10-19T07:28:00Z</dcterms:modified>
</cp:coreProperties>
</file>