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A" w:rsidRPr="00896FBA" w:rsidRDefault="00896FBA" w:rsidP="00896FBA">
      <w:pPr>
        <w:pageBreakBefore/>
        <w:spacing w:after="0"/>
        <w:jc w:val="center"/>
        <w:rPr>
          <w:rFonts w:ascii="Arial" w:hAnsi="Arial" w:cs="Arial"/>
        </w:rPr>
      </w:pPr>
      <w:r w:rsidRPr="00896FBA">
        <w:rPr>
          <w:rFonts w:ascii="Arial" w:hAnsi="Arial" w:cs="Arial"/>
        </w:rPr>
        <w:t>АДМИНИСТРАЦИЯ КРИВОПОЛЯНСКОГО СЕЛЬСКОГО ПОСЕЛЕНИЯ</w:t>
      </w:r>
    </w:p>
    <w:p w:rsidR="00896FBA" w:rsidRPr="00896FBA" w:rsidRDefault="00896FBA" w:rsidP="00896FBA">
      <w:pPr>
        <w:spacing w:after="0"/>
        <w:jc w:val="center"/>
        <w:rPr>
          <w:rFonts w:ascii="Arial" w:hAnsi="Arial" w:cs="Arial"/>
        </w:rPr>
      </w:pPr>
      <w:r w:rsidRPr="00896FBA">
        <w:rPr>
          <w:rFonts w:ascii="Arial" w:hAnsi="Arial" w:cs="Arial"/>
        </w:rPr>
        <w:t>ОСТРОГОЖСКОГО МУНИЦИПАЛЬНОГО РАЙОНА</w:t>
      </w:r>
    </w:p>
    <w:p w:rsidR="00896FBA" w:rsidRPr="00896FBA" w:rsidRDefault="00896FBA" w:rsidP="00896FBA">
      <w:pPr>
        <w:spacing w:after="0"/>
        <w:jc w:val="center"/>
        <w:rPr>
          <w:rFonts w:ascii="Arial" w:hAnsi="Arial" w:cs="Arial"/>
        </w:rPr>
      </w:pPr>
      <w:r w:rsidRPr="00896FBA">
        <w:rPr>
          <w:rFonts w:ascii="Arial" w:hAnsi="Arial" w:cs="Arial"/>
        </w:rPr>
        <w:t>ВОРОНЕЖСКОЙ ОБЛАСТИ</w:t>
      </w:r>
    </w:p>
    <w:p w:rsidR="00896FBA" w:rsidRPr="00896FBA" w:rsidRDefault="00896FBA" w:rsidP="00896FBA">
      <w:pPr>
        <w:spacing w:after="0"/>
        <w:jc w:val="center"/>
        <w:rPr>
          <w:rFonts w:ascii="Arial" w:hAnsi="Arial" w:cs="Arial"/>
          <w:b/>
          <w:bCs/>
        </w:rPr>
      </w:pPr>
    </w:p>
    <w:p w:rsidR="00896FBA" w:rsidRPr="00896FBA" w:rsidRDefault="00896FBA" w:rsidP="00896FBA">
      <w:pPr>
        <w:spacing w:after="0"/>
        <w:jc w:val="center"/>
        <w:rPr>
          <w:rFonts w:ascii="Arial" w:hAnsi="Arial" w:cs="Arial"/>
          <w:b/>
          <w:bCs/>
        </w:rPr>
      </w:pPr>
      <w:r w:rsidRPr="00896FBA">
        <w:rPr>
          <w:rFonts w:ascii="Arial" w:hAnsi="Arial" w:cs="Arial"/>
          <w:b/>
          <w:bCs/>
        </w:rPr>
        <w:t>ПОСТАНОВЛЕНИЕ</w:t>
      </w:r>
    </w:p>
    <w:p w:rsidR="00896FBA" w:rsidRPr="00896FBA" w:rsidRDefault="00896FBA" w:rsidP="00896FBA">
      <w:pPr>
        <w:spacing w:after="0"/>
        <w:rPr>
          <w:rFonts w:ascii="Arial" w:hAnsi="Arial" w:cs="Arial"/>
        </w:rPr>
      </w:pPr>
    </w:p>
    <w:p w:rsidR="00896FBA" w:rsidRDefault="00896FBA" w:rsidP="00896FB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«27» февраля 2017 год № 6</w:t>
      </w:r>
    </w:p>
    <w:p w:rsidR="00896FBA" w:rsidRPr="00896FBA" w:rsidRDefault="00896FBA" w:rsidP="00896FBA">
      <w:pPr>
        <w:spacing w:after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ривая</w:t>
      </w:r>
      <w:proofErr w:type="spellEnd"/>
      <w:r>
        <w:rPr>
          <w:rFonts w:ascii="Arial" w:hAnsi="Arial" w:cs="Arial"/>
        </w:rPr>
        <w:t xml:space="preserve"> Поляна</w:t>
      </w:r>
    </w:p>
    <w:p w:rsidR="00896FBA" w:rsidRPr="00896FBA" w:rsidRDefault="00896FBA" w:rsidP="00896FBA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896FBA" w:rsidRPr="00896FBA" w:rsidTr="00896FBA">
        <w:trPr>
          <w:trHeight w:val="1579"/>
        </w:trPr>
        <w:tc>
          <w:tcPr>
            <w:tcW w:w="5920" w:type="dxa"/>
            <w:hideMark/>
          </w:tcPr>
          <w:p w:rsidR="00896FBA" w:rsidRPr="00896FBA" w:rsidRDefault="00896FBA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 w:rsidRPr="00896FBA">
              <w:rPr>
                <w:rFonts w:ascii="Arial" w:hAnsi="Arial" w:cs="Arial"/>
              </w:rPr>
              <w:t xml:space="preserve">Об утверждении стоимости  гарантированного перечня услуг по погребению на территории </w:t>
            </w:r>
            <w:proofErr w:type="spellStart"/>
            <w:r w:rsidRPr="00896FBA">
              <w:rPr>
                <w:rFonts w:ascii="Arial" w:hAnsi="Arial" w:cs="Arial"/>
              </w:rPr>
              <w:t>Кривополянского</w:t>
            </w:r>
            <w:proofErr w:type="spellEnd"/>
            <w:r w:rsidRPr="00896FBA">
              <w:rPr>
                <w:rFonts w:ascii="Arial" w:hAnsi="Arial" w:cs="Arial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</w:tbl>
    <w:p w:rsidR="00896FBA" w:rsidRPr="00896FBA" w:rsidRDefault="00896FBA" w:rsidP="00896FBA">
      <w:pPr>
        <w:jc w:val="both"/>
        <w:rPr>
          <w:rFonts w:ascii="Arial" w:hAnsi="Arial" w:cs="Arial"/>
        </w:rPr>
      </w:pPr>
      <w:r w:rsidRPr="00896FBA">
        <w:rPr>
          <w:rFonts w:ascii="Arial" w:hAnsi="Arial" w:cs="Arial"/>
        </w:rPr>
        <w:t xml:space="preserve">      </w:t>
      </w:r>
      <w:proofErr w:type="gramStart"/>
      <w:r w:rsidRPr="00896FBA">
        <w:rPr>
          <w:rFonts w:ascii="Arial" w:hAnsi="Arial" w:cs="Arial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 Федерального закона от 06.04.2015 № 68-ФЗ  «О приостановлении действий положений отдельных законодательных актов Российской Федерации», постановления Правительства РФ от 26.01.2017 № 88 «Об утверждении размера индексации выплат, пособий и компенсаций в 2017 году», администрация</w:t>
      </w:r>
      <w:proofErr w:type="gramEnd"/>
      <w:r w:rsidRPr="00896FBA">
        <w:rPr>
          <w:rFonts w:ascii="Arial" w:hAnsi="Arial" w:cs="Arial"/>
        </w:rPr>
        <w:t xml:space="preserve"> </w:t>
      </w:r>
      <w:proofErr w:type="spellStart"/>
      <w:r w:rsidRPr="00896FBA">
        <w:rPr>
          <w:rFonts w:ascii="Arial" w:hAnsi="Arial" w:cs="Arial"/>
        </w:rPr>
        <w:t>Кривополянского</w:t>
      </w:r>
      <w:proofErr w:type="spellEnd"/>
      <w:r w:rsidRPr="00896FBA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</w:t>
      </w:r>
    </w:p>
    <w:p w:rsidR="00896FBA" w:rsidRPr="00896FBA" w:rsidRDefault="00896FBA" w:rsidP="00896FBA">
      <w:pPr>
        <w:jc w:val="center"/>
        <w:rPr>
          <w:rFonts w:ascii="Arial" w:hAnsi="Arial" w:cs="Arial"/>
          <w:b/>
          <w:bCs/>
        </w:rPr>
      </w:pPr>
      <w:r w:rsidRPr="00896FBA">
        <w:rPr>
          <w:rFonts w:ascii="Arial" w:hAnsi="Arial" w:cs="Arial"/>
          <w:b/>
          <w:bCs/>
        </w:rPr>
        <w:t>ПОСТАНОВЛЯЕТ:</w:t>
      </w:r>
    </w:p>
    <w:p w:rsidR="00896FBA" w:rsidRP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96FBA">
        <w:rPr>
          <w:rFonts w:ascii="Arial" w:hAnsi="Arial" w:cs="Arial"/>
        </w:rPr>
        <w:t xml:space="preserve">Утвердить стоимость гарантированных услуг по погребению на территории </w:t>
      </w:r>
      <w:proofErr w:type="spellStart"/>
      <w:r w:rsidRPr="00896FBA">
        <w:rPr>
          <w:rFonts w:ascii="Arial" w:hAnsi="Arial" w:cs="Arial"/>
        </w:rPr>
        <w:t>Кривополянского</w:t>
      </w:r>
      <w:proofErr w:type="spellEnd"/>
      <w:r w:rsidRPr="00896FBA">
        <w:rPr>
          <w:rFonts w:ascii="Arial" w:hAnsi="Arial" w:cs="Arial"/>
        </w:rPr>
        <w:t xml:space="preserve"> сельского поселения до принятия нормативного правого акта, регулирующего порядок деятельности специализированной службы по вопросам похоронного дела и до ее создания (определения), согласно приложению.</w:t>
      </w:r>
    </w:p>
    <w:p w:rsidR="00896FBA" w:rsidRP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96FBA">
        <w:rPr>
          <w:rFonts w:ascii="Arial" w:hAnsi="Arial" w:cs="Arial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896FBA" w:rsidRP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96FBA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896FBA">
        <w:rPr>
          <w:rFonts w:ascii="Arial" w:hAnsi="Arial" w:cs="Arial"/>
        </w:rPr>
        <w:br/>
        <w:t xml:space="preserve"> обнародования. </w:t>
      </w:r>
    </w:p>
    <w:p w:rsidR="00896FBA" w:rsidRP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96FBA">
        <w:rPr>
          <w:rFonts w:ascii="Arial" w:hAnsi="Arial" w:cs="Arial"/>
        </w:rPr>
        <w:t xml:space="preserve">Действие настоящего постановления распространяется на правоотношения, возникшие с 1 февраля 2017 года. </w:t>
      </w:r>
    </w:p>
    <w:p w:rsid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96FBA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Pr="00896FBA">
        <w:rPr>
          <w:rFonts w:ascii="Arial" w:hAnsi="Arial" w:cs="Arial"/>
        </w:rPr>
        <w:t>Кривополянского</w:t>
      </w:r>
      <w:proofErr w:type="spellEnd"/>
      <w:r w:rsidRPr="00896FBA">
        <w:rPr>
          <w:rFonts w:ascii="Arial" w:hAnsi="Arial" w:cs="Arial"/>
        </w:rPr>
        <w:t xml:space="preserve"> сельского  поселения от 22.12.2014г. № 45  «Об утверждении стоимости услуг по погребению, предоставляемых согласно гарантированному перечню услуг по погребению».</w:t>
      </w:r>
    </w:p>
    <w:p w:rsid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 w:rsidRPr="00896FBA">
        <w:rPr>
          <w:rFonts w:ascii="Arial" w:hAnsi="Arial" w:cs="Arial"/>
        </w:rPr>
        <w:t>Контроль за</w:t>
      </w:r>
      <w:proofErr w:type="gramEnd"/>
      <w:r w:rsidRPr="00896F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96FBA" w:rsidRPr="00896FBA" w:rsidRDefault="00896FBA" w:rsidP="00896FBA">
      <w:pPr>
        <w:pStyle w:val="1"/>
        <w:spacing w:after="0"/>
        <w:ind w:left="0"/>
        <w:jc w:val="both"/>
        <w:rPr>
          <w:rFonts w:ascii="Arial" w:hAnsi="Arial" w:cs="Arial"/>
        </w:rPr>
      </w:pPr>
    </w:p>
    <w:p w:rsidR="00896FBA" w:rsidRPr="00896FBA" w:rsidRDefault="00896FBA" w:rsidP="00896FBA">
      <w:pPr>
        <w:spacing w:after="0"/>
        <w:rPr>
          <w:rFonts w:ascii="Arial" w:hAnsi="Arial" w:cs="Arial"/>
        </w:rPr>
      </w:pPr>
      <w:r w:rsidRPr="00896FBA">
        <w:rPr>
          <w:rFonts w:ascii="Arial" w:hAnsi="Arial" w:cs="Arial"/>
        </w:rPr>
        <w:t xml:space="preserve">Глава </w:t>
      </w:r>
      <w:proofErr w:type="spellStart"/>
      <w:r w:rsidRPr="00896FBA">
        <w:rPr>
          <w:rFonts w:ascii="Arial" w:hAnsi="Arial" w:cs="Arial"/>
        </w:rPr>
        <w:t>Кривополянского</w:t>
      </w:r>
      <w:proofErr w:type="spellEnd"/>
      <w:r w:rsidRPr="00896FBA">
        <w:rPr>
          <w:rFonts w:ascii="Arial" w:hAnsi="Arial" w:cs="Arial"/>
          <w:color w:val="FF0000"/>
        </w:rPr>
        <w:t xml:space="preserve"> </w:t>
      </w:r>
      <w:r w:rsidRPr="00896FBA">
        <w:rPr>
          <w:rFonts w:ascii="Arial" w:hAnsi="Arial" w:cs="Arial"/>
          <w:color w:val="FF0000"/>
        </w:rPr>
        <w:tab/>
      </w:r>
      <w:r w:rsidRPr="00896FBA">
        <w:rPr>
          <w:rFonts w:ascii="Arial" w:hAnsi="Arial" w:cs="Arial"/>
        </w:rPr>
        <w:tab/>
      </w:r>
      <w:r w:rsidRPr="00896FBA">
        <w:rPr>
          <w:rFonts w:ascii="Arial" w:hAnsi="Arial" w:cs="Arial"/>
        </w:rPr>
        <w:tab/>
      </w:r>
      <w:r w:rsidRPr="00896FBA">
        <w:rPr>
          <w:rFonts w:ascii="Arial" w:hAnsi="Arial" w:cs="Arial"/>
        </w:rPr>
        <w:tab/>
      </w:r>
      <w:r w:rsidRPr="00896FBA">
        <w:rPr>
          <w:rFonts w:ascii="Arial" w:hAnsi="Arial" w:cs="Arial"/>
        </w:rPr>
        <w:tab/>
      </w:r>
      <w:r w:rsidRPr="00896FBA">
        <w:rPr>
          <w:rFonts w:ascii="Arial" w:hAnsi="Arial" w:cs="Arial"/>
        </w:rPr>
        <w:tab/>
      </w:r>
    </w:p>
    <w:p w:rsidR="00896FBA" w:rsidRDefault="00896FBA" w:rsidP="00896FBA">
      <w:pPr>
        <w:spacing w:after="0"/>
        <w:rPr>
          <w:rFonts w:ascii="Arial" w:hAnsi="Arial" w:cs="Arial"/>
        </w:rPr>
      </w:pPr>
      <w:r w:rsidRPr="00896FBA">
        <w:rPr>
          <w:rFonts w:ascii="Arial" w:hAnsi="Arial" w:cs="Arial"/>
        </w:rPr>
        <w:t xml:space="preserve">сельского поселения                                                    </w:t>
      </w:r>
      <w:proofErr w:type="spellStart"/>
      <w:r w:rsidRPr="00896FBA">
        <w:rPr>
          <w:rFonts w:ascii="Arial" w:hAnsi="Arial" w:cs="Arial"/>
        </w:rPr>
        <w:t>А.А.Ребрун</w:t>
      </w:r>
      <w:proofErr w:type="spellEnd"/>
    </w:p>
    <w:p w:rsidR="00CD6CD1" w:rsidRDefault="00CD6CD1" w:rsidP="00896FBA">
      <w:pPr>
        <w:spacing w:after="0"/>
        <w:rPr>
          <w:rFonts w:ascii="Arial" w:hAnsi="Arial" w:cs="Arial"/>
        </w:rPr>
      </w:pPr>
    </w:p>
    <w:p w:rsidR="00CD6CD1" w:rsidRDefault="00CD6CD1" w:rsidP="00896FB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 w:bidi="ar-SA"/>
        </w:rPr>
        <w:lastRenderedPageBreak/>
        <w:drawing>
          <wp:inline distT="0" distB="0" distL="0" distR="0">
            <wp:extent cx="6299835" cy="8646832"/>
            <wp:effectExtent l="0" t="0" r="5715" b="1905"/>
            <wp:docPr id="1" name="Рисунок 1" descr="G:\Погреб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греб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D1" w:rsidRDefault="00CD6CD1" w:rsidP="00896FBA">
      <w:pPr>
        <w:spacing w:after="0"/>
        <w:rPr>
          <w:rFonts w:ascii="Arial" w:hAnsi="Arial" w:cs="Arial"/>
        </w:rPr>
      </w:pPr>
    </w:p>
    <w:p w:rsidR="00CD6CD1" w:rsidRDefault="00CD6CD1" w:rsidP="00896FB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CD6CD1" w:rsidSect="00896FB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E"/>
    <w:rsid w:val="00440F1B"/>
    <w:rsid w:val="00896FBA"/>
    <w:rsid w:val="00CD6CD1"/>
    <w:rsid w:val="00D02A22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A"/>
    <w:pPr>
      <w:suppressAutoHyphens/>
    </w:pPr>
    <w:rPr>
      <w:rFonts w:ascii="Times New Roman" w:eastAsia="SimSun" w:hAnsi="Times New Roman" w:cs="Calibr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FBA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896FB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896F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D6CD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D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A"/>
    <w:pPr>
      <w:suppressAutoHyphens/>
    </w:pPr>
    <w:rPr>
      <w:rFonts w:ascii="Times New Roman" w:eastAsia="SimSun" w:hAnsi="Times New Roman" w:cs="Calibr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FBA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896FB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896F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D6CD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D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Кривополянская администрация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2017-03-01T07:22:00Z</cp:lastPrinted>
  <dcterms:created xsi:type="dcterms:W3CDTF">2017-03-10T11:19:00Z</dcterms:created>
  <dcterms:modified xsi:type="dcterms:W3CDTF">2017-03-10T11:20:00Z</dcterms:modified>
</cp:coreProperties>
</file>