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BE6" w:rsidRPr="00674BE6" w:rsidRDefault="00674BE6" w:rsidP="00674BE6">
      <w:pPr>
        <w:spacing w:line="240" w:lineRule="auto"/>
        <w:ind w:righ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674BE6">
        <w:rPr>
          <w:rFonts w:eastAsia="Calibri"/>
          <w:b/>
          <w:color w:val="auto"/>
          <w:sz w:val="24"/>
          <w:szCs w:val="24"/>
          <w:lang w:eastAsia="en-US"/>
        </w:rPr>
        <w:t xml:space="preserve">РОССИЙСКАЯ   ФЕДЕРАЦИЯ                                         </w:t>
      </w:r>
    </w:p>
    <w:p w:rsidR="00674BE6" w:rsidRPr="00674BE6" w:rsidRDefault="00674BE6" w:rsidP="00674BE6">
      <w:pPr>
        <w:spacing w:line="240" w:lineRule="auto"/>
        <w:ind w:righ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674BE6">
        <w:rPr>
          <w:rFonts w:eastAsia="Calibri"/>
          <w:b/>
          <w:color w:val="auto"/>
          <w:sz w:val="24"/>
          <w:szCs w:val="24"/>
          <w:lang w:eastAsia="en-US"/>
        </w:rPr>
        <w:t xml:space="preserve">      </w:t>
      </w:r>
      <w:proofErr w:type="gramStart"/>
      <w:r w:rsidRPr="00674BE6">
        <w:rPr>
          <w:rFonts w:eastAsia="Calibri"/>
          <w:b/>
          <w:color w:val="auto"/>
          <w:sz w:val="24"/>
          <w:szCs w:val="24"/>
          <w:lang w:eastAsia="en-US"/>
        </w:rPr>
        <w:t>САМАРСКАЯ  ОБЛАСТЬ</w:t>
      </w:r>
      <w:proofErr w:type="gramEnd"/>
      <w:r w:rsidRPr="00674BE6">
        <w:rPr>
          <w:rFonts w:eastAsia="Calibri"/>
          <w:b/>
          <w:color w:val="auto"/>
          <w:sz w:val="24"/>
          <w:szCs w:val="24"/>
          <w:lang w:eastAsia="en-US"/>
        </w:rPr>
        <w:t xml:space="preserve">                                        </w:t>
      </w:r>
    </w:p>
    <w:p w:rsidR="00674BE6" w:rsidRPr="00674BE6" w:rsidRDefault="00674BE6" w:rsidP="00674BE6">
      <w:pPr>
        <w:tabs>
          <w:tab w:val="left" w:pos="6375"/>
        </w:tabs>
        <w:spacing w:line="240" w:lineRule="auto"/>
        <w:ind w:righ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674BE6">
        <w:rPr>
          <w:rFonts w:eastAsia="Calibri"/>
          <w:b/>
          <w:color w:val="auto"/>
          <w:sz w:val="24"/>
          <w:szCs w:val="24"/>
          <w:lang w:eastAsia="en-US"/>
        </w:rPr>
        <w:t xml:space="preserve">МУНИЦИПАЛЬНЫЙ РАЙОН                                       </w:t>
      </w:r>
      <w:r w:rsidRPr="00674BE6">
        <w:rPr>
          <w:rFonts w:eastAsia="Calibri"/>
          <w:b/>
          <w:color w:val="auto"/>
          <w:sz w:val="24"/>
          <w:szCs w:val="24"/>
          <w:lang w:eastAsia="en-US"/>
        </w:rPr>
        <w:tab/>
      </w:r>
    </w:p>
    <w:p w:rsidR="00674BE6" w:rsidRPr="00674BE6" w:rsidRDefault="00674BE6" w:rsidP="00674BE6">
      <w:pPr>
        <w:spacing w:line="240" w:lineRule="auto"/>
        <w:ind w:righ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674BE6">
        <w:rPr>
          <w:rFonts w:eastAsia="Calibri"/>
          <w:b/>
          <w:color w:val="auto"/>
          <w:sz w:val="24"/>
          <w:szCs w:val="24"/>
          <w:lang w:eastAsia="en-US"/>
        </w:rPr>
        <w:t xml:space="preserve">       ХВОРОСТЯНСКИЙ                                                 </w:t>
      </w:r>
    </w:p>
    <w:p w:rsidR="00674BE6" w:rsidRPr="00674BE6" w:rsidRDefault="00674BE6" w:rsidP="00674BE6">
      <w:pPr>
        <w:spacing w:line="240" w:lineRule="auto"/>
        <w:ind w:righ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674BE6">
        <w:rPr>
          <w:rFonts w:eastAsia="Calibri"/>
          <w:b/>
          <w:color w:val="auto"/>
          <w:sz w:val="24"/>
          <w:szCs w:val="24"/>
          <w:lang w:eastAsia="en-US"/>
        </w:rPr>
        <w:t xml:space="preserve">      АДМИНИСТРАЦИЯ                                                  </w:t>
      </w:r>
    </w:p>
    <w:p w:rsidR="00674BE6" w:rsidRPr="00674BE6" w:rsidRDefault="00674BE6" w:rsidP="00674BE6">
      <w:pPr>
        <w:spacing w:line="240" w:lineRule="auto"/>
        <w:ind w:righ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674BE6">
        <w:rPr>
          <w:rFonts w:eastAsia="Calibri"/>
          <w:b/>
          <w:color w:val="auto"/>
          <w:sz w:val="24"/>
          <w:szCs w:val="24"/>
          <w:lang w:eastAsia="en-US"/>
        </w:rPr>
        <w:t xml:space="preserve">СЕЛЬСКОГО ПОСЕЛЕНИЯ                                               </w:t>
      </w:r>
    </w:p>
    <w:p w:rsidR="00674BE6" w:rsidRPr="00674BE6" w:rsidRDefault="00674BE6" w:rsidP="00674BE6">
      <w:pPr>
        <w:spacing w:line="240" w:lineRule="auto"/>
        <w:ind w:righ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674BE6">
        <w:rPr>
          <w:rFonts w:eastAsia="Calibri"/>
          <w:b/>
          <w:color w:val="auto"/>
          <w:sz w:val="24"/>
          <w:szCs w:val="24"/>
          <w:lang w:eastAsia="en-US"/>
        </w:rPr>
        <w:t xml:space="preserve">        МАСЛЕННИКОВО                                                                    </w:t>
      </w:r>
    </w:p>
    <w:p w:rsidR="00674BE6" w:rsidRPr="00674BE6" w:rsidRDefault="00674BE6" w:rsidP="00674BE6">
      <w:pPr>
        <w:spacing w:line="240" w:lineRule="auto"/>
        <w:ind w:righ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674BE6">
        <w:rPr>
          <w:rFonts w:eastAsia="Calibri"/>
          <w:b/>
          <w:color w:val="auto"/>
          <w:sz w:val="24"/>
          <w:szCs w:val="24"/>
          <w:lang w:eastAsia="en-US"/>
        </w:rPr>
        <w:t xml:space="preserve">445582, п. </w:t>
      </w:r>
      <w:proofErr w:type="spellStart"/>
      <w:proofErr w:type="gramStart"/>
      <w:r w:rsidRPr="00674BE6">
        <w:rPr>
          <w:rFonts w:eastAsia="Calibri"/>
          <w:b/>
          <w:color w:val="auto"/>
          <w:sz w:val="24"/>
          <w:szCs w:val="24"/>
          <w:lang w:eastAsia="en-US"/>
        </w:rPr>
        <w:t>Масленниково,ул.Центральная</w:t>
      </w:r>
      <w:proofErr w:type="spellEnd"/>
      <w:proofErr w:type="gramEnd"/>
      <w:r w:rsidRPr="00674BE6">
        <w:rPr>
          <w:rFonts w:eastAsia="Calibri"/>
          <w:b/>
          <w:color w:val="auto"/>
          <w:sz w:val="24"/>
          <w:szCs w:val="24"/>
          <w:lang w:eastAsia="en-US"/>
        </w:rPr>
        <w:t xml:space="preserve"> д.1                       </w:t>
      </w:r>
    </w:p>
    <w:p w:rsidR="00674BE6" w:rsidRPr="00674BE6" w:rsidRDefault="00674BE6" w:rsidP="00674BE6">
      <w:pPr>
        <w:spacing w:line="240" w:lineRule="auto"/>
        <w:ind w:righ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674BE6">
        <w:rPr>
          <w:rFonts w:eastAsia="Calibri"/>
          <w:b/>
          <w:color w:val="auto"/>
          <w:sz w:val="24"/>
          <w:szCs w:val="24"/>
          <w:lang w:eastAsia="en-US"/>
        </w:rPr>
        <w:t xml:space="preserve">      тел.: 8(846)779-32-34</w:t>
      </w:r>
    </w:p>
    <w:p w:rsidR="00674BE6" w:rsidRPr="00674BE6" w:rsidRDefault="00674BE6" w:rsidP="00674BE6">
      <w:pPr>
        <w:spacing w:line="240" w:lineRule="auto"/>
        <w:ind w:righ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674BE6">
        <w:rPr>
          <w:rFonts w:eastAsia="Calibri"/>
          <w:b/>
          <w:color w:val="auto"/>
          <w:sz w:val="24"/>
          <w:szCs w:val="24"/>
          <w:lang w:eastAsia="en-US"/>
        </w:rPr>
        <w:t xml:space="preserve">       </w:t>
      </w:r>
    </w:p>
    <w:p w:rsidR="00674BE6" w:rsidRPr="00674BE6" w:rsidRDefault="00674BE6" w:rsidP="00674BE6">
      <w:pPr>
        <w:spacing w:line="240" w:lineRule="auto"/>
        <w:ind w:righ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674BE6">
        <w:rPr>
          <w:rFonts w:eastAsia="Calibri"/>
          <w:b/>
          <w:color w:val="auto"/>
          <w:sz w:val="24"/>
          <w:szCs w:val="24"/>
          <w:lang w:eastAsia="en-US"/>
        </w:rPr>
        <w:t xml:space="preserve">    </w:t>
      </w:r>
    </w:p>
    <w:p w:rsidR="00674BE6" w:rsidRPr="00674BE6" w:rsidRDefault="005A190B" w:rsidP="00674BE6">
      <w:pPr>
        <w:spacing w:line="240" w:lineRule="auto"/>
        <w:ind w:right="0" w:firstLine="0"/>
        <w:jc w:val="left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ПОСТАНОВЛЕНИЕ № 32</w:t>
      </w:r>
    </w:p>
    <w:p w:rsidR="00674BE6" w:rsidRPr="00674BE6" w:rsidRDefault="00674BE6" w:rsidP="00674BE6">
      <w:pPr>
        <w:spacing w:line="240" w:lineRule="auto"/>
        <w:ind w:right="0" w:firstLine="0"/>
        <w:jc w:val="left"/>
        <w:rPr>
          <w:b/>
          <w:bCs/>
          <w:color w:val="auto"/>
          <w:sz w:val="24"/>
          <w:szCs w:val="24"/>
        </w:rPr>
      </w:pPr>
      <w:r w:rsidRPr="00674BE6">
        <w:rPr>
          <w:b/>
          <w:bCs/>
          <w:color w:val="auto"/>
          <w:sz w:val="24"/>
          <w:szCs w:val="24"/>
        </w:rPr>
        <w:t xml:space="preserve">     </w:t>
      </w:r>
      <w:proofErr w:type="gramStart"/>
      <w:r w:rsidRPr="00674BE6">
        <w:rPr>
          <w:b/>
          <w:bCs/>
          <w:color w:val="auto"/>
          <w:sz w:val="24"/>
          <w:szCs w:val="24"/>
        </w:rPr>
        <w:t xml:space="preserve">от  </w:t>
      </w:r>
      <w:r>
        <w:rPr>
          <w:b/>
          <w:bCs/>
          <w:color w:val="auto"/>
          <w:sz w:val="24"/>
          <w:szCs w:val="24"/>
        </w:rPr>
        <w:t>26.07.2021</w:t>
      </w:r>
      <w:proofErr w:type="gramEnd"/>
      <w:r w:rsidRPr="00674BE6">
        <w:rPr>
          <w:b/>
          <w:bCs/>
          <w:color w:val="auto"/>
          <w:sz w:val="24"/>
          <w:szCs w:val="24"/>
        </w:rPr>
        <w:t xml:space="preserve"> г.</w:t>
      </w:r>
    </w:p>
    <w:p w:rsidR="003A63FE" w:rsidRDefault="00674BE6">
      <w:pPr>
        <w:spacing w:line="259" w:lineRule="auto"/>
        <w:ind w:right="0" w:firstLine="0"/>
        <w:jc w:val="left"/>
      </w:pPr>
      <w:r>
        <w:t xml:space="preserve"> </w:t>
      </w:r>
    </w:p>
    <w:p w:rsidR="003A63FE" w:rsidRDefault="00674BE6">
      <w:pPr>
        <w:ind w:left="-15" w:right="0" w:firstLine="0"/>
      </w:pPr>
      <w:r>
        <w:t xml:space="preserve">О выдаче разрешения на разработку проекта планировки территории, совмещенного с проектом межевания территории» </w:t>
      </w:r>
    </w:p>
    <w:p w:rsidR="003A63FE" w:rsidRDefault="00674BE6">
      <w:pPr>
        <w:spacing w:line="259" w:lineRule="auto"/>
        <w:ind w:left="850" w:right="0" w:firstLine="0"/>
        <w:jc w:val="left"/>
      </w:pPr>
      <w:r>
        <w:t xml:space="preserve"> </w:t>
      </w:r>
    </w:p>
    <w:p w:rsidR="003A63FE" w:rsidRPr="0066772F" w:rsidRDefault="00674BE6">
      <w:pPr>
        <w:spacing w:line="259" w:lineRule="auto"/>
        <w:ind w:left="850" w:right="0" w:firstLine="0"/>
        <w:jc w:val="left"/>
        <w:rPr>
          <w:szCs w:val="28"/>
        </w:rPr>
      </w:pPr>
      <w:r w:rsidRPr="0066772F">
        <w:rPr>
          <w:szCs w:val="28"/>
        </w:rPr>
        <w:t xml:space="preserve"> </w:t>
      </w:r>
    </w:p>
    <w:p w:rsidR="0066772F" w:rsidRDefault="006F194C" w:rsidP="0066772F">
      <w:pPr>
        <w:spacing w:line="240" w:lineRule="auto"/>
        <w:ind w:right="0" w:firstLine="697"/>
        <w:jc w:val="left"/>
        <w:outlineLvl w:val="0"/>
      </w:pPr>
      <w:r w:rsidRPr="0066772F">
        <w:rPr>
          <w:rFonts w:ascii="TimesNewRomanPSMT" w:hAnsi="TimesNewRomanPSMT"/>
          <w:szCs w:val="28"/>
        </w:rPr>
        <w:t xml:space="preserve">В соответствии со статьями </w:t>
      </w:r>
      <w:r w:rsidR="005A190B">
        <w:rPr>
          <w:rFonts w:ascii="TimesNewRomanPSMT" w:hAnsi="TimesNewRomanPSMT"/>
          <w:szCs w:val="28"/>
        </w:rPr>
        <w:t xml:space="preserve"> </w:t>
      </w:r>
      <w:r w:rsidRPr="0066772F">
        <w:rPr>
          <w:rFonts w:ascii="TimesNewRomanPSMT" w:hAnsi="TimesNewRomanPSMT"/>
          <w:szCs w:val="28"/>
        </w:rPr>
        <w:t xml:space="preserve"> 45, 46 Градостроительного кодекса</w:t>
      </w:r>
      <w:r w:rsidRPr="0066772F">
        <w:rPr>
          <w:rFonts w:ascii="TimesNewRomanPSMT" w:hAnsi="TimesNewRomanPSMT"/>
          <w:szCs w:val="28"/>
        </w:rPr>
        <w:br/>
        <w:t xml:space="preserve">Российской Федерации, Уставом сельского поселения </w:t>
      </w:r>
      <w:proofErr w:type="spellStart"/>
      <w:r w:rsidRPr="0066772F">
        <w:rPr>
          <w:rFonts w:ascii="TimesNewRomanPSMT" w:hAnsi="TimesNewRomanPSMT"/>
          <w:szCs w:val="28"/>
        </w:rPr>
        <w:t>Масленниково</w:t>
      </w:r>
      <w:proofErr w:type="spellEnd"/>
      <w:r w:rsidRPr="0066772F">
        <w:rPr>
          <w:rFonts w:ascii="TimesNewRomanPSMT" w:hAnsi="TimesNewRomanPSMT"/>
          <w:szCs w:val="28"/>
        </w:rPr>
        <w:t xml:space="preserve"> муниципального района </w:t>
      </w:r>
      <w:proofErr w:type="spellStart"/>
      <w:r w:rsidRPr="0066772F">
        <w:rPr>
          <w:rFonts w:ascii="TimesNewRomanPSMT" w:hAnsi="TimesNewRomanPSMT"/>
          <w:szCs w:val="28"/>
        </w:rPr>
        <w:t>Хворостянский</w:t>
      </w:r>
      <w:proofErr w:type="spellEnd"/>
      <w:r w:rsidRPr="0066772F">
        <w:rPr>
          <w:rFonts w:ascii="TimesNewRomanPSMT" w:hAnsi="TimesNewRomanPSMT"/>
          <w:szCs w:val="28"/>
        </w:rPr>
        <w:t xml:space="preserve"> Самарской области, Порядком</w:t>
      </w:r>
      <w:r>
        <w:rPr>
          <w:rFonts w:ascii="TimesNewRomanPSMT" w:hAnsi="TimesNewRomanPSMT"/>
          <w:sz w:val="26"/>
          <w:szCs w:val="26"/>
        </w:rPr>
        <w:t xml:space="preserve"> </w:t>
      </w:r>
      <w:r w:rsidRPr="006F194C">
        <w:rPr>
          <w:color w:val="auto"/>
          <w:szCs w:val="28"/>
        </w:rPr>
        <w:t xml:space="preserve">организации и проведении общественных или публичных слушаний по вопросам градостроительной деятельности на территории сельского поселения </w:t>
      </w:r>
      <w:proofErr w:type="spellStart"/>
      <w:r w:rsidRPr="006F194C">
        <w:rPr>
          <w:color w:val="auto"/>
          <w:szCs w:val="28"/>
        </w:rPr>
        <w:t>Масленниково</w:t>
      </w:r>
      <w:proofErr w:type="spellEnd"/>
      <w:r w:rsidRPr="006F194C">
        <w:rPr>
          <w:color w:val="auto"/>
          <w:szCs w:val="28"/>
        </w:rPr>
        <w:t xml:space="preserve"> муниципального района </w:t>
      </w:r>
      <w:proofErr w:type="spellStart"/>
      <w:r w:rsidRPr="006F194C">
        <w:rPr>
          <w:color w:val="auto"/>
          <w:szCs w:val="28"/>
        </w:rPr>
        <w:t>Хворостянский</w:t>
      </w:r>
      <w:proofErr w:type="spellEnd"/>
      <w:r w:rsidRPr="006F194C">
        <w:rPr>
          <w:color w:val="auto"/>
          <w:szCs w:val="28"/>
        </w:rPr>
        <w:t xml:space="preserve"> Самарской области</w:t>
      </w:r>
      <w:r>
        <w:rPr>
          <w:color w:val="auto"/>
          <w:szCs w:val="28"/>
        </w:rPr>
        <w:t xml:space="preserve">, утвержденным решением Собрания представителей сельского поселения </w:t>
      </w:r>
      <w:proofErr w:type="spellStart"/>
      <w:r>
        <w:rPr>
          <w:color w:val="auto"/>
          <w:szCs w:val="28"/>
        </w:rPr>
        <w:t>Масленниково</w:t>
      </w:r>
      <w:proofErr w:type="spellEnd"/>
      <w:r>
        <w:rPr>
          <w:color w:val="auto"/>
          <w:szCs w:val="28"/>
        </w:rPr>
        <w:t xml:space="preserve"> муниципального района </w:t>
      </w:r>
      <w:proofErr w:type="spellStart"/>
      <w:r>
        <w:rPr>
          <w:color w:val="auto"/>
          <w:szCs w:val="28"/>
        </w:rPr>
        <w:t>Хворостянский</w:t>
      </w:r>
      <w:proofErr w:type="spellEnd"/>
      <w:r>
        <w:rPr>
          <w:color w:val="auto"/>
          <w:szCs w:val="28"/>
        </w:rPr>
        <w:t xml:space="preserve"> Самарской области от 17.12.2019 №107/48, на основании заявления </w:t>
      </w:r>
      <w:r>
        <w:rPr>
          <w:bCs/>
          <w:szCs w:val="28"/>
        </w:rPr>
        <w:t>о подготовке</w:t>
      </w:r>
      <w:r w:rsidRPr="006F194C">
        <w:rPr>
          <w:bCs/>
          <w:szCs w:val="28"/>
        </w:rPr>
        <w:t xml:space="preserve"> документации по планировки территории</w:t>
      </w:r>
      <w:r>
        <w:rPr>
          <w:bCs/>
          <w:szCs w:val="28"/>
        </w:rPr>
        <w:t xml:space="preserve"> </w:t>
      </w:r>
      <w:r w:rsidRPr="006F194C">
        <w:rPr>
          <w:bCs/>
          <w:szCs w:val="28"/>
        </w:rPr>
        <w:t>(проекта планировки и проекта межевания)</w:t>
      </w:r>
      <w:r>
        <w:rPr>
          <w:bCs/>
          <w:szCs w:val="28"/>
        </w:rPr>
        <w:t xml:space="preserve"> ООО «СХПК «</w:t>
      </w:r>
      <w:proofErr w:type="spellStart"/>
      <w:r>
        <w:rPr>
          <w:bCs/>
          <w:szCs w:val="28"/>
        </w:rPr>
        <w:t>Ольгинский</w:t>
      </w:r>
      <w:proofErr w:type="spellEnd"/>
      <w:r>
        <w:rPr>
          <w:bCs/>
          <w:szCs w:val="28"/>
        </w:rPr>
        <w:t>»</w:t>
      </w:r>
      <w:r w:rsidR="0066772F">
        <w:rPr>
          <w:bCs/>
          <w:szCs w:val="28"/>
        </w:rPr>
        <w:t>,</w:t>
      </w:r>
      <w:r w:rsidR="0066772F">
        <w:t xml:space="preserve"> </w:t>
      </w:r>
      <w:r w:rsidR="00674BE6">
        <w:t xml:space="preserve"> администрация </w:t>
      </w:r>
      <w:r w:rsidR="0066772F">
        <w:t xml:space="preserve"> сельского поселения </w:t>
      </w:r>
      <w:proofErr w:type="spellStart"/>
      <w:r w:rsidR="0066772F">
        <w:t>Масленниково</w:t>
      </w:r>
      <w:proofErr w:type="spellEnd"/>
    </w:p>
    <w:p w:rsidR="0066772F" w:rsidRDefault="0066772F" w:rsidP="0066772F">
      <w:pPr>
        <w:spacing w:line="240" w:lineRule="auto"/>
        <w:ind w:right="0" w:firstLine="697"/>
        <w:jc w:val="left"/>
        <w:outlineLvl w:val="0"/>
      </w:pPr>
    </w:p>
    <w:p w:rsidR="003A63FE" w:rsidRDefault="00674BE6" w:rsidP="0066772F">
      <w:pPr>
        <w:spacing w:line="240" w:lineRule="auto"/>
        <w:ind w:right="0" w:firstLine="697"/>
        <w:jc w:val="center"/>
        <w:outlineLvl w:val="0"/>
      </w:pPr>
      <w:r>
        <w:t>постановляет:</w:t>
      </w:r>
    </w:p>
    <w:p w:rsidR="0066772F" w:rsidRDefault="0066772F" w:rsidP="0066772F">
      <w:pPr>
        <w:spacing w:line="240" w:lineRule="auto"/>
        <w:ind w:right="0" w:firstLine="697"/>
        <w:jc w:val="center"/>
        <w:outlineLvl w:val="0"/>
      </w:pPr>
    </w:p>
    <w:p w:rsidR="003A63FE" w:rsidRPr="0066772F" w:rsidRDefault="00674BE6">
      <w:pPr>
        <w:ind w:left="-15" w:right="0"/>
        <w:rPr>
          <w:szCs w:val="28"/>
        </w:rPr>
      </w:pPr>
      <w:r>
        <w:t>1.</w:t>
      </w:r>
      <w:r w:rsidR="005A190B">
        <w:t xml:space="preserve"> </w:t>
      </w:r>
      <w:r w:rsidRPr="0066772F">
        <w:rPr>
          <w:szCs w:val="28"/>
        </w:rPr>
        <w:t>Разрешить</w:t>
      </w:r>
      <w:r w:rsidR="0066772F" w:rsidRPr="0066772F">
        <w:rPr>
          <w:szCs w:val="28"/>
        </w:rPr>
        <w:t xml:space="preserve"> </w:t>
      </w:r>
      <w:r w:rsidR="0066772F" w:rsidRPr="0066772F">
        <w:rPr>
          <w:bCs/>
          <w:szCs w:val="28"/>
        </w:rPr>
        <w:t>ООО «СХПК «</w:t>
      </w:r>
      <w:proofErr w:type="spellStart"/>
      <w:r w:rsidR="0066772F" w:rsidRPr="0066772F">
        <w:rPr>
          <w:bCs/>
          <w:szCs w:val="28"/>
        </w:rPr>
        <w:t>Ольгинский</w:t>
      </w:r>
      <w:proofErr w:type="spellEnd"/>
      <w:r w:rsidR="0066772F" w:rsidRPr="0066772F">
        <w:rPr>
          <w:bCs/>
          <w:szCs w:val="28"/>
        </w:rPr>
        <w:t>»</w:t>
      </w:r>
      <w:r w:rsidR="0066772F" w:rsidRPr="0066772F">
        <w:rPr>
          <w:szCs w:val="28"/>
        </w:rPr>
        <w:t xml:space="preserve"> </w:t>
      </w:r>
      <w:r w:rsidRPr="0066772F">
        <w:rPr>
          <w:szCs w:val="28"/>
        </w:rPr>
        <w:t>разработку проекта планировки территории,</w:t>
      </w:r>
      <w:r w:rsidR="0066772F" w:rsidRPr="0066772F">
        <w:rPr>
          <w:szCs w:val="28"/>
        </w:rPr>
        <w:t xml:space="preserve"> </w:t>
      </w:r>
      <w:r w:rsidRPr="0066772F">
        <w:rPr>
          <w:szCs w:val="28"/>
        </w:rPr>
        <w:t>совмещенного с проектом межевания территории,</w:t>
      </w:r>
      <w:r w:rsidR="0066772F" w:rsidRPr="0066772F">
        <w:rPr>
          <w:szCs w:val="28"/>
        </w:rPr>
        <w:t xml:space="preserve"> </w:t>
      </w:r>
      <w:r w:rsidRPr="0066772F">
        <w:rPr>
          <w:szCs w:val="28"/>
        </w:rPr>
        <w:t>в границах</w:t>
      </w:r>
      <w:r w:rsidR="0066772F" w:rsidRPr="0066772F">
        <w:rPr>
          <w:szCs w:val="28"/>
        </w:rPr>
        <w:t xml:space="preserve"> сельского поселения </w:t>
      </w:r>
      <w:proofErr w:type="spellStart"/>
      <w:r w:rsidR="0066772F" w:rsidRPr="0066772F">
        <w:rPr>
          <w:szCs w:val="28"/>
        </w:rPr>
        <w:t>Масленниково</w:t>
      </w:r>
      <w:proofErr w:type="spellEnd"/>
      <w:r w:rsidR="0066772F" w:rsidRPr="0066772F">
        <w:rPr>
          <w:szCs w:val="28"/>
        </w:rPr>
        <w:t xml:space="preserve"> муниципального района </w:t>
      </w:r>
      <w:proofErr w:type="spellStart"/>
      <w:r w:rsidR="0066772F" w:rsidRPr="0066772F">
        <w:rPr>
          <w:szCs w:val="28"/>
        </w:rPr>
        <w:t>Хворостянский</w:t>
      </w:r>
      <w:proofErr w:type="spellEnd"/>
      <w:r w:rsidR="009544B5">
        <w:rPr>
          <w:szCs w:val="28"/>
        </w:rPr>
        <w:t xml:space="preserve"> </w:t>
      </w:r>
      <w:r w:rsidRPr="0066772F">
        <w:rPr>
          <w:szCs w:val="28"/>
        </w:rPr>
        <w:t>для размещения объекта</w:t>
      </w:r>
      <w:r w:rsidR="0066772F">
        <w:rPr>
          <w:szCs w:val="28"/>
        </w:rPr>
        <w:t xml:space="preserve"> </w:t>
      </w:r>
      <w:r w:rsidR="0066772F" w:rsidRPr="0066772F">
        <w:rPr>
          <w:szCs w:val="28"/>
        </w:rPr>
        <w:t xml:space="preserve">«Строительство внутрихозяйственной </w:t>
      </w:r>
      <w:r w:rsidR="009544B5">
        <w:rPr>
          <w:szCs w:val="28"/>
        </w:rPr>
        <w:t>о</w:t>
      </w:r>
      <w:r w:rsidR="0066772F" w:rsidRPr="0066772F">
        <w:rPr>
          <w:szCs w:val="28"/>
        </w:rPr>
        <w:t>росительной</w:t>
      </w:r>
      <w:r w:rsidR="009544B5">
        <w:rPr>
          <w:szCs w:val="28"/>
        </w:rPr>
        <w:t xml:space="preserve"> </w:t>
      </w:r>
      <w:r w:rsidR="0066772F" w:rsidRPr="0066772F">
        <w:rPr>
          <w:szCs w:val="28"/>
        </w:rPr>
        <w:t>системы</w:t>
      </w:r>
      <w:r w:rsidR="009544B5">
        <w:rPr>
          <w:szCs w:val="28"/>
        </w:rPr>
        <w:t xml:space="preserve"> </w:t>
      </w:r>
      <w:r w:rsidR="0066772F" w:rsidRPr="0066772F">
        <w:rPr>
          <w:szCs w:val="28"/>
        </w:rPr>
        <w:t>на</w:t>
      </w:r>
      <w:r w:rsidR="009544B5">
        <w:rPr>
          <w:szCs w:val="28"/>
        </w:rPr>
        <w:t xml:space="preserve"> </w:t>
      </w:r>
      <w:r w:rsidR="0066772F" w:rsidRPr="0066772F">
        <w:rPr>
          <w:szCs w:val="28"/>
        </w:rPr>
        <w:t>площади</w:t>
      </w:r>
      <w:r w:rsidR="009544B5">
        <w:rPr>
          <w:szCs w:val="28"/>
        </w:rPr>
        <w:t xml:space="preserve"> </w:t>
      </w:r>
      <w:r w:rsidR="0066772F" w:rsidRPr="0066772F">
        <w:rPr>
          <w:szCs w:val="28"/>
        </w:rPr>
        <w:t>1030га,</w:t>
      </w:r>
      <w:r w:rsidR="009544B5">
        <w:rPr>
          <w:szCs w:val="28"/>
        </w:rPr>
        <w:t xml:space="preserve"> </w:t>
      </w:r>
      <w:r w:rsidR="0066772F" w:rsidRPr="0066772F">
        <w:rPr>
          <w:szCs w:val="28"/>
        </w:rPr>
        <w:t>принадлежащей</w:t>
      </w:r>
      <w:r w:rsidR="009544B5">
        <w:rPr>
          <w:szCs w:val="28"/>
        </w:rPr>
        <w:t xml:space="preserve"> </w:t>
      </w:r>
      <w:r w:rsidR="0066772F" w:rsidRPr="0066772F">
        <w:rPr>
          <w:szCs w:val="28"/>
        </w:rPr>
        <w:t>ООО «СХПК «</w:t>
      </w:r>
      <w:proofErr w:type="spellStart"/>
      <w:r w:rsidR="0066772F" w:rsidRPr="0066772F">
        <w:rPr>
          <w:szCs w:val="28"/>
        </w:rPr>
        <w:t>Ольгинский</w:t>
      </w:r>
      <w:proofErr w:type="spellEnd"/>
      <w:r w:rsidR="0066772F" w:rsidRPr="0066772F">
        <w:rPr>
          <w:szCs w:val="28"/>
        </w:rPr>
        <w:t>»,</w:t>
      </w:r>
      <w:r w:rsidR="0066772F">
        <w:rPr>
          <w:szCs w:val="28"/>
        </w:rPr>
        <w:t xml:space="preserve"> </w:t>
      </w:r>
      <w:r w:rsidR="0066772F" w:rsidRPr="0066772F">
        <w:rPr>
          <w:szCs w:val="28"/>
        </w:rPr>
        <w:t xml:space="preserve">расположенной в </w:t>
      </w:r>
      <w:proofErr w:type="spellStart"/>
      <w:r w:rsidR="0066772F" w:rsidRPr="0066772F">
        <w:rPr>
          <w:szCs w:val="28"/>
        </w:rPr>
        <w:t>Хворостянском</w:t>
      </w:r>
      <w:proofErr w:type="spellEnd"/>
      <w:r w:rsidR="0066772F" w:rsidRPr="0066772F">
        <w:rPr>
          <w:szCs w:val="28"/>
        </w:rPr>
        <w:t xml:space="preserve"> районе</w:t>
      </w:r>
      <w:r w:rsidR="0066772F">
        <w:rPr>
          <w:szCs w:val="28"/>
        </w:rPr>
        <w:t xml:space="preserve"> </w:t>
      </w:r>
      <w:r w:rsidR="0066772F" w:rsidRPr="0066772F">
        <w:rPr>
          <w:szCs w:val="28"/>
        </w:rPr>
        <w:t>Самарской области»</w:t>
      </w:r>
    </w:p>
    <w:p w:rsidR="003A63FE" w:rsidRDefault="00674BE6">
      <w:pPr>
        <w:ind w:left="-15" w:right="0"/>
      </w:pPr>
      <w:r>
        <w:t>2.</w:t>
      </w:r>
      <w:r w:rsidR="0066772F">
        <w:t xml:space="preserve"> </w:t>
      </w:r>
      <w:r>
        <w:t>Утвердить задание на разработку проекта планировки территории, совмещенного с проектом межевания территории, предусматривающего размещение объекта</w:t>
      </w:r>
      <w:r w:rsidR="0066772F">
        <w:t xml:space="preserve"> «Строительство внутрихозяйственной оросительной системы</w:t>
      </w:r>
      <w:r w:rsidR="009544B5">
        <w:t xml:space="preserve"> </w:t>
      </w:r>
      <w:r w:rsidR="0066772F">
        <w:t>на</w:t>
      </w:r>
      <w:r w:rsidR="009544B5">
        <w:t xml:space="preserve"> </w:t>
      </w:r>
      <w:r w:rsidR="0066772F">
        <w:t>площади</w:t>
      </w:r>
      <w:r w:rsidR="009544B5">
        <w:t xml:space="preserve"> </w:t>
      </w:r>
      <w:r w:rsidR="0066772F">
        <w:t>1030га,</w:t>
      </w:r>
      <w:r w:rsidR="009544B5">
        <w:t xml:space="preserve"> </w:t>
      </w:r>
      <w:r w:rsidR="0066772F">
        <w:t>принадлежащей ООО «СХПК «</w:t>
      </w:r>
      <w:proofErr w:type="spellStart"/>
      <w:r w:rsidR="0066772F">
        <w:t>Ольгинский</w:t>
      </w:r>
      <w:proofErr w:type="spellEnd"/>
      <w:r w:rsidR="0066772F">
        <w:t>»,</w:t>
      </w:r>
      <w:r w:rsidR="005A190B">
        <w:t xml:space="preserve"> </w:t>
      </w:r>
      <w:r w:rsidR="0066772F">
        <w:t xml:space="preserve">расположенной в </w:t>
      </w:r>
      <w:proofErr w:type="spellStart"/>
      <w:r w:rsidR="0066772F">
        <w:t>Хворостянском</w:t>
      </w:r>
      <w:proofErr w:type="spellEnd"/>
      <w:r w:rsidR="005A190B">
        <w:t xml:space="preserve"> </w:t>
      </w:r>
      <w:r w:rsidR="0066772F">
        <w:t>районе</w:t>
      </w:r>
      <w:r w:rsidR="005A190B">
        <w:t xml:space="preserve"> </w:t>
      </w:r>
      <w:r w:rsidR="0066772F">
        <w:t>Самарской области»</w:t>
      </w:r>
      <w:r w:rsidR="009544B5">
        <w:t>.</w:t>
      </w:r>
    </w:p>
    <w:p w:rsidR="003A63FE" w:rsidRDefault="00674BE6">
      <w:pPr>
        <w:ind w:left="-15" w:right="0"/>
      </w:pPr>
      <w:r>
        <w:lastRenderedPageBreak/>
        <w:t>3.</w:t>
      </w:r>
      <w:r w:rsidR="005A190B">
        <w:t xml:space="preserve"> </w:t>
      </w:r>
      <w:r>
        <w:t>Опубликовать настоящее постановление в</w:t>
      </w:r>
      <w:r w:rsidR="0066772F">
        <w:t xml:space="preserve"> газете</w:t>
      </w:r>
      <w:r w:rsidR="009544B5">
        <w:t xml:space="preserve"> </w:t>
      </w:r>
      <w:r>
        <w:t>«</w:t>
      </w:r>
      <w:proofErr w:type="gramStart"/>
      <w:r>
        <w:t xml:space="preserve">Вестник </w:t>
      </w:r>
      <w:r w:rsidR="0066772F">
        <w:t xml:space="preserve"> </w:t>
      </w:r>
      <w:proofErr w:type="spellStart"/>
      <w:r w:rsidR="0066772F">
        <w:t>Масленниково</w:t>
      </w:r>
      <w:proofErr w:type="spellEnd"/>
      <w:proofErr w:type="gramEnd"/>
      <w:r>
        <w:t>» и разместить на официальном са</w:t>
      </w:r>
      <w:r w:rsidR="0066772F">
        <w:t xml:space="preserve">йте администрации сельского поселения </w:t>
      </w:r>
      <w:proofErr w:type="spellStart"/>
      <w:r w:rsidR="0066772F">
        <w:t>Масленниково</w:t>
      </w:r>
      <w:proofErr w:type="spellEnd"/>
      <w:r>
        <w:t xml:space="preserve"> района в информационно-телекоммуникационной сети Интернет. </w:t>
      </w:r>
    </w:p>
    <w:p w:rsidR="003A63FE" w:rsidRDefault="00674BE6">
      <w:pPr>
        <w:ind w:left="-15" w:right="0"/>
      </w:pPr>
      <w:r>
        <w:t xml:space="preserve">4. Контроль за выполнением настоящего постановления оставляю за собой. </w:t>
      </w:r>
    </w:p>
    <w:p w:rsidR="003A63FE" w:rsidRDefault="00674BE6">
      <w:pPr>
        <w:spacing w:line="259" w:lineRule="auto"/>
        <w:ind w:right="0" w:firstLine="0"/>
        <w:jc w:val="left"/>
      </w:pPr>
      <w:r>
        <w:t xml:space="preserve"> </w:t>
      </w:r>
    </w:p>
    <w:p w:rsidR="003A63FE" w:rsidRDefault="00674BE6">
      <w:pPr>
        <w:spacing w:after="7" w:line="259" w:lineRule="auto"/>
        <w:ind w:right="0" w:firstLine="0"/>
        <w:jc w:val="left"/>
      </w:pPr>
      <w:r>
        <w:t xml:space="preserve"> </w:t>
      </w:r>
    </w:p>
    <w:p w:rsidR="00AC31F9" w:rsidRDefault="00674BE6">
      <w:pPr>
        <w:spacing w:after="28"/>
        <w:ind w:left="-15" w:right="0" w:firstLine="0"/>
      </w:pPr>
      <w:proofErr w:type="gramStart"/>
      <w:r>
        <w:t xml:space="preserve">Глава </w:t>
      </w:r>
      <w:r w:rsidR="00AC31F9">
        <w:t xml:space="preserve"> сельского</w:t>
      </w:r>
      <w:proofErr w:type="gramEnd"/>
      <w:r w:rsidR="00AC31F9">
        <w:t xml:space="preserve"> поселения</w:t>
      </w:r>
    </w:p>
    <w:p w:rsidR="00AC31F9" w:rsidRDefault="00AC31F9">
      <w:pPr>
        <w:spacing w:after="28"/>
        <w:ind w:left="-15" w:right="0" w:firstLine="0"/>
      </w:pPr>
      <w:proofErr w:type="spellStart"/>
      <w:r>
        <w:t>Масленниково</w:t>
      </w:r>
      <w:proofErr w:type="spellEnd"/>
      <w:r>
        <w:t xml:space="preserve">                                                               </w:t>
      </w:r>
      <w:proofErr w:type="spellStart"/>
      <w:r>
        <w:t>С.Н.Балетанов</w:t>
      </w:r>
      <w:proofErr w:type="spellEnd"/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9544B5" w:rsidRDefault="009544B5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AC31F9" w:rsidRDefault="00AC31F9">
      <w:pPr>
        <w:spacing w:after="28"/>
        <w:ind w:left="-15" w:right="0" w:firstLine="0"/>
      </w:pPr>
    </w:p>
    <w:p w:rsidR="003A63FE" w:rsidRDefault="00AC31F9">
      <w:pPr>
        <w:spacing w:after="28"/>
        <w:ind w:left="-15" w:right="0" w:firstLine="0"/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                    </w:t>
      </w:r>
      <w:r w:rsidR="00674BE6">
        <w:rPr>
          <w:rFonts w:ascii="Calibri" w:eastAsia="Calibri" w:hAnsi="Calibri" w:cs="Calibri"/>
        </w:rPr>
        <w:t xml:space="preserve">  </w:t>
      </w:r>
      <w:r w:rsidR="00674BE6">
        <w:t xml:space="preserve">ПРИЛОЖЕНИЕ </w:t>
      </w:r>
      <w:r>
        <w:t>№1</w:t>
      </w:r>
    </w:p>
    <w:p w:rsidR="009544B5" w:rsidRDefault="00674BE6">
      <w:pPr>
        <w:spacing w:line="277" w:lineRule="auto"/>
        <w:ind w:left="4680" w:right="0" w:firstLine="984"/>
        <w:jc w:val="left"/>
        <w:rPr>
          <w:sz w:val="20"/>
          <w:szCs w:val="20"/>
        </w:rPr>
      </w:pPr>
      <w:r>
        <w:t xml:space="preserve">   </w:t>
      </w:r>
      <w:r w:rsidRPr="009544B5">
        <w:rPr>
          <w:sz w:val="20"/>
          <w:szCs w:val="20"/>
        </w:rPr>
        <w:t xml:space="preserve">УТВЕРЖДЕНО </w:t>
      </w:r>
    </w:p>
    <w:p w:rsidR="003A63FE" w:rsidRDefault="00674BE6">
      <w:pPr>
        <w:spacing w:line="277" w:lineRule="auto"/>
        <w:ind w:left="4680" w:right="0" w:firstLine="984"/>
        <w:jc w:val="left"/>
      </w:pPr>
      <w:r>
        <w:t xml:space="preserve">постановлением администрации </w:t>
      </w:r>
      <w:r w:rsidR="00AC31F9">
        <w:t xml:space="preserve">сельского поселения </w:t>
      </w:r>
      <w:proofErr w:type="spellStart"/>
      <w:r w:rsidR="00AC31F9">
        <w:t>Масленниково</w:t>
      </w:r>
      <w:proofErr w:type="spellEnd"/>
      <w:r w:rsidR="00AC31F9">
        <w:t xml:space="preserve"> муниципального района </w:t>
      </w:r>
      <w:proofErr w:type="spellStart"/>
      <w:r w:rsidR="00AC31F9">
        <w:t>Хворостянский</w:t>
      </w:r>
      <w:proofErr w:type="spellEnd"/>
      <w:r w:rsidR="00AC31F9">
        <w:t xml:space="preserve"> от 26 «июля» 2021</w:t>
      </w:r>
      <w:r>
        <w:t xml:space="preserve"> №</w:t>
      </w:r>
      <w:r w:rsidR="005A190B" w:rsidRPr="005A190B">
        <w:t>32</w:t>
      </w:r>
      <w:r>
        <w:t xml:space="preserve"> </w:t>
      </w:r>
    </w:p>
    <w:p w:rsidR="003A63FE" w:rsidRDefault="00674BE6">
      <w:pPr>
        <w:spacing w:after="26" w:line="259" w:lineRule="auto"/>
        <w:ind w:right="0" w:firstLine="0"/>
        <w:jc w:val="left"/>
      </w:pPr>
      <w:r>
        <w:t xml:space="preserve"> </w:t>
      </w:r>
    </w:p>
    <w:p w:rsidR="003A63FE" w:rsidRDefault="00674BE6">
      <w:pPr>
        <w:spacing w:after="3" w:line="259" w:lineRule="auto"/>
        <w:ind w:right="2" w:firstLine="0"/>
        <w:jc w:val="center"/>
      </w:pPr>
      <w:r>
        <w:rPr>
          <w:b/>
        </w:rPr>
        <w:t xml:space="preserve">ЗАДАНИЕ НА РАЗРАБОТКУ </w:t>
      </w:r>
    </w:p>
    <w:p w:rsidR="003A63FE" w:rsidRDefault="00674BE6">
      <w:pPr>
        <w:tabs>
          <w:tab w:val="center" w:pos="1315"/>
          <w:tab w:val="center" w:pos="2832"/>
          <w:tab w:val="center" w:pos="4606"/>
          <w:tab w:val="center" w:pos="6541"/>
          <w:tab w:val="center" w:pos="7812"/>
          <w:tab w:val="right" w:pos="9353"/>
        </w:tabs>
        <w:spacing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проекта </w:t>
      </w:r>
      <w:r>
        <w:tab/>
        <w:t xml:space="preserve">планировки </w:t>
      </w:r>
      <w:r>
        <w:tab/>
        <w:t xml:space="preserve">территории, </w:t>
      </w:r>
      <w:r>
        <w:tab/>
        <w:t xml:space="preserve">совмещенного </w:t>
      </w:r>
      <w:r>
        <w:tab/>
        <w:t xml:space="preserve">с </w:t>
      </w:r>
      <w:r>
        <w:tab/>
        <w:t xml:space="preserve">проектом </w:t>
      </w:r>
    </w:p>
    <w:p w:rsidR="003A63FE" w:rsidRDefault="00674BE6">
      <w:pPr>
        <w:ind w:left="-15" w:right="0" w:firstLine="0"/>
      </w:pPr>
      <w:r>
        <w:t xml:space="preserve">межевания территории, предусматривающего размещение </w:t>
      </w:r>
      <w:proofErr w:type="gramStart"/>
      <w:r>
        <w:t>объекта</w:t>
      </w:r>
      <w:r w:rsidR="00AC31F9">
        <w:t xml:space="preserve">  «</w:t>
      </w:r>
      <w:proofErr w:type="gramEnd"/>
      <w:r w:rsidR="00AC31F9">
        <w:t>Строительство внутрихозяйственной оросительной системы на площади 1030га, принадлежащей ООО «СХПК «</w:t>
      </w:r>
      <w:proofErr w:type="spellStart"/>
      <w:r w:rsidR="00AC31F9">
        <w:t>Ольгинский</w:t>
      </w:r>
      <w:proofErr w:type="spellEnd"/>
      <w:r w:rsidR="00AC31F9">
        <w:t xml:space="preserve">», расположенной в </w:t>
      </w:r>
      <w:proofErr w:type="spellStart"/>
      <w:r w:rsidR="00AC31F9">
        <w:t>Хворостянском</w:t>
      </w:r>
      <w:proofErr w:type="spellEnd"/>
      <w:r w:rsidR="009544B5">
        <w:t xml:space="preserve"> </w:t>
      </w:r>
      <w:r w:rsidR="00AC31F9">
        <w:t>районе</w:t>
      </w:r>
      <w:r w:rsidR="009544B5">
        <w:t xml:space="preserve"> </w:t>
      </w:r>
      <w:r w:rsidR="00AC31F9">
        <w:t>Самарской области»</w:t>
      </w:r>
    </w:p>
    <w:p w:rsidR="003A63FE" w:rsidRDefault="00674BE6">
      <w:pPr>
        <w:spacing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:rsidR="003A63FE" w:rsidRDefault="00674BE6">
      <w:pPr>
        <w:spacing w:line="259" w:lineRule="auto"/>
        <w:ind w:right="2" w:firstLine="0"/>
        <w:jc w:val="center"/>
      </w:pPr>
      <w:r>
        <w:rPr>
          <w:b/>
          <w:sz w:val="22"/>
          <w:u w:val="single" w:color="000000"/>
        </w:rPr>
        <w:t>(ГРАДОСТРОИТЕЛЬНОЕ ЗАДАНИЕ)</w:t>
      </w:r>
      <w:r>
        <w:rPr>
          <w:b/>
          <w:sz w:val="22"/>
        </w:rPr>
        <w:t xml:space="preserve"> </w:t>
      </w:r>
    </w:p>
    <w:tbl>
      <w:tblPr>
        <w:tblStyle w:val="TableGrid"/>
        <w:tblW w:w="9571" w:type="dxa"/>
        <w:tblInd w:w="-110" w:type="dxa"/>
        <w:tblCellMar>
          <w:top w:w="54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677"/>
        <w:gridCol w:w="4114"/>
        <w:gridCol w:w="4780"/>
      </w:tblGrid>
      <w:tr w:rsidR="003A63FE" w:rsidTr="0081049A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E" w:rsidRDefault="00674BE6">
            <w:pPr>
              <w:spacing w:line="259" w:lineRule="auto"/>
              <w:ind w:left="62" w:righ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E" w:rsidRDefault="00674BE6">
            <w:pPr>
              <w:spacing w:line="259" w:lineRule="auto"/>
              <w:ind w:right="67" w:firstLine="0"/>
              <w:jc w:val="center"/>
            </w:pPr>
            <w:r>
              <w:rPr>
                <w:b/>
                <w:sz w:val="24"/>
              </w:rPr>
              <w:t xml:space="preserve">Наименование разделов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E" w:rsidRDefault="00674BE6">
            <w:pPr>
              <w:spacing w:line="259" w:lineRule="auto"/>
              <w:ind w:right="66" w:firstLine="0"/>
              <w:jc w:val="center"/>
            </w:pPr>
            <w:r>
              <w:rPr>
                <w:b/>
                <w:sz w:val="24"/>
              </w:rPr>
              <w:t xml:space="preserve">Содержание </w:t>
            </w:r>
          </w:p>
        </w:tc>
      </w:tr>
      <w:tr w:rsidR="003A63FE" w:rsidTr="0081049A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E" w:rsidRDefault="00674BE6">
            <w:pPr>
              <w:spacing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E" w:rsidRPr="00EA3860" w:rsidRDefault="00674BE6">
            <w:pPr>
              <w:tabs>
                <w:tab w:val="right" w:pos="3965"/>
              </w:tabs>
              <w:spacing w:line="259" w:lineRule="auto"/>
              <w:ind w:right="0" w:firstLine="0"/>
              <w:jc w:val="left"/>
              <w:rPr>
                <w:szCs w:val="28"/>
              </w:rPr>
            </w:pPr>
            <w:r w:rsidRPr="00EA3860">
              <w:rPr>
                <w:szCs w:val="28"/>
              </w:rPr>
              <w:t xml:space="preserve">Вид </w:t>
            </w:r>
            <w:r w:rsidRPr="00EA3860">
              <w:rPr>
                <w:szCs w:val="28"/>
              </w:rPr>
              <w:tab/>
              <w:t xml:space="preserve">градостроительной </w:t>
            </w:r>
          </w:p>
          <w:p w:rsidR="003A63FE" w:rsidRPr="00EA3860" w:rsidRDefault="00674BE6">
            <w:pPr>
              <w:spacing w:line="259" w:lineRule="auto"/>
              <w:ind w:left="5" w:right="0" w:firstLine="0"/>
              <w:jc w:val="left"/>
              <w:rPr>
                <w:szCs w:val="28"/>
              </w:rPr>
            </w:pPr>
            <w:r w:rsidRPr="00EA3860">
              <w:rPr>
                <w:szCs w:val="28"/>
              </w:rPr>
              <w:t xml:space="preserve">документации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E" w:rsidRPr="00EA3860" w:rsidRDefault="00674BE6">
            <w:pPr>
              <w:spacing w:after="2" w:line="238" w:lineRule="auto"/>
              <w:ind w:right="56" w:firstLine="0"/>
              <w:rPr>
                <w:szCs w:val="28"/>
              </w:rPr>
            </w:pPr>
            <w:r w:rsidRPr="00EA3860">
              <w:rPr>
                <w:szCs w:val="28"/>
              </w:rPr>
              <w:t xml:space="preserve">Разработка проекта планировки территории, совмещенного с проектом межевания территории, предусматривающего </w:t>
            </w:r>
          </w:p>
          <w:p w:rsidR="003A63FE" w:rsidRPr="00EA3860" w:rsidRDefault="00674BE6">
            <w:pPr>
              <w:spacing w:line="259" w:lineRule="auto"/>
              <w:ind w:right="0" w:firstLine="0"/>
              <w:jc w:val="left"/>
              <w:rPr>
                <w:szCs w:val="28"/>
              </w:rPr>
            </w:pPr>
            <w:r w:rsidRPr="00EA3860">
              <w:rPr>
                <w:szCs w:val="28"/>
              </w:rPr>
              <w:t xml:space="preserve">размещение линейного объекта </w:t>
            </w:r>
          </w:p>
        </w:tc>
      </w:tr>
      <w:tr w:rsidR="003A63FE" w:rsidTr="0081049A">
        <w:trPr>
          <w:trHeight w:val="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E" w:rsidRDefault="00674BE6">
            <w:pPr>
              <w:spacing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E" w:rsidRDefault="00AC31F9" w:rsidP="00AC31F9">
            <w:pPr>
              <w:tabs>
                <w:tab w:val="center" w:pos="1938"/>
                <w:tab w:val="right" w:pos="3965"/>
              </w:tabs>
              <w:spacing w:line="259" w:lineRule="auto"/>
              <w:ind w:right="0" w:firstLine="0"/>
              <w:jc w:val="left"/>
            </w:pPr>
            <w:r>
              <w:t>Инициатор подготовки документации по планировке территории Общество с ограниченной ответственностью «Сельскохозяйственный производственный комплекс «</w:t>
            </w:r>
            <w:proofErr w:type="spellStart"/>
            <w:r>
              <w:t>Ольгинский</w:t>
            </w:r>
            <w:proofErr w:type="spellEnd"/>
            <w:r>
              <w:t xml:space="preserve">», ОГРН: 1116330003129, Адрес: 446224, Самарская область, </w:t>
            </w:r>
            <w:proofErr w:type="spellStart"/>
            <w:r>
              <w:t>Безенчукский</w:t>
            </w:r>
            <w:proofErr w:type="spellEnd"/>
            <w:r>
              <w:t xml:space="preserve"> район, с. Ольгино, ул. Школьная, д. 2 </w:t>
            </w:r>
            <w:r>
              <w:rPr>
                <w:sz w:val="24"/>
              </w:rPr>
              <w:t xml:space="preserve"> </w:t>
            </w:r>
            <w:r w:rsidR="00674BE6">
              <w:rPr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E" w:rsidRDefault="00AC31F9">
            <w:pPr>
              <w:spacing w:line="259" w:lineRule="auto"/>
              <w:ind w:right="58" w:firstLine="0"/>
            </w:pPr>
            <w:r>
              <w:rPr>
                <w:sz w:val="24"/>
              </w:rPr>
              <w:t xml:space="preserve"> </w:t>
            </w:r>
            <w:r>
              <w:t>Общество с ограниченной ответственностью «Сельскохозяйственный производственный комплекс «</w:t>
            </w:r>
            <w:proofErr w:type="spellStart"/>
            <w:r>
              <w:t>Ольгинский</w:t>
            </w:r>
            <w:proofErr w:type="spellEnd"/>
            <w:r>
              <w:t xml:space="preserve">», ОГРН: 1116330003129, Адрес: 446224, Самарская область, </w:t>
            </w:r>
            <w:proofErr w:type="spellStart"/>
            <w:r>
              <w:t>Безенчукский</w:t>
            </w:r>
            <w:proofErr w:type="spellEnd"/>
            <w:r>
              <w:t xml:space="preserve"> район, с. Ольгино, ул. Школьная, д. 2</w:t>
            </w:r>
          </w:p>
        </w:tc>
      </w:tr>
      <w:tr w:rsidR="003A63FE" w:rsidTr="0081049A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E" w:rsidRDefault="00674BE6">
            <w:pPr>
              <w:spacing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E" w:rsidRPr="009544B5" w:rsidRDefault="00674BE6">
            <w:pPr>
              <w:spacing w:line="259" w:lineRule="auto"/>
              <w:ind w:left="5" w:right="0" w:firstLine="0"/>
              <w:jc w:val="left"/>
              <w:rPr>
                <w:szCs w:val="28"/>
              </w:rPr>
            </w:pPr>
            <w:r w:rsidRPr="009544B5">
              <w:rPr>
                <w:szCs w:val="28"/>
              </w:rPr>
              <w:t xml:space="preserve">Источник финансирования работ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E" w:rsidRPr="009544B5" w:rsidRDefault="00EA3860" w:rsidP="009544B5">
            <w:pPr>
              <w:spacing w:line="259" w:lineRule="auto"/>
              <w:ind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74BE6" w:rsidRPr="009544B5">
              <w:rPr>
                <w:szCs w:val="28"/>
              </w:rPr>
              <w:t xml:space="preserve">обственные средства </w:t>
            </w:r>
            <w:r w:rsidR="00AC31F9" w:rsidRPr="009544B5">
              <w:rPr>
                <w:szCs w:val="28"/>
              </w:rPr>
              <w:t>ООО «СХПК «</w:t>
            </w:r>
            <w:proofErr w:type="spellStart"/>
            <w:r w:rsidR="00AC31F9" w:rsidRPr="009544B5">
              <w:rPr>
                <w:szCs w:val="28"/>
              </w:rPr>
              <w:t>Ольгинский</w:t>
            </w:r>
            <w:proofErr w:type="spellEnd"/>
            <w:r w:rsidR="00AC31F9" w:rsidRPr="009544B5">
              <w:rPr>
                <w:szCs w:val="28"/>
              </w:rPr>
              <w:t>»</w:t>
            </w:r>
            <w:r w:rsidR="00674BE6" w:rsidRPr="009544B5">
              <w:rPr>
                <w:szCs w:val="28"/>
              </w:rPr>
              <w:t xml:space="preserve"> </w:t>
            </w:r>
          </w:p>
        </w:tc>
      </w:tr>
      <w:tr w:rsidR="003A63FE" w:rsidTr="0081049A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E" w:rsidRDefault="00674BE6">
            <w:pPr>
              <w:spacing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E" w:rsidRDefault="0081049A" w:rsidP="0081049A">
            <w:pPr>
              <w:spacing w:line="259" w:lineRule="auto"/>
              <w:ind w:left="5" w:right="0" w:firstLine="0"/>
              <w:jc w:val="left"/>
            </w:pPr>
            <w:r>
              <w:t xml:space="preserve">Вид и наименование планируемого к размещению объекта капитального строительства, его основные характеристики   </w:t>
            </w:r>
            <w:r>
              <w:rPr>
                <w:sz w:val="24"/>
              </w:rPr>
              <w:t xml:space="preserve"> </w:t>
            </w:r>
            <w:r w:rsidR="00674BE6">
              <w:rPr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E" w:rsidRDefault="0081049A">
            <w:pPr>
              <w:spacing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t xml:space="preserve"> Новое строительство, гидромелиорация, оросительная площадь 1040,3га, протяженность трубопроводов-13,859км, количество дождевальных машин 16 шт.</w:t>
            </w:r>
          </w:p>
        </w:tc>
      </w:tr>
      <w:tr w:rsidR="003A63FE" w:rsidTr="0081049A">
        <w:trPr>
          <w:trHeight w:val="8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E" w:rsidRDefault="00674BE6">
            <w:pPr>
              <w:spacing w:line="259" w:lineRule="auto"/>
              <w:ind w:right="61" w:firstLine="0"/>
              <w:jc w:val="center"/>
            </w:pPr>
            <w:r>
              <w:rPr>
                <w:sz w:val="24"/>
              </w:rPr>
              <w:lastRenderedPageBreak/>
              <w:t xml:space="preserve">5.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E" w:rsidRDefault="0081049A" w:rsidP="0081049A">
            <w:pPr>
              <w:spacing w:line="240" w:lineRule="auto"/>
              <w:ind w:left="5" w:right="0" w:firstLine="0"/>
            </w:pPr>
            <w: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  <w:r w:rsidR="00674BE6">
              <w:rPr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E" w:rsidRDefault="0081049A" w:rsidP="001D3B24">
            <w:pPr>
              <w:spacing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  <w:r w:rsidR="00674BE6">
              <w:rPr>
                <w:sz w:val="24"/>
              </w:rPr>
              <w:t xml:space="preserve"> </w:t>
            </w:r>
            <w:r>
              <w:t xml:space="preserve">Территория сельского поселения </w:t>
            </w:r>
            <w:proofErr w:type="spellStart"/>
            <w:r>
              <w:t>Масленниково</w:t>
            </w:r>
            <w:proofErr w:type="spellEnd"/>
            <w:r>
              <w:t xml:space="preserve">, </w:t>
            </w:r>
            <w:r w:rsidR="001D3B24">
              <w:t xml:space="preserve">Муниципальный район </w:t>
            </w:r>
            <w:proofErr w:type="spellStart"/>
            <w:proofErr w:type="gramStart"/>
            <w:r>
              <w:t>Хворостянский</w:t>
            </w:r>
            <w:proofErr w:type="spellEnd"/>
            <w:r w:rsidR="001D3B24">
              <w:t xml:space="preserve"> </w:t>
            </w:r>
            <w:r>
              <w:t>,</w:t>
            </w:r>
            <w:proofErr w:type="gramEnd"/>
            <w:r>
              <w:t xml:space="preserve"> Самарская область</w:t>
            </w:r>
          </w:p>
        </w:tc>
      </w:tr>
      <w:tr w:rsidR="003A63FE" w:rsidTr="0081049A">
        <w:trPr>
          <w:trHeight w:val="35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E" w:rsidRDefault="00674BE6">
            <w:pPr>
              <w:spacing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E" w:rsidRDefault="0081049A" w:rsidP="0081049A">
            <w:pPr>
              <w:spacing w:line="259" w:lineRule="auto"/>
              <w:ind w:left="5" w:right="61" w:firstLine="0"/>
            </w:pPr>
            <w:r>
              <w:t>Состав документации по планировке территории</w:t>
            </w:r>
            <w:r>
              <w:br/>
            </w:r>
            <w:r>
              <w:rPr>
                <w:rFonts w:asciiTheme="minorHAnsi" w:hAnsiTheme="minorHAnsi"/>
              </w:rPr>
              <w:t xml:space="preserve"> </w:t>
            </w:r>
            <w:r w:rsidR="00674BE6">
              <w:rPr>
                <w:sz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FE" w:rsidRPr="0081049A" w:rsidRDefault="0081049A" w:rsidP="009544B5">
            <w:pPr>
              <w:spacing w:line="259" w:lineRule="auto"/>
              <w:ind w:right="0" w:firstLine="0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674BE6">
              <w:rPr>
                <w:sz w:val="24"/>
              </w:rPr>
              <w:t xml:space="preserve"> </w:t>
            </w:r>
            <w:r>
              <w:rPr>
                <w:rFonts w:ascii="Times New Roman CYR" w:hAnsi="Times New Roman CYR"/>
              </w:rPr>
              <w:t>Состав документации по планировке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Times New Roman CYR" w:hAnsi="Times New Roman CYR"/>
              </w:rPr>
              <w:t>территории,</w:t>
            </w:r>
            <w:r w:rsidR="009544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с</w:t>
            </w:r>
            <w:r>
              <w:rPr>
                <w:rFonts w:ascii="Times New Roman CYR" w:hAnsi="Times New Roman CYR"/>
              </w:rPr>
              <w:t xml:space="preserve">оответствующий </w:t>
            </w:r>
            <w:r w:rsidR="009544B5">
              <w:rPr>
                <w:rFonts w:asciiTheme="minorHAnsi" w:hAnsiTheme="minorHAnsi"/>
              </w:rPr>
              <w:t>т</w:t>
            </w:r>
            <w:r>
              <w:rPr>
                <w:rFonts w:ascii="Times New Roman CYR" w:hAnsi="Times New Roman CYR"/>
              </w:rPr>
              <w:t>ребованиям</w:t>
            </w:r>
            <w:r w:rsidR="009544B5">
              <w:rPr>
                <w:rFonts w:asciiTheme="minorHAnsi" w:hAnsiTheme="minorHAnsi"/>
              </w:rPr>
              <w:t xml:space="preserve"> </w:t>
            </w:r>
            <w:r>
              <w:rPr>
                <w:rFonts w:ascii="Times New Roman CYR" w:hAnsi="Times New Roman CYR"/>
              </w:rPr>
              <w:t>Градостроительного кодекса</w:t>
            </w:r>
            <w:r w:rsidR="009544B5">
              <w:rPr>
                <w:rFonts w:asciiTheme="minorHAnsi" w:hAnsiTheme="minorHAnsi"/>
              </w:rPr>
              <w:t xml:space="preserve"> </w:t>
            </w:r>
            <w:r>
              <w:rPr>
                <w:rFonts w:ascii="Times New Roman CYR" w:hAnsi="Times New Roman CYR"/>
              </w:rPr>
              <w:t>Российской</w:t>
            </w:r>
            <w:r w:rsidR="009544B5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</w:rPr>
              <w:t>Федерациии</w:t>
            </w:r>
            <w:proofErr w:type="spellEnd"/>
            <w:r>
              <w:rPr>
                <w:rFonts w:ascii="Times New Roman CYR" w:hAnsi="Times New Roman CYR"/>
              </w:rPr>
              <w:t xml:space="preserve"> положениям</w:t>
            </w:r>
            <w:r w:rsidR="009544B5">
              <w:rPr>
                <w:rFonts w:asciiTheme="minorHAnsi" w:hAnsiTheme="minorHAnsi"/>
              </w:rPr>
              <w:t xml:space="preserve"> </w:t>
            </w:r>
            <w:r>
              <w:rPr>
                <w:rFonts w:ascii="Times New Roman CYR" w:hAnsi="Times New Roman CYR"/>
              </w:rPr>
              <w:t>нормативных</w:t>
            </w:r>
            <w:r w:rsidR="009544B5">
              <w:rPr>
                <w:rFonts w:asciiTheme="minorHAnsi" w:hAnsiTheme="minorHAnsi"/>
              </w:rPr>
              <w:t xml:space="preserve"> </w:t>
            </w:r>
            <w:r>
              <w:rPr>
                <w:rFonts w:ascii="Times New Roman CYR" w:hAnsi="Times New Roman CYR"/>
              </w:rPr>
              <w:t>правовых актов</w:t>
            </w:r>
            <w:r w:rsidR="009544B5">
              <w:rPr>
                <w:rFonts w:asciiTheme="minorHAnsi" w:hAnsiTheme="minorHAnsi"/>
              </w:rPr>
              <w:t xml:space="preserve"> </w:t>
            </w:r>
            <w:r>
              <w:rPr>
                <w:rFonts w:ascii="Times New Roman CYR" w:hAnsi="Times New Roman CYR"/>
              </w:rPr>
              <w:t>Российской</w:t>
            </w:r>
            <w:r w:rsidR="009544B5">
              <w:rPr>
                <w:rFonts w:asciiTheme="minorHAnsi" w:hAnsiTheme="minorHAnsi"/>
              </w:rPr>
              <w:t xml:space="preserve"> </w:t>
            </w:r>
            <w:r>
              <w:rPr>
                <w:rFonts w:ascii="Times New Roman CYR" w:hAnsi="Times New Roman CYR"/>
              </w:rPr>
              <w:t>Федерации,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Times New Roman CYR" w:hAnsi="Times New Roman CYR"/>
              </w:rPr>
              <w:t>определяющих требования к составу и</w:t>
            </w:r>
            <w:r>
              <w:rPr>
                <w:rFonts w:ascii="Times New Roman CYR" w:hAnsi="Times New Roman CYR"/>
              </w:rPr>
              <w:br/>
              <w:t>содержанию</w:t>
            </w:r>
            <w:r>
              <w:rPr>
                <w:rFonts w:asciiTheme="minorHAnsi" w:hAnsiTheme="minorHAnsi"/>
              </w:rPr>
              <w:t xml:space="preserve"> </w:t>
            </w:r>
            <w:r w:rsidRPr="0081049A">
              <w:t>проектов планировки территории</w:t>
            </w:r>
          </w:p>
        </w:tc>
      </w:tr>
    </w:tbl>
    <w:p w:rsidR="003A63FE" w:rsidRDefault="003A63FE" w:rsidP="0081049A">
      <w:pPr>
        <w:spacing w:line="259" w:lineRule="auto"/>
        <w:ind w:right="0" w:firstLine="0"/>
        <w:jc w:val="left"/>
      </w:pPr>
    </w:p>
    <w:p w:rsidR="005A190B" w:rsidRDefault="005A190B" w:rsidP="0081049A">
      <w:pPr>
        <w:spacing w:line="259" w:lineRule="auto"/>
        <w:ind w:right="0" w:firstLine="0"/>
        <w:jc w:val="left"/>
      </w:pPr>
    </w:p>
    <w:p w:rsidR="005A190B" w:rsidRDefault="005A190B" w:rsidP="0081049A">
      <w:pPr>
        <w:spacing w:line="259" w:lineRule="auto"/>
        <w:ind w:right="0" w:firstLine="0"/>
        <w:jc w:val="left"/>
      </w:pPr>
    </w:p>
    <w:p w:rsidR="005A190B" w:rsidRDefault="005A190B" w:rsidP="0081049A">
      <w:pPr>
        <w:spacing w:line="259" w:lineRule="auto"/>
        <w:ind w:right="0" w:firstLine="0"/>
        <w:jc w:val="left"/>
      </w:pPr>
    </w:p>
    <w:p w:rsidR="005A190B" w:rsidRDefault="005A190B" w:rsidP="0081049A">
      <w:pPr>
        <w:spacing w:line="259" w:lineRule="auto"/>
        <w:ind w:right="0" w:firstLine="0"/>
        <w:jc w:val="left"/>
      </w:pPr>
    </w:p>
    <w:p w:rsidR="005A190B" w:rsidRDefault="005A190B" w:rsidP="0081049A">
      <w:pPr>
        <w:spacing w:line="259" w:lineRule="auto"/>
        <w:ind w:right="0" w:firstLine="0"/>
        <w:jc w:val="left"/>
      </w:pPr>
    </w:p>
    <w:p w:rsidR="005A190B" w:rsidRDefault="005A190B" w:rsidP="0081049A">
      <w:pPr>
        <w:spacing w:line="259" w:lineRule="auto"/>
        <w:ind w:right="0" w:firstLine="0"/>
        <w:jc w:val="left"/>
      </w:pPr>
    </w:p>
    <w:p w:rsidR="005A190B" w:rsidRDefault="005A190B" w:rsidP="0081049A">
      <w:pPr>
        <w:spacing w:line="259" w:lineRule="auto"/>
        <w:ind w:right="0" w:firstLine="0"/>
        <w:jc w:val="left"/>
      </w:pPr>
    </w:p>
    <w:p w:rsidR="005A190B" w:rsidRDefault="005A190B" w:rsidP="0081049A">
      <w:pPr>
        <w:spacing w:line="259" w:lineRule="auto"/>
        <w:ind w:right="0" w:firstLine="0"/>
        <w:jc w:val="left"/>
      </w:pPr>
    </w:p>
    <w:p w:rsidR="005A190B" w:rsidRDefault="005A190B" w:rsidP="0081049A">
      <w:pPr>
        <w:spacing w:line="259" w:lineRule="auto"/>
        <w:ind w:right="0" w:firstLine="0"/>
        <w:jc w:val="left"/>
      </w:pPr>
    </w:p>
    <w:p w:rsidR="005A190B" w:rsidRDefault="005A190B" w:rsidP="0081049A">
      <w:pPr>
        <w:spacing w:line="259" w:lineRule="auto"/>
        <w:ind w:right="0" w:firstLine="0"/>
        <w:jc w:val="left"/>
      </w:pPr>
    </w:p>
    <w:p w:rsidR="005A190B" w:rsidRDefault="005A190B" w:rsidP="0081049A">
      <w:pPr>
        <w:spacing w:line="259" w:lineRule="auto"/>
        <w:ind w:right="0" w:firstLine="0"/>
        <w:jc w:val="left"/>
      </w:pPr>
    </w:p>
    <w:p w:rsidR="005A190B" w:rsidRDefault="005A190B" w:rsidP="0081049A">
      <w:pPr>
        <w:spacing w:line="259" w:lineRule="auto"/>
        <w:ind w:right="0" w:firstLine="0"/>
        <w:jc w:val="left"/>
      </w:pPr>
    </w:p>
    <w:p w:rsidR="005A190B" w:rsidRDefault="005A190B" w:rsidP="0081049A">
      <w:pPr>
        <w:spacing w:line="259" w:lineRule="auto"/>
        <w:ind w:right="0" w:firstLine="0"/>
        <w:jc w:val="left"/>
      </w:pPr>
    </w:p>
    <w:p w:rsidR="005A190B" w:rsidRDefault="005A190B" w:rsidP="0081049A">
      <w:pPr>
        <w:spacing w:line="259" w:lineRule="auto"/>
        <w:ind w:right="0" w:firstLine="0"/>
        <w:jc w:val="left"/>
      </w:pPr>
    </w:p>
    <w:p w:rsidR="005A190B" w:rsidRDefault="005A190B" w:rsidP="0081049A">
      <w:pPr>
        <w:spacing w:line="259" w:lineRule="auto"/>
        <w:ind w:right="0" w:firstLine="0"/>
        <w:jc w:val="left"/>
      </w:pPr>
    </w:p>
    <w:p w:rsidR="005A190B" w:rsidRDefault="005A190B" w:rsidP="0081049A">
      <w:pPr>
        <w:spacing w:line="259" w:lineRule="auto"/>
        <w:ind w:right="0" w:firstLine="0"/>
        <w:jc w:val="left"/>
      </w:pPr>
    </w:p>
    <w:p w:rsidR="005A190B" w:rsidRDefault="005A190B" w:rsidP="0081049A">
      <w:pPr>
        <w:spacing w:line="259" w:lineRule="auto"/>
        <w:ind w:right="0" w:firstLine="0"/>
        <w:jc w:val="left"/>
      </w:pPr>
    </w:p>
    <w:p w:rsidR="00750D70" w:rsidRDefault="00750D70" w:rsidP="0081049A">
      <w:pPr>
        <w:spacing w:line="259" w:lineRule="auto"/>
        <w:ind w:right="0" w:firstLine="0"/>
        <w:jc w:val="left"/>
        <w:sectPr w:rsidR="00750D70">
          <w:pgSz w:w="11900" w:h="16840"/>
          <w:pgMar w:top="1139" w:right="847" w:bottom="1352" w:left="1699" w:header="720" w:footer="720" w:gutter="0"/>
          <w:cols w:space="720"/>
        </w:sectPr>
      </w:pPr>
    </w:p>
    <w:p w:rsidR="006C292C" w:rsidRDefault="006C292C" w:rsidP="00750D70">
      <w:pPr>
        <w:spacing w:line="259" w:lineRule="auto"/>
        <w:ind w:right="0" w:firstLine="0"/>
        <w:jc w:val="center"/>
      </w:pPr>
      <w:bookmarkStart w:id="0" w:name="_GoBack"/>
      <w:r w:rsidRPr="006C292C">
        <w:rPr>
          <w:noProof/>
        </w:rPr>
        <w:lastRenderedPageBreak/>
        <w:drawing>
          <wp:inline distT="0" distB="0" distL="0" distR="0">
            <wp:extent cx="9112885" cy="6843326"/>
            <wp:effectExtent l="0" t="0" r="0" b="0"/>
            <wp:docPr id="1" name="Рисунок 1" descr="C:\Users\Пользователь\Downloads\Ситуационный план измене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Ситуационный план измене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885" cy="684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292C" w:rsidSect="00750D70">
      <w:pgSz w:w="16840" w:h="11900" w:orient="landscape"/>
      <w:pgMar w:top="1701" w:right="1140" w:bottom="845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27F8"/>
    <w:multiLevelType w:val="hybridMultilevel"/>
    <w:tmpl w:val="3F1C81E2"/>
    <w:lvl w:ilvl="0" w:tplc="62AE07F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E858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6032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CF87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A195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6D8A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2848F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F4F04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77C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6F568D"/>
    <w:multiLevelType w:val="hybridMultilevel"/>
    <w:tmpl w:val="61A21E26"/>
    <w:lvl w:ilvl="0" w:tplc="1D686CA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76086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C3D2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61F0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8C45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6F35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673C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CF4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E833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FE"/>
    <w:rsid w:val="001D3B24"/>
    <w:rsid w:val="003A63FE"/>
    <w:rsid w:val="005A190B"/>
    <w:rsid w:val="005E0311"/>
    <w:rsid w:val="0066772F"/>
    <w:rsid w:val="00674BE6"/>
    <w:rsid w:val="006C292C"/>
    <w:rsid w:val="006F194C"/>
    <w:rsid w:val="00750D70"/>
    <w:rsid w:val="0081049A"/>
    <w:rsid w:val="009544B5"/>
    <w:rsid w:val="00AC31F9"/>
    <w:rsid w:val="00EA3860"/>
    <w:rsid w:val="00E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2BC25-D565-42A7-AA13-7344405A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right="1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14</cp:revision>
  <dcterms:created xsi:type="dcterms:W3CDTF">2021-07-26T04:36:00Z</dcterms:created>
  <dcterms:modified xsi:type="dcterms:W3CDTF">2021-07-29T10:37:00Z</dcterms:modified>
</cp:coreProperties>
</file>