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757" w:rsidRDefault="00E16757">
      <w:pPr>
        <w:pStyle w:val="af0"/>
        <w:rPr>
          <w:rFonts w:ascii="Arial Narrow" w:hAnsi="Arial Narrow" w:cs="Arial"/>
          <w:sz w:val="24"/>
          <w:szCs w:val="24"/>
        </w:rPr>
      </w:pPr>
    </w:p>
    <w:p w:rsidR="00E16757" w:rsidRPr="005819F5" w:rsidRDefault="00AE2B78">
      <w:pPr>
        <w:pStyle w:val="af0"/>
        <w:jc w:val="center"/>
        <w:rPr>
          <w:rFonts w:ascii="Arial Narrow" w:hAnsi="Arial Narrow"/>
          <w:b/>
          <w:sz w:val="28"/>
          <w:szCs w:val="28"/>
        </w:rPr>
      </w:pPr>
      <w:r w:rsidRPr="005819F5">
        <w:rPr>
          <w:rFonts w:ascii="Arial Narrow" w:hAnsi="Arial Narrow"/>
          <w:b/>
          <w:sz w:val="28"/>
          <w:szCs w:val="28"/>
        </w:rPr>
        <w:t>ПОСТАНОВЛЕНИЕ</w:t>
      </w:r>
    </w:p>
    <w:p w:rsidR="00E16757" w:rsidRPr="005819F5" w:rsidRDefault="00AE2B78">
      <w:pPr>
        <w:pStyle w:val="af0"/>
        <w:jc w:val="center"/>
        <w:rPr>
          <w:sz w:val="28"/>
          <w:szCs w:val="28"/>
        </w:rPr>
      </w:pPr>
      <w:r w:rsidRPr="005819F5">
        <w:rPr>
          <w:rFonts w:ascii="Arial Narrow" w:hAnsi="Arial Narrow"/>
          <w:b/>
          <w:sz w:val="28"/>
          <w:szCs w:val="28"/>
        </w:rPr>
        <w:t xml:space="preserve">АДМИНИСТРАЦИИ </w:t>
      </w:r>
      <w:r w:rsidR="00BF6194" w:rsidRPr="005819F5">
        <w:rPr>
          <w:rFonts w:ascii="Arial Narrow" w:hAnsi="Arial Narrow"/>
          <w:b/>
          <w:sz w:val="28"/>
          <w:szCs w:val="28"/>
        </w:rPr>
        <w:t>ШЕБАЛИНОВСКОГО СЕЛЬСКОГО ПОСЕЛЕНИЯ</w:t>
      </w:r>
    </w:p>
    <w:p w:rsidR="00E16757" w:rsidRPr="005819F5" w:rsidRDefault="00BF6194">
      <w:pPr>
        <w:pStyle w:val="af0"/>
        <w:jc w:val="center"/>
        <w:rPr>
          <w:rFonts w:ascii="Arial Narrow" w:hAnsi="Arial Narrow"/>
          <w:b/>
          <w:sz w:val="28"/>
          <w:szCs w:val="28"/>
        </w:rPr>
      </w:pPr>
      <w:r w:rsidRPr="005819F5">
        <w:rPr>
          <w:rFonts w:ascii="Arial Narrow" w:hAnsi="Arial Narrow"/>
          <w:b/>
          <w:sz w:val="28"/>
          <w:szCs w:val="28"/>
        </w:rPr>
        <w:t>ОКТЯБРЬСКОГО МУНИЦИПАЛЬНОГО РАЙОНА</w:t>
      </w:r>
    </w:p>
    <w:p w:rsidR="00E16757" w:rsidRDefault="00BF6194">
      <w:pPr>
        <w:pStyle w:val="af0"/>
        <w:jc w:val="center"/>
        <w:rPr>
          <w:rFonts w:ascii="Arial Narrow" w:hAnsi="Arial Narrow"/>
          <w:sz w:val="24"/>
          <w:szCs w:val="24"/>
        </w:rPr>
      </w:pPr>
      <w:r w:rsidRPr="005819F5">
        <w:rPr>
          <w:rFonts w:ascii="Arial Narrow" w:hAnsi="Arial Narrow"/>
          <w:b/>
          <w:sz w:val="28"/>
          <w:szCs w:val="28"/>
        </w:rPr>
        <w:t>ВОЛГОГРАДСКОЙ ОБЛАСТИ</w:t>
      </w:r>
    </w:p>
    <w:p w:rsidR="00E16757" w:rsidRDefault="00E16757" w:rsidP="00BC0AD5">
      <w:pPr>
        <w:pStyle w:val="af0"/>
        <w:rPr>
          <w:rFonts w:ascii="Arial Narrow" w:hAnsi="Arial Narrow"/>
          <w:b/>
          <w:sz w:val="24"/>
          <w:szCs w:val="24"/>
        </w:rPr>
      </w:pPr>
    </w:p>
    <w:p w:rsidR="00E16757" w:rsidRPr="005819F5" w:rsidRDefault="005819F5">
      <w:pPr>
        <w:pStyle w:val="af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от </w:t>
      </w:r>
      <w:r w:rsidR="003960FE">
        <w:rPr>
          <w:rFonts w:ascii="Arial Narrow" w:hAnsi="Arial Narrow" w:cs="Arial"/>
          <w:sz w:val="28"/>
          <w:szCs w:val="28"/>
        </w:rPr>
        <w:t>26.02</w:t>
      </w:r>
      <w:r w:rsidR="00062925">
        <w:rPr>
          <w:rFonts w:ascii="Arial Narrow" w:hAnsi="Arial Narrow" w:cs="Arial"/>
          <w:sz w:val="28"/>
          <w:szCs w:val="28"/>
        </w:rPr>
        <w:t>.2020</w:t>
      </w:r>
      <w:r>
        <w:rPr>
          <w:rFonts w:ascii="Arial Narrow" w:hAnsi="Arial Narrow" w:cs="Arial"/>
          <w:sz w:val="28"/>
          <w:szCs w:val="28"/>
        </w:rPr>
        <w:t>г.</w:t>
      </w:r>
      <w:r>
        <w:rPr>
          <w:rFonts w:ascii="Arial Narrow" w:hAnsi="Arial Narrow" w:cs="Arial"/>
          <w:sz w:val="28"/>
          <w:szCs w:val="28"/>
        </w:rPr>
        <w:tab/>
        <w:t xml:space="preserve">          </w:t>
      </w:r>
      <w:r w:rsidR="00BF6194" w:rsidRPr="005819F5">
        <w:rPr>
          <w:rFonts w:ascii="Arial Narrow" w:hAnsi="Arial Narrow" w:cs="Arial"/>
          <w:sz w:val="28"/>
          <w:szCs w:val="28"/>
        </w:rPr>
        <w:t xml:space="preserve">                                     </w:t>
      </w:r>
      <w:r w:rsidR="003960FE">
        <w:rPr>
          <w:rFonts w:ascii="Arial Narrow" w:hAnsi="Arial Narrow" w:cs="Arial"/>
          <w:sz w:val="28"/>
          <w:szCs w:val="28"/>
        </w:rPr>
        <w:t xml:space="preserve">           </w:t>
      </w:r>
      <w:r w:rsidR="002A3092" w:rsidRPr="005819F5">
        <w:rPr>
          <w:rFonts w:ascii="Arial Narrow" w:hAnsi="Arial Narrow" w:cs="Arial"/>
          <w:sz w:val="28"/>
          <w:szCs w:val="28"/>
        </w:rPr>
        <w:t xml:space="preserve">                                            </w:t>
      </w:r>
      <w:r w:rsidR="003960FE">
        <w:rPr>
          <w:rFonts w:ascii="Arial Narrow" w:hAnsi="Arial Narrow" w:cs="Arial"/>
          <w:sz w:val="28"/>
          <w:szCs w:val="28"/>
        </w:rPr>
        <w:t xml:space="preserve">   №15</w:t>
      </w:r>
    </w:p>
    <w:p w:rsidR="00E16757" w:rsidRDefault="00E16757">
      <w:pPr>
        <w:pStyle w:val="af0"/>
        <w:rPr>
          <w:rFonts w:ascii="Arial Narrow" w:hAnsi="Arial Narrow" w:cs="Arial"/>
          <w:sz w:val="24"/>
          <w:szCs w:val="24"/>
        </w:rPr>
      </w:pPr>
    </w:p>
    <w:p w:rsidR="00AE2B78" w:rsidRDefault="00AE2B78">
      <w:pPr>
        <w:pStyle w:val="af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О внесении изменений в постановление администрации </w:t>
      </w:r>
    </w:p>
    <w:p w:rsidR="00AE2B78" w:rsidRDefault="00AE2B78">
      <w:pPr>
        <w:pStyle w:val="af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Шебалиновского сельского поселения Октябрьского муниципального района</w:t>
      </w:r>
    </w:p>
    <w:p w:rsidR="00E16757" w:rsidRPr="00AE2B78" w:rsidRDefault="00AE2B78">
      <w:pPr>
        <w:pStyle w:val="af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Волгоградской области от 27.07.2017г. №45 «Об утверждении </w:t>
      </w:r>
      <w:r w:rsidR="00BF6194">
        <w:rPr>
          <w:rFonts w:ascii="Arial Narrow" w:hAnsi="Arial Narrow"/>
          <w:sz w:val="28"/>
          <w:szCs w:val="28"/>
        </w:rPr>
        <w:t>Программы ком</w:t>
      </w:r>
      <w:r w:rsidR="00647551">
        <w:rPr>
          <w:rFonts w:ascii="Arial Narrow" w:hAnsi="Arial Narrow"/>
          <w:sz w:val="28"/>
          <w:szCs w:val="28"/>
        </w:rPr>
        <w:t xml:space="preserve">плексного </w:t>
      </w:r>
      <w:r w:rsidR="00BF6194">
        <w:rPr>
          <w:rFonts w:ascii="Arial Narrow" w:hAnsi="Arial Narrow"/>
          <w:sz w:val="28"/>
          <w:szCs w:val="28"/>
        </w:rPr>
        <w:t>развития социальной инфраструктуры Шебалиновского</w:t>
      </w:r>
    </w:p>
    <w:p w:rsidR="00E16757" w:rsidRDefault="00BF6194">
      <w:pPr>
        <w:pStyle w:val="af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сельского поселения Октябрьского муниципального</w:t>
      </w:r>
    </w:p>
    <w:p w:rsidR="00E16757" w:rsidRDefault="00BF6194">
      <w:pPr>
        <w:pStyle w:val="af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района Волгоградской области на 2017-2027 годы</w:t>
      </w:r>
      <w:r w:rsidR="00AE2B78">
        <w:rPr>
          <w:rFonts w:ascii="Arial Narrow" w:hAnsi="Arial Narrow"/>
          <w:sz w:val="28"/>
          <w:szCs w:val="28"/>
        </w:rPr>
        <w:t>»</w:t>
      </w:r>
    </w:p>
    <w:p w:rsidR="00E16757" w:rsidRDefault="00E16757">
      <w:pPr>
        <w:pStyle w:val="af0"/>
        <w:rPr>
          <w:rFonts w:ascii="Arial Narrow" w:hAnsi="Arial Narrow" w:cs="Arial"/>
          <w:sz w:val="28"/>
          <w:szCs w:val="28"/>
        </w:rPr>
      </w:pPr>
    </w:p>
    <w:p w:rsidR="00E16757" w:rsidRPr="00BC0AD5" w:rsidRDefault="00BF6194" w:rsidP="00BC0AD5">
      <w:pPr>
        <w:pStyle w:val="af0"/>
        <w:jc w:val="both"/>
      </w:pPr>
      <w:r>
        <w:rPr>
          <w:rFonts w:ascii="Arial Narrow" w:hAnsi="Arial Narrow" w:cs="Arial"/>
          <w:sz w:val="28"/>
          <w:szCs w:val="28"/>
        </w:rPr>
        <w:t xml:space="preserve">          В соответствии с Градостроительным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2015г. № 1050 «Об утверждении требований к программам комплексного развития социальной инфраструктуры поселений, городских округов», </w:t>
      </w:r>
      <w:r w:rsidR="00AE2B78">
        <w:rPr>
          <w:rFonts w:ascii="Arial Narrow" w:hAnsi="Arial Narrow" w:cs="Arial"/>
          <w:sz w:val="28"/>
          <w:szCs w:val="28"/>
        </w:rPr>
        <w:t>на основании отчета о результатах осуществления мониторинга разработки и утверждения программы комплексного развития социальной инфраструктуры Шебалиновского сельского поселения Октябрьского муниципального района Волгоградской области, проведенного комитетом архитектуры и градостроительства Волгоградской области</w:t>
      </w:r>
      <w:r>
        <w:rPr>
          <w:rFonts w:ascii="Arial Narrow" w:hAnsi="Arial Narrow" w:cs="Arial"/>
          <w:sz w:val="28"/>
          <w:szCs w:val="28"/>
        </w:rPr>
        <w:t>, администрация Шебалиновского сельского поселения</w:t>
      </w:r>
      <w:r w:rsidR="002A3092">
        <w:rPr>
          <w:rFonts w:ascii="Arial Narrow" w:hAnsi="Arial Narrow" w:cs="Arial"/>
          <w:sz w:val="28"/>
          <w:szCs w:val="28"/>
        </w:rPr>
        <w:t>,</w:t>
      </w:r>
    </w:p>
    <w:p w:rsidR="00E16757" w:rsidRPr="00647551" w:rsidRDefault="00BF6194" w:rsidP="00647551">
      <w:pPr>
        <w:pStyle w:val="af0"/>
        <w:jc w:val="center"/>
        <w:rPr>
          <w:rFonts w:ascii="Arial Narrow" w:hAnsi="Arial Narrow" w:cs="Arial"/>
          <w:b/>
          <w:sz w:val="28"/>
          <w:szCs w:val="28"/>
        </w:rPr>
      </w:pPr>
      <w:r w:rsidRPr="002A3092">
        <w:rPr>
          <w:rFonts w:ascii="Arial Narrow" w:hAnsi="Arial Narrow" w:cs="Arial"/>
          <w:b/>
          <w:sz w:val="28"/>
          <w:szCs w:val="28"/>
        </w:rPr>
        <w:t>ПОСТАНОВЛЯЕТ:</w:t>
      </w:r>
    </w:p>
    <w:p w:rsidR="00E16757" w:rsidRDefault="00BF6194" w:rsidP="002A3092">
      <w:pPr>
        <w:pStyle w:val="af0"/>
        <w:ind w:firstLine="708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1.</w:t>
      </w:r>
      <w:r w:rsidR="00AE2B78">
        <w:rPr>
          <w:rFonts w:ascii="Arial Narrow" w:hAnsi="Arial Narrow" w:cs="Arial"/>
          <w:sz w:val="28"/>
          <w:szCs w:val="28"/>
        </w:rPr>
        <w:t xml:space="preserve"> Внести в постановление администрации Шебалиновского сельского поселения Октябрьского муниципального района Волгоградской области от 27.07.2017г. №45 «Об утверждении Программы комплексного </w:t>
      </w:r>
      <w:r>
        <w:rPr>
          <w:rFonts w:ascii="Arial Narrow" w:hAnsi="Arial Narrow" w:cs="Arial"/>
          <w:sz w:val="28"/>
          <w:szCs w:val="28"/>
        </w:rPr>
        <w:t xml:space="preserve">развития социальной </w:t>
      </w:r>
      <w:r w:rsidR="00AE2B78">
        <w:rPr>
          <w:rFonts w:ascii="Arial Narrow" w:hAnsi="Arial Narrow" w:cs="Arial"/>
          <w:sz w:val="28"/>
          <w:szCs w:val="28"/>
        </w:rPr>
        <w:t xml:space="preserve">инфраструктуры Шебалиновского </w:t>
      </w:r>
      <w:r>
        <w:rPr>
          <w:rFonts w:ascii="Arial Narrow" w:hAnsi="Arial Narrow" w:cs="Arial"/>
          <w:sz w:val="28"/>
          <w:szCs w:val="28"/>
        </w:rPr>
        <w:t>сельского поселения Октябрьского муниципального района Волгоградской области на 2017-2027 годы</w:t>
      </w:r>
      <w:r w:rsidR="00AE2B78">
        <w:rPr>
          <w:rFonts w:ascii="Arial Narrow" w:hAnsi="Arial Narrow" w:cs="Arial"/>
          <w:sz w:val="28"/>
          <w:szCs w:val="28"/>
        </w:rPr>
        <w:t>»</w:t>
      </w:r>
      <w:r w:rsidR="00825261">
        <w:rPr>
          <w:rFonts w:ascii="Arial Narrow" w:hAnsi="Arial Narrow" w:cs="Arial"/>
          <w:sz w:val="28"/>
          <w:szCs w:val="28"/>
        </w:rPr>
        <w:t xml:space="preserve"> </w:t>
      </w:r>
      <w:r w:rsidR="00AE2B78">
        <w:rPr>
          <w:rFonts w:ascii="Arial Narrow" w:hAnsi="Arial Narrow" w:cs="Arial"/>
          <w:sz w:val="28"/>
          <w:szCs w:val="28"/>
        </w:rPr>
        <w:t>следующие изменения:</w:t>
      </w:r>
    </w:p>
    <w:p w:rsidR="00AE2B78" w:rsidRPr="00AE2B78" w:rsidRDefault="00AE2B78" w:rsidP="002A3092">
      <w:pPr>
        <w:pStyle w:val="af0"/>
        <w:ind w:firstLine="708"/>
        <w:jc w:val="both"/>
        <w:rPr>
          <w:rFonts w:ascii="Arial Narrow" w:hAnsi="Arial Narrow"/>
          <w:sz w:val="28"/>
          <w:szCs w:val="28"/>
        </w:rPr>
      </w:pPr>
      <w:r w:rsidRPr="00AE2B78">
        <w:rPr>
          <w:rFonts w:ascii="Arial Narrow" w:hAnsi="Arial Narrow"/>
          <w:sz w:val="28"/>
          <w:szCs w:val="28"/>
        </w:rPr>
        <w:t>1.1.</w:t>
      </w:r>
      <w:r>
        <w:rPr>
          <w:rFonts w:ascii="Arial Narrow" w:hAnsi="Arial Narrow"/>
          <w:sz w:val="28"/>
          <w:szCs w:val="28"/>
        </w:rPr>
        <w:t xml:space="preserve"> Изложить программу комплексного развития социальной инфраструктуры Шебалиновского сельского поселения Октябрьского муниципального района Волгоградской области на 2017-2027 годы в новой редакции согласно приложению.</w:t>
      </w:r>
    </w:p>
    <w:p w:rsidR="00062925" w:rsidRDefault="00BF6194" w:rsidP="00062925">
      <w:pPr>
        <w:pStyle w:val="af0"/>
        <w:ind w:firstLine="708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2. Размест</w:t>
      </w:r>
      <w:r w:rsidR="00AE2B78">
        <w:rPr>
          <w:rFonts w:ascii="Arial Narrow" w:hAnsi="Arial Narrow" w:cs="Arial"/>
          <w:sz w:val="28"/>
          <w:szCs w:val="28"/>
        </w:rPr>
        <w:t xml:space="preserve">ить настоящее постановление на </w:t>
      </w:r>
      <w:r>
        <w:rPr>
          <w:rFonts w:ascii="Arial Narrow" w:hAnsi="Arial Narrow" w:cs="Arial"/>
          <w:sz w:val="28"/>
          <w:szCs w:val="28"/>
        </w:rPr>
        <w:t>официальном сайте администрации в информационно-телек</w:t>
      </w:r>
      <w:r w:rsidR="00062925">
        <w:rPr>
          <w:rFonts w:ascii="Arial Narrow" w:hAnsi="Arial Narrow" w:cs="Arial"/>
          <w:sz w:val="28"/>
          <w:szCs w:val="28"/>
        </w:rPr>
        <w:t>оммуникационной сети «Интернет».</w:t>
      </w:r>
    </w:p>
    <w:p w:rsidR="00BC0AD5" w:rsidRDefault="00BC0AD5" w:rsidP="00062925">
      <w:pPr>
        <w:pStyle w:val="af0"/>
        <w:ind w:firstLine="708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3. Считать утратившим силу постановление администрации Шебалиновского сельского поселения Октябрьского муниципального </w:t>
      </w:r>
      <w:r w:rsidR="003960FE">
        <w:rPr>
          <w:rFonts w:ascii="Arial Narrow" w:hAnsi="Arial Narrow" w:cs="Arial"/>
          <w:sz w:val="28"/>
          <w:szCs w:val="28"/>
        </w:rPr>
        <w:t>района Волгоградской области №3 от 14.01.2020</w:t>
      </w:r>
      <w:r>
        <w:rPr>
          <w:rFonts w:ascii="Arial Narrow" w:hAnsi="Arial Narrow" w:cs="Arial"/>
          <w:sz w:val="28"/>
          <w:szCs w:val="28"/>
        </w:rPr>
        <w:t>г.</w:t>
      </w:r>
    </w:p>
    <w:p w:rsidR="00E16757" w:rsidRDefault="00BC0AD5" w:rsidP="002A3092">
      <w:pPr>
        <w:pStyle w:val="af0"/>
        <w:ind w:firstLine="708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4</w:t>
      </w:r>
      <w:r w:rsidR="00BF6194">
        <w:rPr>
          <w:rFonts w:ascii="Arial Narrow" w:hAnsi="Arial Narrow" w:cs="Arial"/>
          <w:sz w:val="28"/>
          <w:szCs w:val="28"/>
        </w:rPr>
        <w:t>.</w:t>
      </w:r>
      <w:r>
        <w:rPr>
          <w:rFonts w:ascii="Arial Narrow" w:hAnsi="Arial Narrow" w:cs="Arial"/>
          <w:sz w:val="28"/>
          <w:szCs w:val="28"/>
        </w:rPr>
        <w:t xml:space="preserve"> </w:t>
      </w:r>
      <w:r w:rsidR="00BF6194">
        <w:rPr>
          <w:rFonts w:ascii="Arial Narrow" w:hAnsi="Arial Narrow" w:cs="Arial"/>
          <w:sz w:val="28"/>
          <w:szCs w:val="28"/>
        </w:rPr>
        <w:t>Контроль за исполнением настоящего Постановления оставляю за собой.</w:t>
      </w:r>
    </w:p>
    <w:p w:rsidR="00E16757" w:rsidRPr="00AE2B78" w:rsidRDefault="00BC0AD5" w:rsidP="00AE2B78">
      <w:pPr>
        <w:pStyle w:val="af0"/>
        <w:ind w:firstLine="708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5</w:t>
      </w:r>
      <w:r w:rsidR="00BF6194">
        <w:rPr>
          <w:rFonts w:ascii="Arial Narrow" w:hAnsi="Arial Narrow" w:cs="Arial"/>
          <w:sz w:val="28"/>
          <w:szCs w:val="28"/>
        </w:rPr>
        <w:t>.</w:t>
      </w:r>
      <w:r>
        <w:rPr>
          <w:rFonts w:ascii="Arial Narrow" w:hAnsi="Arial Narrow" w:cs="Arial"/>
          <w:sz w:val="28"/>
          <w:szCs w:val="28"/>
        </w:rPr>
        <w:t xml:space="preserve"> </w:t>
      </w:r>
      <w:r w:rsidR="00BF6194">
        <w:rPr>
          <w:rFonts w:ascii="Arial Narrow" w:hAnsi="Arial Narrow" w:cs="Arial"/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:rsidR="00E16757" w:rsidRDefault="00BF6194">
      <w:pPr>
        <w:pStyle w:val="af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 </w:t>
      </w:r>
    </w:p>
    <w:p w:rsidR="00AE2B78" w:rsidRDefault="00AE2B78">
      <w:pPr>
        <w:pStyle w:val="af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Глава администрации</w:t>
      </w:r>
    </w:p>
    <w:p w:rsidR="00E16757" w:rsidRPr="00647551" w:rsidRDefault="00BF6194">
      <w:pPr>
        <w:pStyle w:val="af0"/>
        <w:rPr>
          <w:sz w:val="28"/>
          <w:szCs w:val="28"/>
        </w:rPr>
      </w:pPr>
      <w:r w:rsidRPr="002A3092">
        <w:rPr>
          <w:rFonts w:ascii="Arial Narrow" w:hAnsi="Arial Narrow" w:cs="Arial"/>
          <w:sz w:val="28"/>
          <w:szCs w:val="28"/>
        </w:rPr>
        <w:t>Шебалиновского</w:t>
      </w:r>
      <w:r w:rsidR="00AE2B78">
        <w:rPr>
          <w:sz w:val="28"/>
          <w:szCs w:val="28"/>
        </w:rPr>
        <w:t xml:space="preserve"> </w:t>
      </w:r>
      <w:r w:rsidRPr="002A3092">
        <w:rPr>
          <w:rFonts w:ascii="Arial Narrow" w:hAnsi="Arial Narrow" w:cs="Arial"/>
          <w:sz w:val="28"/>
          <w:szCs w:val="28"/>
        </w:rPr>
        <w:t>се</w:t>
      </w:r>
      <w:r w:rsidR="00AE2B78">
        <w:rPr>
          <w:rFonts w:ascii="Arial Narrow" w:hAnsi="Arial Narrow" w:cs="Arial"/>
          <w:sz w:val="28"/>
          <w:szCs w:val="28"/>
        </w:rPr>
        <w:t>льского поселения:</w:t>
      </w:r>
      <w:r w:rsidR="002A3092">
        <w:rPr>
          <w:rFonts w:ascii="Arial Narrow" w:hAnsi="Arial Narrow" w:cs="Arial"/>
          <w:sz w:val="28"/>
          <w:szCs w:val="28"/>
        </w:rPr>
        <w:t xml:space="preserve">              </w:t>
      </w:r>
      <w:r w:rsidR="00AE2B78">
        <w:rPr>
          <w:rFonts w:ascii="Arial Narrow" w:hAnsi="Arial Narrow" w:cs="Arial"/>
          <w:sz w:val="28"/>
          <w:szCs w:val="28"/>
        </w:rPr>
        <w:t xml:space="preserve">                       </w:t>
      </w:r>
      <w:r w:rsidR="002A3092" w:rsidRPr="002A3092">
        <w:rPr>
          <w:rFonts w:ascii="Arial Narrow" w:hAnsi="Arial Narrow" w:cs="Arial"/>
          <w:sz w:val="28"/>
          <w:szCs w:val="28"/>
        </w:rPr>
        <w:t xml:space="preserve">                 </w:t>
      </w:r>
      <w:r w:rsidR="00647551">
        <w:rPr>
          <w:rFonts w:ascii="Arial Narrow" w:hAnsi="Arial Narrow" w:cs="Arial"/>
          <w:sz w:val="28"/>
          <w:szCs w:val="28"/>
        </w:rPr>
        <w:t xml:space="preserve">  Е.В. Горбанев</w:t>
      </w:r>
    </w:p>
    <w:p w:rsidR="00E16757" w:rsidRDefault="00E16757">
      <w:pPr>
        <w:pStyle w:val="af0"/>
        <w:rPr>
          <w:rFonts w:ascii="Arial Narrow" w:hAnsi="Arial Narrow" w:cs="Arial"/>
          <w:bCs/>
          <w:sz w:val="24"/>
          <w:szCs w:val="24"/>
        </w:rPr>
      </w:pPr>
    </w:p>
    <w:p w:rsidR="00E16757" w:rsidRDefault="00E16757">
      <w:pPr>
        <w:pStyle w:val="af0"/>
        <w:rPr>
          <w:rFonts w:ascii="Arial Narrow" w:hAnsi="Arial Narrow" w:cs="Arial"/>
          <w:bCs/>
          <w:sz w:val="24"/>
          <w:szCs w:val="24"/>
        </w:rPr>
      </w:pPr>
    </w:p>
    <w:p w:rsidR="000B4EAD" w:rsidRDefault="000B4EAD" w:rsidP="000B4EAD">
      <w:pPr>
        <w:pStyle w:val="af0"/>
        <w:jc w:val="right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Приложение 1 </w:t>
      </w:r>
    </w:p>
    <w:p w:rsidR="000B4EAD" w:rsidRDefault="000B4EAD" w:rsidP="000B4EAD">
      <w:pPr>
        <w:pStyle w:val="af0"/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к постановлению администрации </w:t>
      </w:r>
    </w:p>
    <w:p w:rsidR="000B4EAD" w:rsidRDefault="000B4EAD" w:rsidP="000B4EAD">
      <w:pPr>
        <w:pStyle w:val="af0"/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                     Шебалиновского сельского поселения</w:t>
      </w:r>
    </w:p>
    <w:p w:rsidR="000B4EAD" w:rsidRDefault="000B4EAD" w:rsidP="000B4EAD">
      <w:pPr>
        <w:pStyle w:val="af0"/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Октябрьского муниципального района</w:t>
      </w:r>
    </w:p>
    <w:p w:rsidR="000B4EAD" w:rsidRDefault="000B4EAD" w:rsidP="000B4EAD">
      <w:pPr>
        <w:pStyle w:val="af0"/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Волгоградской области</w:t>
      </w:r>
    </w:p>
    <w:p w:rsidR="00E16757" w:rsidRPr="000B4EAD" w:rsidRDefault="00825261" w:rsidP="000B4EAD">
      <w:pPr>
        <w:pStyle w:val="af0"/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от </w:t>
      </w:r>
      <w:r w:rsidR="003960FE">
        <w:rPr>
          <w:rFonts w:ascii="Arial Narrow" w:hAnsi="Arial Narrow" w:cs="Arial"/>
          <w:bCs/>
          <w:sz w:val="24"/>
          <w:szCs w:val="24"/>
        </w:rPr>
        <w:t>26.02.2020г. №15</w:t>
      </w:r>
    </w:p>
    <w:p w:rsidR="00E16757" w:rsidRDefault="00E16757">
      <w:pPr>
        <w:pStyle w:val="af0"/>
        <w:rPr>
          <w:rFonts w:ascii="Arial Narrow" w:hAnsi="Arial Narrow" w:cs="Arial"/>
          <w:bCs/>
          <w:sz w:val="24"/>
          <w:szCs w:val="24"/>
        </w:rPr>
      </w:pPr>
    </w:p>
    <w:p w:rsidR="00E16757" w:rsidRDefault="00E16757">
      <w:pPr>
        <w:pStyle w:val="af0"/>
        <w:rPr>
          <w:rFonts w:ascii="Arial Narrow" w:hAnsi="Arial Narrow" w:cs="Arial"/>
          <w:bCs/>
          <w:sz w:val="24"/>
          <w:szCs w:val="24"/>
        </w:rPr>
      </w:pPr>
    </w:p>
    <w:p w:rsidR="00E16757" w:rsidRDefault="00BF6194">
      <w:pPr>
        <w:pStyle w:val="af0"/>
        <w:jc w:val="right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Утверждена </w:t>
      </w:r>
    </w:p>
    <w:p w:rsidR="00E16757" w:rsidRDefault="00BF6194">
      <w:pPr>
        <w:pStyle w:val="af0"/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Постановлением </w:t>
      </w:r>
    </w:p>
    <w:p w:rsidR="00E16757" w:rsidRDefault="002A3092">
      <w:pPr>
        <w:pStyle w:val="af0"/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администрации Шебалиновского</w:t>
      </w:r>
    </w:p>
    <w:p w:rsidR="00E16757" w:rsidRDefault="00BF6194">
      <w:pPr>
        <w:pStyle w:val="af0"/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сельского поселения</w:t>
      </w:r>
    </w:p>
    <w:p w:rsidR="00E16757" w:rsidRDefault="00825261">
      <w:pPr>
        <w:pStyle w:val="af0"/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от </w:t>
      </w:r>
      <w:r w:rsidR="002A3092">
        <w:rPr>
          <w:rFonts w:ascii="Arial Narrow" w:hAnsi="Arial Narrow" w:cs="Arial"/>
          <w:bCs/>
          <w:sz w:val="24"/>
          <w:szCs w:val="24"/>
        </w:rPr>
        <w:t>27.07.2017г. №45</w:t>
      </w:r>
    </w:p>
    <w:p w:rsidR="00E16757" w:rsidRDefault="00E16757">
      <w:pPr>
        <w:pStyle w:val="af0"/>
        <w:rPr>
          <w:rFonts w:ascii="Arial Narrow" w:hAnsi="Arial Narrow" w:cs="Arial"/>
          <w:b/>
          <w:bCs/>
          <w:sz w:val="24"/>
          <w:szCs w:val="24"/>
        </w:rPr>
      </w:pPr>
    </w:p>
    <w:p w:rsidR="00E16757" w:rsidRDefault="00E16757">
      <w:pPr>
        <w:pStyle w:val="af0"/>
        <w:rPr>
          <w:rFonts w:ascii="Arial Narrow" w:hAnsi="Arial Narrow" w:cs="Arial"/>
          <w:b/>
          <w:bCs/>
          <w:sz w:val="24"/>
          <w:szCs w:val="24"/>
        </w:rPr>
      </w:pPr>
    </w:p>
    <w:p w:rsidR="00E16757" w:rsidRDefault="00BF6194">
      <w:pPr>
        <w:pStyle w:val="af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ПРОГРАММА </w:t>
      </w:r>
    </w:p>
    <w:p w:rsidR="00E16757" w:rsidRDefault="00BF6194">
      <w:pPr>
        <w:pStyle w:val="af0"/>
        <w:jc w:val="center"/>
      </w:pPr>
      <w:r>
        <w:rPr>
          <w:rFonts w:ascii="Arial Narrow" w:hAnsi="Arial Narrow" w:cs="Arial"/>
          <w:b/>
          <w:bCs/>
          <w:sz w:val="24"/>
          <w:szCs w:val="24"/>
        </w:rPr>
        <w:t xml:space="preserve">КОМПЛЕКСНОГО РАЗВИТИЯ СОЦИАЛЬНОЙ ИНФРАСТРУКТУРЫ ШЕБАЛИНОВСКОГО СЕЛЬСКОГО ПОСЕЛЕНИЯ ОКТЯБРЬСКОГО МУНИЦИПАЛЬНОГО РАЙОНА ВОЛГОГРАДСКОЙ ОБЛАСТИ </w:t>
      </w:r>
    </w:p>
    <w:p w:rsidR="00E16757" w:rsidRDefault="00BF6194">
      <w:pPr>
        <w:pStyle w:val="af0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НА </w:t>
      </w:r>
      <w:r>
        <w:rPr>
          <w:rFonts w:ascii="Arial Narrow" w:hAnsi="Arial Narrow" w:cs="Arial"/>
          <w:b/>
          <w:sz w:val="24"/>
          <w:szCs w:val="24"/>
        </w:rPr>
        <w:t>2017-2027 годы</w:t>
      </w:r>
    </w:p>
    <w:p w:rsidR="00E16757" w:rsidRDefault="00BF6194">
      <w:pPr>
        <w:pStyle w:val="af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E16757" w:rsidRDefault="00BF6194">
      <w:pPr>
        <w:pStyle w:val="af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Паспорт программы.</w:t>
      </w:r>
    </w:p>
    <w:tbl>
      <w:tblPr>
        <w:tblW w:w="5000" w:type="pct"/>
        <w:tblInd w:w="-333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2" w:type="dxa"/>
          <w:left w:w="-2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250"/>
        <w:gridCol w:w="7125"/>
      </w:tblGrid>
      <w:tr w:rsidR="00E16757" w:rsidTr="00EC615B">
        <w:trPr>
          <w:trHeight w:val="1180"/>
        </w:trPr>
        <w:tc>
          <w:tcPr>
            <w:tcW w:w="2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7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E16757" w:rsidRDefault="00BF6194">
            <w:pPr>
              <w:pStyle w:val="af0"/>
              <w:jc w:val="both"/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Программа комплексного развития социальной инфраструктуры </w:t>
            </w:r>
            <w:bookmarkStart w:id="0" w:name="__DdeLink__1998_2867304102"/>
            <w:bookmarkStart w:id="1" w:name="__DdeLink__5076_309679636"/>
            <w:r>
              <w:rPr>
                <w:rFonts w:ascii="Arial Narrow" w:hAnsi="Arial Narrow" w:cs="Arial"/>
                <w:bCs/>
                <w:sz w:val="24"/>
                <w:szCs w:val="24"/>
              </w:rPr>
              <w:t>Шебалиновского</w:t>
            </w:r>
            <w:bookmarkEnd w:id="0"/>
            <w:bookmarkEnd w:id="1"/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сельского поселения Октябрьского муниципального района Волгоградской области на 2017-2027 годы</w:t>
            </w:r>
          </w:p>
        </w:tc>
      </w:tr>
      <w:tr w:rsidR="00E16757" w:rsidTr="00EC615B">
        <w:tc>
          <w:tcPr>
            <w:tcW w:w="2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7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E16757" w:rsidRDefault="00BF6194">
            <w:pPr>
              <w:pStyle w:val="af0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Градостроительный Кодекс Российской Федерации, </w:t>
            </w:r>
          </w:p>
          <w:p w:rsidR="00E16757" w:rsidRDefault="00BF6194">
            <w:pPr>
              <w:pStyle w:val="af0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E16757" w:rsidRDefault="00BF6194">
            <w:pPr>
              <w:pStyle w:val="af0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Постановление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E16757" w:rsidRDefault="00BF6194">
            <w:pPr>
              <w:pStyle w:val="af0"/>
              <w:numPr>
                <w:ilvl w:val="0"/>
                <w:numId w:val="1"/>
              </w:num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Генеральный план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Шебалиновского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сельского поселения Октябрьского муниципального района Волгоградской области,</w:t>
            </w:r>
          </w:p>
          <w:p w:rsidR="00E16757" w:rsidRPr="00B727B8" w:rsidRDefault="00BF6194">
            <w:pPr>
              <w:pStyle w:val="af0"/>
              <w:numPr>
                <w:ilvl w:val="0"/>
                <w:numId w:val="1"/>
              </w:num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Устав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Шебалиновского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сельского поселения </w:t>
            </w:r>
          </w:p>
          <w:p w:rsidR="00B727B8" w:rsidRDefault="00B727B8">
            <w:pPr>
              <w:pStyle w:val="af0"/>
              <w:numPr>
                <w:ilvl w:val="0"/>
                <w:numId w:val="1"/>
              </w:numPr>
            </w:pPr>
            <w:r>
              <w:rPr>
                <w:rFonts w:ascii="Arial Narrow" w:hAnsi="Arial Narrow" w:cs="Arial"/>
                <w:sz w:val="24"/>
                <w:szCs w:val="24"/>
              </w:rPr>
              <w:t>Распоряжение главы Шебалиновского сельского поселения Октябрьского муниципального района Волгоградской области от 17.07.2017г. №31а «О разработке программы комплексного развития социальной инфраструктуры Шебалиновского сельского поселения Октябрьского муниципального района Волгоградской области»</w:t>
            </w:r>
          </w:p>
        </w:tc>
      </w:tr>
      <w:tr w:rsidR="00E16757" w:rsidTr="00EC615B">
        <w:tc>
          <w:tcPr>
            <w:tcW w:w="2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171762" w:rsidRDefault="00BF6194">
            <w:pPr>
              <w:pStyle w:val="af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Заказчик программы: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</w:r>
          </w:p>
          <w:p w:rsidR="00171762" w:rsidRDefault="00171762">
            <w:pPr>
              <w:pStyle w:val="af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Разработчик программы:</w:t>
            </w:r>
          </w:p>
        </w:tc>
        <w:tc>
          <w:tcPr>
            <w:tcW w:w="7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E16757" w:rsidRDefault="00E16757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</w:p>
          <w:p w:rsidR="00E16757" w:rsidRDefault="00B727B8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Администрация </w:t>
            </w:r>
            <w:r w:rsidR="00BF6194">
              <w:rPr>
                <w:rFonts w:ascii="Arial Narrow" w:hAnsi="Arial Narrow" w:cs="Arial"/>
                <w:bCs/>
                <w:sz w:val="24"/>
                <w:szCs w:val="24"/>
              </w:rPr>
              <w:t>Шебалиновского</w:t>
            </w:r>
            <w:r w:rsidR="00BF6194">
              <w:rPr>
                <w:rFonts w:ascii="Arial Narrow" w:hAnsi="Arial Narrow" w:cs="Arial"/>
                <w:sz w:val="24"/>
                <w:szCs w:val="24"/>
              </w:rPr>
              <w:t xml:space="preserve"> сельского поселения Октябрьского муниц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ипального района Волгоградской </w:t>
            </w:r>
            <w:r w:rsidR="00BF6194">
              <w:rPr>
                <w:rFonts w:ascii="Arial Narrow" w:hAnsi="Arial Narrow" w:cs="Arial"/>
                <w:sz w:val="24"/>
                <w:szCs w:val="24"/>
              </w:rPr>
              <w:t>области</w:t>
            </w:r>
            <w:r w:rsidR="00171762">
              <w:rPr>
                <w:rFonts w:ascii="Arial Narrow" w:hAnsi="Arial Narrow" w:cs="Arial"/>
                <w:sz w:val="24"/>
                <w:szCs w:val="24"/>
              </w:rPr>
              <w:t>,</w:t>
            </w:r>
          </w:p>
          <w:p w:rsidR="00171762" w:rsidRDefault="00171762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404335 Волгоградская область, Октябрьский район, х.Шебалино</w:t>
            </w:r>
          </w:p>
          <w:p w:rsidR="00171762" w:rsidRDefault="00171762">
            <w:pPr>
              <w:pStyle w:val="af0"/>
            </w:pPr>
            <w:r>
              <w:rPr>
                <w:rFonts w:ascii="Arial Narrow" w:hAnsi="Arial Narrow" w:cs="Arial"/>
                <w:sz w:val="24"/>
                <w:szCs w:val="24"/>
              </w:rPr>
              <w:t>ул.Центральная,7</w:t>
            </w:r>
          </w:p>
          <w:p w:rsidR="00E16757" w:rsidRDefault="00E16757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</w:p>
          <w:p w:rsidR="00E16757" w:rsidRDefault="00B727B8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Администрация </w:t>
            </w:r>
            <w:r w:rsidR="00BF6194">
              <w:rPr>
                <w:rFonts w:ascii="Arial Narrow" w:hAnsi="Arial Narrow" w:cs="Arial"/>
                <w:bCs/>
                <w:sz w:val="24"/>
                <w:szCs w:val="24"/>
              </w:rPr>
              <w:t>Шебалиновского</w:t>
            </w:r>
            <w:r w:rsidR="00BF6194">
              <w:rPr>
                <w:rFonts w:ascii="Arial Narrow" w:hAnsi="Arial Narrow" w:cs="Arial"/>
                <w:sz w:val="24"/>
                <w:szCs w:val="24"/>
              </w:rPr>
              <w:t xml:space="preserve"> сельского поселения Октябрьского муниц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ипального района Волгоградской </w:t>
            </w:r>
            <w:r w:rsidR="00BF6194">
              <w:rPr>
                <w:rFonts w:ascii="Arial Narrow" w:hAnsi="Arial Narrow" w:cs="Arial"/>
                <w:sz w:val="24"/>
                <w:szCs w:val="24"/>
              </w:rPr>
              <w:t>области</w:t>
            </w:r>
          </w:p>
          <w:p w:rsidR="00171762" w:rsidRDefault="00171762" w:rsidP="00171762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404335 Волгоградская область, Октябрьский район, х.Шебалино</w:t>
            </w:r>
          </w:p>
          <w:p w:rsidR="00E16757" w:rsidRDefault="00171762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ул.Центральная,7</w:t>
            </w:r>
          </w:p>
          <w:p w:rsidR="00B727B8" w:rsidRPr="00171762" w:rsidRDefault="00B727B8">
            <w:pPr>
              <w:pStyle w:val="af0"/>
            </w:pPr>
          </w:p>
        </w:tc>
      </w:tr>
      <w:tr w:rsidR="00E16757" w:rsidTr="00EC615B">
        <w:tc>
          <w:tcPr>
            <w:tcW w:w="2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lastRenderedPageBreak/>
              <w:t>Основная цель программы:</w:t>
            </w:r>
          </w:p>
        </w:tc>
        <w:tc>
          <w:tcPr>
            <w:tcW w:w="7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E16757" w:rsidRDefault="00BF6194">
            <w:pPr>
              <w:pStyle w:val="af0"/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Развитие социальной инфраструктуры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Шебалиновского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E16757" w:rsidTr="00EC615B">
        <w:tc>
          <w:tcPr>
            <w:tcW w:w="2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7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4.Сохранение объектов культуры и активизация культурной деятельности;</w:t>
            </w:r>
          </w:p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5. Развитие личных подсобных хозяйств;</w:t>
            </w:r>
          </w:p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6.Создание условий для безопасного проживания населения на территории поселения.</w:t>
            </w:r>
          </w:p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7.Содействие в привлечении молодых специалистов в поселение (врачей, учителей, работников культуры);</w:t>
            </w:r>
          </w:p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8.Содействие в обеспечении социальной поддержки с</w:t>
            </w:r>
            <w:r w:rsidR="00B727B8">
              <w:rPr>
                <w:rFonts w:ascii="Arial Narrow" w:hAnsi="Arial Narrow" w:cs="Arial"/>
                <w:sz w:val="24"/>
                <w:szCs w:val="24"/>
              </w:rPr>
              <w:t>лабо защищенным слоям населения.</w:t>
            </w:r>
          </w:p>
          <w:p w:rsidR="00B727B8" w:rsidRDefault="00B727B8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16757" w:rsidTr="00EC615B">
        <w:trPr>
          <w:trHeight w:val="1764"/>
        </w:trPr>
        <w:tc>
          <w:tcPr>
            <w:tcW w:w="2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171762" w:rsidRDefault="00171762">
            <w:pPr>
              <w:pStyle w:val="af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171762" w:rsidRPr="00171762" w:rsidRDefault="00BF6194">
            <w:pPr>
              <w:pStyle w:val="af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171762" w:rsidRDefault="00171762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1.Обеспечение нормативной потребности населения в объектах физическо</w:t>
            </w:r>
            <w:r w:rsidR="00F617D3">
              <w:rPr>
                <w:rFonts w:ascii="Arial Narrow" w:hAnsi="Arial Narrow" w:cs="Arial"/>
                <w:sz w:val="24"/>
                <w:szCs w:val="24"/>
              </w:rPr>
              <w:t>й культуры и массового спорта</w:t>
            </w:r>
          </w:p>
          <w:p w:rsidR="00171762" w:rsidRDefault="00171762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2. Обеспечение населения объектами благоустройства</w:t>
            </w:r>
          </w:p>
          <w:p w:rsidR="00F617D3" w:rsidRDefault="00F617D3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3.Обеспечение безопасности, качества и эффективности использования населением объектов социальной инфраструктуры сельского поселения</w:t>
            </w:r>
          </w:p>
          <w:p w:rsidR="00F617D3" w:rsidRDefault="00F617D3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4. Обеспечение эффективности функционирования действующей социальной инфраструктуры сельского поселения</w:t>
            </w:r>
          </w:p>
          <w:p w:rsidR="00B727B8" w:rsidRDefault="00B727B8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16757" w:rsidTr="00EC615B">
        <w:tc>
          <w:tcPr>
            <w:tcW w:w="2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E16757" w:rsidRDefault="00BF6194">
            <w:pPr>
              <w:pStyle w:val="af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E16757" w:rsidRDefault="00E167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71762" w:rsidRDefault="0017176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71762" w:rsidRDefault="0064755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9C6705">
              <w:rPr>
                <w:rFonts w:ascii="Arial Narrow" w:hAnsi="Arial Narrow" w:cs="Arial"/>
                <w:sz w:val="24"/>
                <w:szCs w:val="24"/>
              </w:rPr>
              <w:t>. Строительство</w:t>
            </w:r>
            <w:r w:rsidR="00171762">
              <w:rPr>
                <w:rFonts w:ascii="Arial Narrow" w:hAnsi="Arial Narrow" w:cs="Arial"/>
                <w:sz w:val="24"/>
                <w:szCs w:val="24"/>
              </w:rPr>
              <w:t xml:space="preserve"> парка </w:t>
            </w:r>
            <w:r w:rsidR="009C6705">
              <w:rPr>
                <w:rFonts w:ascii="Arial Narrow" w:hAnsi="Arial Narrow" w:cs="Arial"/>
                <w:sz w:val="24"/>
                <w:szCs w:val="24"/>
              </w:rPr>
              <w:t xml:space="preserve">«70 лет Победы» </w:t>
            </w:r>
            <w:r w:rsidR="00171762">
              <w:rPr>
                <w:rFonts w:ascii="Arial Narrow" w:hAnsi="Arial Narrow" w:cs="Arial"/>
                <w:sz w:val="24"/>
                <w:szCs w:val="24"/>
              </w:rPr>
              <w:t>на территории х.Шебалино</w:t>
            </w:r>
          </w:p>
          <w:p w:rsidR="00647551" w:rsidRDefault="0064755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Pr="00647551">
              <w:rPr>
                <w:rFonts w:ascii="Arial Narrow" w:hAnsi="Arial Narrow" w:cs="Arial"/>
                <w:sz w:val="24"/>
                <w:szCs w:val="24"/>
              </w:rPr>
              <w:t>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647551">
              <w:rPr>
                <w:rFonts w:ascii="Arial Narrow" w:hAnsi="Arial Narrow" w:cs="Arial"/>
                <w:sz w:val="24"/>
                <w:szCs w:val="24"/>
              </w:rPr>
              <w:t>Благоустройство центральной части х.Нижнекумский</w:t>
            </w:r>
          </w:p>
          <w:p w:rsidR="00671DC4" w:rsidRDefault="00671DC4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3. Благоустройство центральной части х.Шебалино</w:t>
            </w:r>
          </w:p>
          <w:p w:rsidR="0033168D" w:rsidRDefault="0033168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4.</w:t>
            </w:r>
            <w:r w:rsidR="00D3786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Строительство ФАПа в х.Нижнекумский</w:t>
            </w:r>
          </w:p>
          <w:p w:rsidR="0033168D" w:rsidRDefault="0033168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5.</w:t>
            </w:r>
            <w:r w:rsidR="00D3786A">
              <w:rPr>
                <w:rFonts w:ascii="Arial Narrow" w:hAnsi="Arial Narrow" w:cs="Arial"/>
                <w:sz w:val="24"/>
                <w:szCs w:val="24"/>
              </w:rPr>
              <w:t xml:space="preserve"> Реконструкция здания котельной под здание пожарного депо в х.Шебалино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062925" w:rsidRDefault="0033168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  <w:r w:rsidR="00062925">
              <w:rPr>
                <w:rFonts w:ascii="Arial Narrow" w:hAnsi="Arial Narrow" w:cs="Arial"/>
                <w:sz w:val="24"/>
                <w:szCs w:val="24"/>
              </w:rPr>
              <w:t>. Ремонт автомо</w:t>
            </w:r>
            <w:r>
              <w:rPr>
                <w:rFonts w:ascii="Arial Narrow" w:hAnsi="Arial Narrow" w:cs="Arial"/>
                <w:sz w:val="24"/>
                <w:szCs w:val="24"/>
              </w:rPr>
              <w:t>бильных дорог местного значения</w:t>
            </w:r>
          </w:p>
          <w:p w:rsidR="00EB3DAD" w:rsidRPr="00E32A28" w:rsidRDefault="00EB3DA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7.Строительство плоскостного спортивного сооружения в х.Шебалино</w:t>
            </w:r>
          </w:p>
          <w:p w:rsidR="00E16757" w:rsidRDefault="00E167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16757" w:rsidTr="00EC615B">
        <w:tc>
          <w:tcPr>
            <w:tcW w:w="2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Сроки  реализации Программы:</w:t>
            </w:r>
          </w:p>
        </w:tc>
        <w:tc>
          <w:tcPr>
            <w:tcW w:w="7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Срок реали</w:t>
            </w:r>
            <w:r w:rsidR="00171762">
              <w:rPr>
                <w:rFonts w:ascii="Arial Narrow" w:hAnsi="Arial Narrow" w:cs="Arial"/>
                <w:sz w:val="24"/>
                <w:szCs w:val="24"/>
              </w:rPr>
              <w:t>зации Программы 2017-2027 годы.</w:t>
            </w:r>
          </w:p>
          <w:p w:rsidR="00171762" w:rsidRDefault="00171762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Этапы реализации Программы:</w:t>
            </w:r>
          </w:p>
          <w:p w:rsidR="00171762" w:rsidRDefault="00171762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1-й этап: 2017-2022гг.</w:t>
            </w:r>
          </w:p>
          <w:p w:rsidR="00171762" w:rsidRDefault="00171762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2-й этап: 2023-2027гг.</w:t>
            </w:r>
          </w:p>
          <w:p w:rsidR="00E16757" w:rsidRDefault="00E16757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C615B" w:rsidTr="00EC615B">
        <w:tc>
          <w:tcPr>
            <w:tcW w:w="2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EC615B" w:rsidRDefault="00EC615B">
            <w:pPr>
              <w:pStyle w:val="af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EC615B" w:rsidRDefault="00EC615B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Администрация Шебалиновского сельского поселения Октябрьского муниципального района Волгоградской области</w:t>
            </w:r>
          </w:p>
        </w:tc>
      </w:tr>
      <w:tr w:rsidR="00EC615B" w:rsidTr="00EC615B">
        <w:tc>
          <w:tcPr>
            <w:tcW w:w="2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EC615B" w:rsidRDefault="00EC615B">
            <w:pPr>
              <w:pStyle w:val="af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Участники Программы</w:t>
            </w:r>
          </w:p>
        </w:tc>
        <w:tc>
          <w:tcPr>
            <w:tcW w:w="7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EC615B" w:rsidRDefault="00EC615B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Предприятия, учреждения и организации различных форм собственности, индивидуальные предприниматели, осуществляющие свою деятельность на территории поселения, население</w:t>
            </w:r>
          </w:p>
          <w:p w:rsidR="00B727B8" w:rsidRDefault="00B727B8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16757" w:rsidTr="00EC615B">
        <w:tc>
          <w:tcPr>
            <w:tcW w:w="2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lastRenderedPageBreak/>
              <w:t xml:space="preserve">Источники финансирования Программы </w:t>
            </w:r>
          </w:p>
        </w:tc>
        <w:tc>
          <w:tcPr>
            <w:tcW w:w="7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E16757" w:rsidRDefault="00E578AC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Объем финансирования Программы комплексного развития социальной инфраструктуры Шебалиновского сельского поселения Октя</w:t>
            </w:r>
            <w:r w:rsidR="00D3786A">
              <w:rPr>
                <w:rFonts w:ascii="Arial Narrow" w:hAnsi="Arial Narrow" w:cs="Arial"/>
                <w:sz w:val="24"/>
                <w:szCs w:val="24"/>
              </w:rPr>
              <w:t>брьского муниципального района В</w:t>
            </w:r>
            <w:r>
              <w:rPr>
                <w:rFonts w:ascii="Arial Narrow" w:hAnsi="Arial Narrow" w:cs="Arial"/>
                <w:sz w:val="24"/>
                <w:szCs w:val="24"/>
              </w:rPr>
              <w:t>олгоградской области</w:t>
            </w:r>
            <w:r w:rsidR="00671DC4">
              <w:rPr>
                <w:rFonts w:ascii="Arial Narrow" w:hAnsi="Arial Narrow" w:cs="Arial"/>
                <w:sz w:val="24"/>
                <w:szCs w:val="24"/>
              </w:rPr>
              <w:t xml:space="preserve"> за счет всех источн</w:t>
            </w:r>
            <w:r w:rsidR="00647551">
              <w:rPr>
                <w:rFonts w:ascii="Arial Narrow" w:hAnsi="Arial Narrow" w:cs="Arial"/>
                <w:sz w:val="24"/>
                <w:szCs w:val="24"/>
              </w:rPr>
              <w:t>иков</w:t>
            </w:r>
            <w:r w:rsidR="00EB3DAD">
              <w:rPr>
                <w:rFonts w:ascii="Arial Narrow" w:hAnsi="Arial Narrow" w:cs="Arial"/>
                <w:sz w:val="24"/>
                <w:szCs w:val="24"/>
              </w:rPr>
              <w:t xml:space="preserve"> финансирования составит 259</w:t>
            </w:r>
            <w:r w:rsidR="00E25B93">
              <w:rPr>
                <w:rFonts w:ascii="Arial Narrow" w:hAnsi="Arial Narrow" w:cs="Arial"/>
                <w:sz w:val="24"/>
                <w:szCs w:val="24"/>
              </w:rPr>
              <w:t>93,6</w:t>
            </w:r>
            <w:r>
              <w:rPr>
                <w:rFonts w:ascii="Arial Narrow" w:hAnsi="Arial Narrow" w:cs="Arial"/>
                <w:sz w:val="24"/>
                <w:szCs w:val="24"/>
              </w:rPr>
              <w:t>т.р., в том числе по годам:</w:t>
            </w:r>
          </w:p>
          <w:p w:rsidR="00E578AC" w:rsidRDefault="00E25B93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1-й этап Программы – 24493,6</w:t>
            </w:r>
            <w:r w:rsidR="00E578AC">
              <w:rPr>
                <w:rFonts w:ascii="Arial Narrow" w:hAnsi="Arial Narrow" w:cs="Arial"/>
                <w:sz w:val="24"/>
                <w:szCs w:val="24"/>
              </w:rPr>
              <w:t>т.р.</w:t>
            </w:r>
          </w:p>
          <w:p w:rsidR="00E578AC" w:rsidRDefault="00671DC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2017г. – 3522,7</w:t>
            </w:r>
            <w:r w:rsidR="00E578AC">
              <w:rPr>
                <w:rFonts w:ascii="Arial Narrow" w:hAnsi="Arial Narrow" w:cs="Arial"/>
                <w:sz w:val="24"/>
                <w:szCs w:val="24"/>
              </w:rPr>
              <w:t>т.р.</w:t>
            </w:r>
          </w:p>
          <w:p w:rsidR="00E578AC" w:rsidRDefault="00E25B93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2018г. – 100</w:t>
            </w:r>
            <w:r w:rsidR="00E578AC">
              <w:rPr>
                <w:rFonts w:ascii="Arial Narrow" w:hAnsi="Arial Narrow" w:cs="Arial"/>
                <w:sz w:val="24"/>
                <w:szCs w:val="24"/>
              </w:rPr>
              <w:t>т.р.</w:t>
            </w:r>
          </w:p>
          <w:p w:rsidR="00E578AC" w:rsidRDefault="00E25B93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2019г. – 17961,2</w:t>
            </w:r>
            <w:r w:rsidR="00E578AC">
              <w:rPr>
                <w:rFonts w:ascii="Arial Narrow" w:hAnsi="Arial Narrow" w:cs="Arial"/>
                <w:sz w:val="24"/>
                <w:szCs w:val="24"/>
              </w:rPr>
              <w:t>т.р.</w:t>
            </w:r>
          </w:p>
          <w:p w:rsidR="00E578AC" w:rsidRDefault="00E25B93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2020г. – 746,5</w:t>
            </w:r>
            <w:r w:rsidR="00647551">
              <w:rPr>
                <w:rFonts w:ascii="Arial Narrow" w:hAnsi="Arial Narrow" w:cs="Arial"/>
                <w:sz w:val="24"/>
                <w:szCs w:val="24"/>
              </w:rPr>
              <w:t>т.р.</w:t>
            </w:r>
          </w:p>
          <w:p w:rsidR="00E578AC" w:rsidRDefault="00E25B93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2021г. – 1045,9</w:t>
            </w:r>
            <w:r w:rsidR="00E578AC">
              <w:rPr>
                <w:rFonts w:ascii="Arial Narrow" w:hAnsi="Arial Narrow" w:cs="Arial"/>
                <w:sz w:val="24"/>
                <w:szCs w:val="24"/>
              </w:rPr>
              <w:t>т.р.</w:t>
            </w:r>
          </w:p>
          <w:p w:rsidR="00E578AC" w:rsidRDefault="00E25B93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2022г. – 1117,3</w:t>
            </w:r>
            <w:r w:rsidR="00E578AC">
              <w:rPr>
                <w:rFonts w:ascii="Arial Narrow" w:hAnsi="Arial Narrow" w:cs="Arial"/>
                <w:sz w:val="24"/>
                <w:szCs w:val="24"/>
              </w:rPr>
              <w:t>т.р.</w:t>
            </w:r>
          </w:p>
          <w:p w:rsidR="00E578AC" w:rsidRDefault="00EB3DAD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2-й этап Программы – 1500</w:t>
            </w:r>
            <w:r w:rsidR="00E578AC">
              <w:rPr>
                <w:rFonts w:ascii="Arial Narrow" w:hAnsi="Arial Narrow" w:cs="Arial"/>
                <w:sz w:val="24"/>
                <w:szCs w:val="24"/>
              </w:rPr>
              <w:t>т.р.</w:t>
            </w:r>
          </w:p>
          <w:p w:rsidR="00EB3DAD" w:rsidRDefault="00EB3DAD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2023г.-0т.р.</w:t>
            </w:r>
          </w:p>
          <w:p w:rsidR="00EB3DAD" w:rsidRDefault="00EB3DAD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2024г.-1500т.р.</w:t>
            </w:r>
          </w:p>
          <w:p w:rsidR="00EB3DAD" w:rsidRDefault="00EB3DAD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2025г.-0т.р.</w:t>
            </w:r>
          </w:p>
          <w:p w:rsidR="00EB3DAD" w:rsidRDefault="00EB3DAD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2026г.-0т.р.</w:t>
            </w:r>
          </w:p>
          <w:p w:rsidR="00EB3DAD" w:rsidRDefault="00EB3DAD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2027г.-0т.р.</w:t>
            </w:r>
          </w:p>
          <w:p w:rsidR="00E578AC" w:rsidRDefault="00671DC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Реализация программных мероприятий осуществляется за счет бюджетов разных уровней и внебюджетных источников. </w:t>
            </w:r>
            <w:r w:rsidR="00E578AC">
              <w:rPr>
                <w:rFonts w:ascii="Arial Narrow" w:hAnsi="Arial Narrow" w:cs="Arial"/>
                <w:sz w:val="24"/>
                <w:szCs w:val="24"/>
              </w:rPr>
              <w:t>Объем финансирования ежегодно уточняется, исходя из возможностей на соответствующий финансовый год.</w:t>
            </w:r>
          </w:p>
        </w:tc>
      </w:tr>
      <w:tr w:rsidR="00E578AC" w:rsidTr="00EC615B">
        <w:tc>
          <w:tcPr>
            <w:tcW w:w="2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E578AC" w:rsidRDefault="00E578AC">
            <w:pPr>
              <w:pStyle w:val="af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E578AC" w:rsidRDefault="00E578AC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Достижение нормативного уровня обеспеченности населения объектами социальной инфраструктуры</w:t>
            </w:r>
          </w:p>
        </w:tc>
      </w:tr>
      <w:tr w:rsidR="00E16757" w:rsidTr="00EC615B">
        <w:tc>
          <w:tcPr>
            <w:tcW w:w="2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Система контроля за исполнением Программы:</w:t>
            </w:r>
          </w:p>
        </w:tc>
        <w:tc>
          <w:tcPr>
            <w:tcW w:w="7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E16757" w:rsidRDefault="00E578AC">
            <w:pPr>
              <w:pStyle w:val="af0"/>
            </w:pPr>
            <w:r>
              <w:rPr>
                <w:rFonts w:ascii="Arial Narrow" w:hAnsi="Arial Narrow" w:cs="Arial"/>
                <w:sz w:val="24"/>
                <w:szCs w:val="24"/>
              </w:rPr>
              <w:t>Контроль за реализацией программы осуществляют глава Шебалиновского сельского поселения, Совет народных депутатов Шебалиновского сельского поселения</w:t>
            </w:r>
          </w:p>
        </w:tc>
      </w:tr>
    </w:tbl>
    <w:p w:rsidR="00E16757" w:rsidRDefault="00BF6194">
      <w:pPr>
        <w:pStyle w:val="af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 </w:t>
      </w:r>
    </w:p>
    <w:p w:rsidR="00E16757" w:rsidRDefault="00BF6194" w:rsidP="005819F5">
      <w:pPr>
        <w:pStyle w:val="af0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1. Введение</w:t>
      </w:r>
    </w:p>
    <w:p w:rsidR="00E16757" w:rsidRDefault="00E578AC" w:rsidP="005819F5">
      <w:pPr>
        <w:pStyle w:val="af0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Необходимость реализации </w:t>
      </w:r>
      <w:r w:rsidR="00BF6194">
        <w:rPr>
          <w:rFonts w:ascii="Arial Narrow" w:hAnsi="Arial Narrow" w:cs="Arial"/>
          <w:sz w:val="24"/>
          <w:szCs w:val="24"/>
        </w:rPr>
        <w:t>закона № 131-ФЗ от 06.10.2003 «Об общих принципах организации местного самоуправления в Российской Федерации» актуализирова</w:t>
      </w:r>
      <w:r>
        <w:rPr>
          <w:rFonts w:ascii="Arial Narrow" w:hAnsi="Arial Narrow" w:cs="Arial"/>
          <w:sz w:val="24"/>
          <w:szCs w:val="24"/>
        </w:rPr>
        <w:t>ла потребность местных властей в разработке эффективной </w:t>
      </w:r>
      <w:r w:rsidR="00BF6194">
        <w:rPr>
          <w:rFonts w:ascii="Arial Narrow" w:hAnsi="Arial Narrow" w:cs="Arial"/>
          <w:sz w:val="24"/>
          <w:szCs w:val="24"/>
        </w:rPr>
        <w:t>стратегии развития не только на муниципальном уровне, но и на уровне отдельных сельских поселений.</w:t>
      </w:r>
    </w:p>
    <w:p w:rsidR="00E16757" w:rsidRDefault="00BF6194" w:rsidP="005819F5">
      <w:pPr>
        <w:pStyle w:val="af0"/>
        <w:ind w:firstLine="708"/>
        <w:jc w:val="both"/>
      </w:pPr>
      <w:r>
        <w:rPr>
          <w:rFonts w:ascii="Arial Narrow" w:hAnsi="Arial Narrow" w:cs="Arial"/>
          <w:sz w:val="24"/>
          <w:szCs w:val="24"/>
        </w:rPr>
        <w:t xml:space="preserve">Стратегический план развития </w:t>
      </w:r>
      <w:r>
        <w:rPr>
          <w:rFonts w:ascii="Arial Narrow" w:hAnsi="Arial Narrow" w:cs="Arial"/>
          <w:bCs/>
          <w:sz w:val="24"/>
          <w:szCs w:val="24"/>
        </w:rPr>
        <w:t>Шебалиновского</w:t>
      </w:r>
      <w:r w:rsidR="00E578AC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сельского поселения (далее – по</w:t>
      </w:r>
      <w:r w:rsidR="00E578AC">
        <w:rPr>
          <w:rFonts w:ascii="Arial Narrow" w:hAnsi="Arial Narrow" w:cs="Arial"/>
          <w:sz w:val="24"/>
          <w:szCs w:val="24"/>
        </w:rPr>
        <w:t>селение) отвечает потребностям </w:t>
      </w:r>
      <w:r>
        <w:rPr>
          <w:rFonts w:ascii="Arial Narrow" w:hAnsi="Arial Narrow" w:cs="Arial"/>
          <w:sz w:val="24"/>
          <w:szCs w:val="24"/>
        </w:rPr>
        <w:t xml:space="preserve">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r>
        <w:rPr>
          <w:rFonts w:ascii="Arial Narrow" w:hAnsi="Arial Narrow" w:cs="Arial"/>
          <w:bCs/>
          <w:sz w:val="24"/>
          <w:szCs w:val="24"/>
        </w:rPr>
        <w:t>Шебалиновского</w:t>
      </w:r>
      <w:r>
        <w:rPr>
          <w:rFonts w:ascii="Arial Narrow" w:hAnsi="Arial Narrow" w:cs="Arial"/>
          <w:sz w:val="24"/>
          <w:szCs w:val="24"/>
        </w:rPr>
        <w:t xml:space="preserve"> сельского поселения Октябрьского муниципальног</w:t>
      </w:r>
      <w:r w:rsidR="00E578AC">
        <w:rPr>
          <w:rFonts w:ascii="Arial Narrow" w:hAnsi="Arial Narrow" w:cs="Arial"/>
          <w:sz w:val="24"/>
          <w:szCs w:val="24"/>
        </w:rPr>
        <w:t>о района Волгоградской области (далее – Программа) содержит чёткое представление о </w:t>
      </w:r>
      <w:r>
        <w:rPr>
          <w:rFonts w:ascii="Arial Narrow" w:hAnsi="Arial Narrow" w:cs="Arial"/>
          <w:sz w:val="24"/>
          <w:szCs w:val="24"/>
        </w:rPr>
        <w:t>стратегическ</w:t>
      </w:r>
      <w:r w:rsidR="00E578AC">
        <w:rPr>
          <w:rFonts w:ascii="Arial Narrow" w:hAnsi="Arial Narrow" w:cs="Arial"/>
          <w:sz w:val="24"/>
          <w:szCs w:val="24"/>
        </w:rPr>
        <w:t>их целях, ресурсах, потенциале </w:t>
      </w:r>
      <w:r>
        <w:rPr>
          <w:rFonts w:ascii="Arial Narrow" w:hAnsi="Arial Narrow" w:cs="Arial"/>
          <w:sz w:val="24"/>
          <w:szCs w:val="24"/>
        </w:rPr>
        <w:t>и об основных направлениях социального развития поселения на среднесрочную перспективу. Кроме того, П</w:t>
      </w:r>
      <w:r w:rsidR="00E578AC">
        <w:rPr>
          <w:rFonts w:ascii="Arial Narrow" w:hAnsi="Arial Narrow" w:cs="Arial"/>
          <w:sz w:val="24"/>
          <w:szCs w:val="24"/>
        </w:rPr>
        <w:t>рограмма содержит совокупность </w:t>
      </w:r>
      <w:r>
        <w:rPr>
          <w:rFonts w:ascii="Arial Narrow" w:hAnsi="Arial Narrow" w:cs="Arial"/>
          <w:sz w:val="24"/>
          <w:szCs w:val="24"/>
        </w:rPr>
        <w:t>увязанных по ресурсам, исполнителям и срокам реализации мероприятий, направленных на достижение стратегических целей социального развития поселения.</w:t>
      </w:r>
    </w:p>
    <w:p w:rsidR="00E16757" w:rsidRDefault="00BF6194" w:rsidP="005819F5">
      <w:pPr>
        <w:pStyle w:val="af0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Цели развития поселения и программные мероприятия, а также необходимые для их реализации ресу</w:t>
      </w:r>
      <w:r w:rsidR="00E578AC">
        <w:rPr>
          <w:rFonts w:ascii="Arial Narrow" w:hAnsi="Arial Narrow" w:cs="Arial"/>
          <w:sz w:val="24"/>
          <w:szCs w:val="24"/>
        </w:rPr>
        <w:t>рсы, обозначенные в Программе, </w:t>
      </w:r>
      <w:r>
        <w:rPr>
          <w:rFonts w:ascii="Arial Narrow" w:hAnsi="Arial Narrow" w:cs="Arial"/>
          <w:sz w:val="24"/>
          <w:szCs w:val="24"/>
        </w:rPr>
        <w:t>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E16757" w:rsidRDefault="00BF6194">
      <w:pPr>
        <w:pStyle w:val="af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Разработка настоящей Программы обусловлена необходимостью определить приоритетные по социальной значимости стратегичес</w:t>
      </w:r>
      <w:r w:rsidR="00E578AC">
        <w:rPr>
          <w:rFonts w:ascii="Arial Narrow" w:hAnsi="Arial Narrow" w:cs="Arial"/>
          <w:sz w:val="24"/>
          <w:szCs w:val="24"/>
        </w:rPr>
        <w:t xml:space="preserve">кие линии устойчивого развития поселения </w:t>
      </w:r>
      <w:r>
        <w:rPr>
          <w:rFonts w:ascii="Arial Narrow" w:hAnsi="Arial Narrow" w:cs="Arial"/>
          <w:sz w:val="24"/>
          <w:szCs w:val="24"/>
        </w:rPr>
        <w:t xml:space="preserve">- доступные для потенциала территории, адекватные географическому, демографическому, экономическому, социально-культурному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</w:t>
      </w:r>
      <w:r>
        <w:rPr>
          <w:rFonts w:ascii="Arial Narrow" w:hAnsi="Arial Narrow" w:cs="Arial"/>
          <w:sz w:val="24"/>
          <w:szCs w:val="24"/>
        </w:rPr>
        <w:lastRenderedPageBreak/>
        <w:t>стоящих социальных проблем, межведомственной, внутри муниципальной, межмуниципальной и межрегиональной кооперации.</w:t>
      </w:r>
    </w:p>
    <w:p w:rsidR="00E16757" w:rsidRDefault="00BF6194" w:rsidP="005819F5">
      <w:pPr>
        <w:pStyle w:val="af0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Главной целью Программы является повышение качества жизни населения, экономических, социальных и культурных возможностей на основе развития сельхозпроизводства, предпринимательства, личных подсобных хозяйств,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очередь, это налаживание эффективного управления, рационального использования финансов и собственности. </w:t>
      </w:r>
    </w:p>
    <w:p w:rsidR="00E16757" w:rsidRDefault="00E578AC" w:rsidP="00EB3DAD">
      <w:pPr>
        <w:pStyle w:val="af0"/>
        <w:jc w:val="both"/>
        <w:rPr>
          <w:rFonts w:ascii="Arial Narrow" w:hAnsi="Arial Narrow" w:cs="Arial"/>
          <w:sz w:val="24"/>
          <w:szCs w:val="24"/>
        </w:rPr>
      </w:pPr>
      <w:bookmarkStart w:id="2" w:name="_Toc125547917"/>
      <w:r>
        <w:rPr>
          <w:rFonts w:ascii="Arial Narrow" w:hAnsi="Arial Narrow" w:cs="Arial"/>
          <w:sz w:val="24"/>
          <w:szCs w:val="24"/>
        </w:rPr>
        <w:t>Для обеспечения условий </w:t>
      </w:r>
      <w:r w:rsidR="00BF6194">
        <w:rPr>
          <w:rFonts w:ascii="Arial Narrow" w:hAnsi="Arial Narrow" w:cs="Arial"/>
          <w:sz w:val="24"/>
          <w:szCs w:val="24"/>
        </w:rPr>
        <w:t>успешного выполн</w:t>
      </w:r>
      <w:r>
        <w:rPr>
          <w:rFonts w:ascii="Arial Narrow" w:hAnsi="Arial Narrow" w:cs="Arial"/>
          <w:sz w:val="24"/>
          <w:szCs w:val="24"/>
        </w:rPr>
        <w:t>ения мероприятий</w:t>
      </w:r>
      <w:r w:rsidR="00BF6194">
        <w:rPr>
          <w:rFonts w:ascii="Arial Narrow" w:hAnsi="Arial Narrow" w:cs="Arial"/>
          <w:sz w:val="24"/>
          <w:szCs w:val="24"/>
        </w:rPr>
        <w:t xml:space="preserve">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</w:t>
      </w:r>
      <w:r>
        <w:rPr>
          <w:rFonts w:ascii="Arial Narrow" w:hAnsi="Arial Narrow" w:cs="Arial"/>
          <w:sz w:val="24"/>
          <w:szCs w:val="24"/>
        </w:rPr>
        <w:t>ислу таких механизмов относится</w:t>
      </w:r>
      <w:r w:rsidR="00BF6194">
        <w:rPr>
          <w:rFonts w:ascii="Arial Narrow" w:hAnsi="Arial Narrow" w:cs="Arial"/>
          <w:sz w:val="24"/>
          <w:szCs w:val="24"/>
        </w:rPr>
        <w:t xml:space="preserve"> совокупность необходимых нормативно-правовых актов, организаци</w:t>
      </w:r>
      <w:r w:rsidR="00403996">
        <w:rPr>
          <w:rFonts w:ascii="Arial Narrow" w:hAnsi="Arial Narrow" w:cs="Arial"/>
          <w:sz w:val="24"/>
          <w:szCs w:val="24"/>
        </w:rPr>
        <w:t>онных, финансово-экономических,</w:t>
      </w:r>
      <w:r w:rsidR="00BF6194">
        <w:rPr>
          <w:rFonts w:ascii="Arial Narrow" w:hAnsi="Arial Narrow" w:cs="Arial"/>
          <w:sz w:val="24"/>
          <w:szCs w:val="24"/>
        </w:rPr>
        <w:t xml:space="preserve"> кадровых и других мероприятий, сост</w:t>
      </w:r>
      <w:r w:rsidR="00403996">
        <w:rPr>
          <w:rFonts w:ascii="Arial Narrow" w:hAnsi="Arial Narrow" w:cs="Arial"/>
          <w:sz w:val="24"/>
          <w:szCs w:val="24"/>
        </w:rPr>
        <w:t>авляющих условия и предпосылки </w:t>
      </w:r>
      <w:r w:rsidR="00BF6194">
        <w:rPr>
          <w:rFonts w:ascii="Arial Narrow" w:hAnsi="Arial Narrow" w:cs="Arial"/>
          <w:sz w:val="24"/>
          <w:szCs w:val="24"/>
        </w:rPr>
        <w:t>успешного выполнения мероприятий Программы и достиже</w:t>
      </w:r>
      <w:r w:rsidR="00403996">
        <w:rPr>
          <w:rFonts w:ascii="Arial Narrow" w:hAnsi="Arial Narrow" w:cs="Arial"/>
          <w:sz w:val="24"/>
          <w:szCs w:val="24"/>
        </w:rPr>
        <w:t xml:space="preserve">ния целей социального развития </w:t>
      </w:r>
      <w:r w:rsidR="00BF6194">
        <w:rPr>
          <w:rFonts w:ascii="Arial Narrow" w:hAnsi="Arial Narrow" w:cs="Arial"/>
          <w:sz w:val="24"/>
          <w:szCs w:val="24"/>
        </w:rPr>
        <w:t>поселения.</w:t>
      </w:r>
    </w:p>
    <w:p w:rsidR="001D010F" w:rsidRPr="00EB3DAD" w:rsidRDefault="001D010F" w:rsidP="00EB3DAD">
      <w:pPr>
        <w:pStyle w:val="af0"/>
        <w:jc w:val="both"/>
        <w:rPr>
          <w:rFonts w:ascii="Arial Narrow" w:hAnsi="Arial Narrow" w:cs="Arial"/>
          <w:sz w:val="24"/>
          <w:szCs w:val="24"/>
        </w:rPr>
      </w:pPr>
    </w:p>
    <w:p w:rsidR="00E16757" w:rsidRDefault="00BF6194" w:rsidP="005819F5">
      <w:pPr>
        <w:pStyle w:val="af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Раздел 2. </w:t>
      </w:r>
      <w:r w:rsidR="001D010F">
        <w:rPr>
          <w:rFonts w:ascii="Arial Narrow" w:hAnsi="Arial Narrow" w:cs="Arial"/>
          <w:b/>
          <w:bCs/>
          <w:sz w:val="24"/>
          <w:szCs w:val="24"/>
        </w:rPr>
        <w:t>Технико-экономические параметры существующих объектов социальной инфраструктуры Шебалиновского сельского поселения Октябрьского муниципального района Волгоградской области, сложившийся уровень обеспеченности населения услугами объектов социальной инфраструктуры</w:t>
      </w:r>
    </w:p>
    <w:p w:rsidR="00423986" w:rsidRDefault="00423986" w:rsidP="00423986">
      <w:pPr>
        <w:pStyle w:val="af0"/>
        <w:ind w:firstLine="708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Современное состояние социальной сферы Шебалиновского сельского поселения Октябрьского муниципального района Волгоградской области и обеспеченность учреждениями можно охарактеризовать следующим образом.</w:t>
      </w:r>
    </w:p>
    <w:p w:rsidR="00423986" w:rsidRPr="00423986" w:rsidRDefault="00423986" w:rsidP="00423986">
      <w:pPr>
        <w:pStyle w:val="af0"/>
        <w:ind w:firstLine="708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Объектами социальной инфраструктуры население Шебалиновского сельского поселения Октябрьского муниципального района Волгоградской области обеспеченно неравномерно, на среднем уровне. Необходимо повышение уровня обеспеченности учреждениями здравоохранения, физической культуры и спорта.</w:t>
      </w:r>
    </w:p>
    <w:p w:rsidR="001D010F" w:rsidRDefault="001D010F" w:rsidP="005819F5">
      <w:pPr>
        <w:pStyle w:val="af0"/>
        <w:jc w:val="center"/>
      </w:pPr>
    </w:p>
    <w:p w:rsidR="00E16757" w:rsidRDefault="00BF6194" w:rsidP="005819F5">
      <w:pPr>
        <w:pStyle w:val="af0"/>
        <w:jc w:val="center"/>
        <w:rPr>
          <w:rFonts w:ascii="Arial Narrow" w:hAnsi="Arial Narrow" w:cs="Arial"/>
          <w:b/>
          <w:bCs/>
          <w:sz w:val="24"/>
          <w:szCs w:val="24"/>
        </w:rPr>
      </w:pPr>
      <w:bookmarkStart w:id="3" w:name="_Toc132716903"/>
      <w:bookmarkEnd w:id="3"/>
      <w:r>
        <w:rPr>
          <w:rFonts w:ascii="Arial Narrow" w:hAnsi="Arial Narrow" w:cs="Arial"/>
          <w:b/>
          <w:bCs/>
          <w:color w:val="000000"/>
          <w:sz w:val="24"/>
          <w:szCs w:val="24"/>
        </w:rPr>
        <w:t>2.1. Анализ социального развития сельского поселения</w:t>
      </w:r>
    </w:p>
    <w:p w:rsidR="00E16757" w:rsidRDefault="00BF6194" w:rsidP="005819F5">
      <w:pPr>
        <w:pStyle w:val="af0"/>
        <w:ind w:firstLine="708"/>
        <w:jc w:val="both"/>
      </w:pPr>
      <w:r>
        <w:rPr>
          <w:rFonts w:ascii="Arial Narrow" w:hAnsi="Arial Narrow" w:cs="Arial"/>
          <w:sz w:val="24"/>
          <w:szCs w:val="24"/>
        </w:rPr>
        <w:t xml:space="preserve">Общая площадь </w:t>
      </w:r>
      <w:r>
        <w:rPr>
          <w:rFonts w:ascii="Arial Narrow" w:hAnsi="Arial Narrow" w:cs="Arial"/>
          <w:bCs/>
          <w:sz w:val="24"/>
          <w:szCs w:val="24"/>
        </w:rPr>
        <w:t>Шебалиновского</w:t>
      </w:r>
      <w:r w:rsidR="00403996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сельского поселения составляет </w:t>
      </w:r>
      <w:r>
        <w:rPr>
          <w:rFonts w:ascii="Arial Narrow" w:hAnsi="Arial Narrow" w:cs="Arial"/>
          <w:color w:val="000000"/>
          <w:sz w:val="24"/>
          <w:szCs w:val="24"/>
        </w:rPr>
        <w:t>25888.8</w:t>
      </w:r>
      <w:r>
        <w:rPr>
          <w:rFonts w:ascii="Arial Narrow" w:hAnsi="Arial Narrow"/>
          <w:sz w:val="24"/>
          <w:szCs w:val="24"/>
        </w:rPr>
        <w:t xml:space="preserve"> </w:t>
      </w:r>
      <w:bookmarkEnd w:id="2"/>
      <w:r>
        <w:rPr>
          <w:rFonts w:ascii="Arial Narrow" w:hAnsi="Arial Narrow" w:cs="Arial"/>
          <w:sz w:val="24"/>
          <w:szCs w:val="24"/>
        </w:rPr>
        <w:t>га. Численность населения по данны</w:t>
      </w:r>
      <w:r w:rsidR="00403996">
        <w:rPr>
          <w:rFonts w:ascii="Arial Narrow" w:hAnsi="Arial Narrow" w:cs="Arial"/>
          <w:sz w:val="24"/>
          <w:szCs w:val="24"/>
        </w:rPr>
        <w:t xml:space="preserve">м на 01.01.2017 года составила </w:t>
      </w:r>
      <w:r>
        <w:rPr>
          <w:rFonts w:ascii="Arial Narrow" w:hAnsi="Arial Narrow" w:cs="Arial"/>
          <w:sz w:val="24"/>
          <w:szCs w:val="24"/>
        </w:rPr>
        <w:t xml:space="preserve">1113 человек. </w:t>
      </w:r>
    </w:p>
    <w:p w:rsidR="00E16757" w:rsidRDefault="00BF6194" w:rsidP="001D010F">
      <w:pPr>
        <w:pStyle w:val="af0"/>
        <w:jc w:val="center"/>
      </w:pPr>
      <w:r>
        <w:rPr>
          <w:rFonts w:ascii="Arial Narrow" w:hAnsi="Arial Narrow" w:cs="Arial"/>
          <w:b/>
          <w:sz w:val="24"/>
          <w:szCs w:val="24"/>
        </w:rPr>
        <w:t xml:space="preserve">Наличие земельных ресурсов </w:t>
      </w:r>
      <w:r>
        <w:rPr>
          <w:rFonts w:ascii="Arial Narrow" w:hAnsi="Arial Narrow" w:cs="Arial"/>
          <w:b/>
          <w:bCs/>
          <w:sz w:val="24"/>
          <w:szCs w:val="24"/>
        </w:rPr>
        <w:t>Шебалиновского</w:t>
      </w:r>
      <w:r>
        <w:rPr>
          <w:rFonts w:ascii="Arial Narrow" w:hAnsi="Arial Narrow" w:cs="Arial"/>
          <w:b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</w:p>
    <w:p w:rsidR="00E16757" w:rsidRDefault="00BF6194">
      <w:pPr>
        <w:pStyle w:val="af0"/>
        <w:jc w:val="right"/>
      </w:pP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</w:p>
    <w:tbl>
      <w:tblPr>
        <w:tblW w:w="35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253"/>
        <w:gridCol w:w="1257"/>
      </w:tblGrid>
      <w:tr w:rsidR="00E16757">
        <w:trPr>
          <w:jc w:val="center"/>
        </w:trPr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Категории земель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Общая площадь,га</w:t>
            </w:r>
          </w:p>
        </w:tc>
      </w:tr>
      <w:tr w:rsidR="00E16757">
        <w:trPr>
          <w:jc w:val="center"/>
        </w:trPr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Земли сельхозназначения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rPr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25097.8</w:t>
            </w:r>
          </w:p>
        </w:tc>
      </w:tr>
      <w:tr w:rsidR="00E16757">
        <w:trPr>
          <w:jc w:val="center"/>
        </w:trPr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Земли поселений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rPr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743</w:t>
            </w:r>
          </w:p>
        </w:tc>
      </w:tr>
      <w:tr w:rsidR="00E16757">
        <w:trPr>
          <w:jc w:val="center"/>
        </w:trPr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Земли промышленности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rPr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48</w:t>
            </w:r>
          </w:p>
        </w:tc>
      </w:tr>
      <w:tr w:rsidR="00E16757">
        <w:trPr>
          <w:jc w:val="center"/>
        </w:trPr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Земли лесного фонда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-</w:t>
            </w:r>
          </w:p>
        </w:tc>
      </w:tr>
      <w:tr w:rsidR="00E16757" w:rsidTr="005819F5">
        <w:trPr>
          <w:jc w:val="center"/>
        </w:trPr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Земли водного фонда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-</w:t>
            </w:r>
          </w:p>
        </w:tc>
      </w:tr>
      <w:tr w:rsidR="00E16757" w:rsidTr="005819F5">
        <w:trPr>
          <w:jc w:val="center"/>
        </w:trPr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Итого земель в границах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rPr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25888.8</w:t>
            </w:r>
          </w:p>
        </w:tc>
      </w:tr>
    </w:tbl>
    <w:p w:rsidR="00E16757" w:rsidRDefault="00E16757">
      <w:pPr>
        <w:pStyle w:val="af0"/>
        <w:rPr>
          <w:rFonts w:ascii="Arial Narrow" w:hAnsi="Arial Narrow" w:cs="Arial"/>
          <w:sz w:val="24"/>
          <w:szCs w:val="24"/>
        </w:rPr>
      </w:pPr>
    </w:p>
    <w:p w:rsidR="00E16757" w:rsidRDefault="00BF6194" w:rsidP="00EB3DAD">
      <w:pPr>
        <w:pStyle w:val="af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Из приведенной таблицы видно, что сельскохозяйственные угодья занимают</w:t>
      </w:r>
      <w:r>
        <w:rPr>
          <w:rFonts w:ascii="Arial Narrow" w:hAnsi="Arial Narrow" w:cs="Arial"/>
          <w:color w:val="FF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>96,7 %</w:t>
      </w:r>
      <w:r>
        <w:rPr>
          <w:rFonts w:ascii="Arial Narrow" w:hAnsi="Arial Narrow" w:cs="Arial"/>
          <w:sz w:val="24"/>
          <w:szCs w:val="24"/>
        </w:rPr>
        <w:t>. Земли сельскохозяйственного назначения являются экономической основой поселения.</w:t>
      </w:r>
    </w:p>
    <w:p w:rsidR="001D010F" w:rsidRDefault="001D010F" w:rsidP="00EB3DAD">
      <w:pPr>
        <w:pStyle w:val="af0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E16757" w:rsidRDefault="00BF6194" w:rsidP="005819F5">
      <w:pPr>
        <w:pStyle w:val="af0"/>
        <w:jc w:val="center"/>
        <w:rPr>
          <w:rFonts w:ascii="Arial Narrow" w:hAnsi="Arial Narrow" w:cs="Arial"/>
          <w:b/>
          <w:bCs/>
          <w:sz w:val="24"/>
          <w:szCs w:val="24"/>
        </w:rPr>
      </w:pPr>
      <w:bookmarkStart w:id="4" w:name="_Toc55389930"/>
      <w:r>
        <w:rPr>
          <w:rFonts w:ascii="Arial Narrow" w:hAnsi="Arial Narrow" w:cs="Arial"/>
          <w:b/>
          <w:bCs/>
          <w:color w:val="000000"/>
          <w:sz w:val="24"/>
          <w:szCs w:val="24"/>
        </w:rPr>
        <w:t>2.2   </w:t>
      </w:r>
      <w:bookmarkEnd w:id="4"/>
      <w:r>
        <w:rPr>
          <w:rFonts w:ascii="Arial Narrow" w:hAnsi="Arial Narrow" w:cs="Arial"/>
          <w:b/>
          <w:bCs/>
          <w:sz w:val="24"/>
          <w:szCs w:val="24"/>
        </w:rPr>
        <w:t>Административное деление</w:t>
      </w:r>
    </w:p>
    <w:p w:rsidR="00E16757" w:rsidRDefault="00BF6194">
      <w:pPr>
        <w:pStyle w:val="af0"/>
        <w:jc w:val="both"/>
      </w:pPr>
      <w:r>
        <w:rPr>
          <w:rFonts w:ascii="Arial Narrow" w:hAnsi="Arial Narrow" w:cs="Arial"/>
          <w:sz w:val="24"/>
          <w:szCs w:val="24"/>
        </w:rPr>
        <w:t xml:space="preserve">В состав </w:t>
      </w:r>
      <w:r>
        <w:rPr>
          <w:rFonts w:ascii="Arial Narrow" w:hAnsi="Arial Narrow" w:cs="Arial"/>
          <w:bCs/>
          <w:sz w:val="24"/>
          <w:szCs w:val="24"/>
        </w:rPr>
        <w:t>Шебалиновского</w:t>
      </w:r>
      <w:r>
        <w:rPr>
          <w:rFonts w:ascii="Arial Narrow" w:hAnsi="Arial Narrow" w:cs="Arial"/>
          <w:sz w:val="24"/>
          <w:szCs w:val="24"/>
        </w:rPr>
        <w:t xml:space="preserve"> сельского поселе</w:t>
      </w:r>
      <w:r w:rsidR="00403996">
        <w:rPr>
          <w:rFonts w:ascii="Arial Narrow" w:hAnsi="Arial Narrow" w:cs="Arial"/>
          <w:sz w:val="24"/>
          <w:szCs w:val="24"/>
        </w:rPr>
        <w:t>ния входят три населенных пункта (</w:t>
      </w:r>
      <w:r>
        <w:rPr>
          <w:rFonts w:ascii="Arial Narrow" w:hAnsi="Arial Narrow" w:cs="Arial"/>
          <w:sz w:val="24"/>
          <w:szCs w:val="24"/>
        </w:rPr>
        <w:t>х.Шебалино, х.Черноморовский, х.Н-Кумский), расстояние от населенного пункта х.Шебалино до районного центра  50 км.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</w:p>
    <w:p w:rsidR="00E16757" w:rsidRDefault="00BF6194" w:rsidP="005819F5">
      <w:pPr>
        <w:pStyle w:val="af0"/>
        <w:jc w:val="center"/>
        <w:rPr>
          <w:rFonts w:ascii="Arial Narrow" w:hAnsi="Arial Narrow" w:cs="Arial"/>
          <w:b/>
          <w:bCs/>
          <w:sz w:val="24"/>
          <w:szCs w:val="24"/>
        </w:rPr>
      </w:pPr>
      <w:bookmarkStart w:id="5" w:name="_Toc132715994"/>
      <w:r>
        <w:rPr>
          <w:rFonts w:ascii="Arial Narrow" w:hAnsi="Arial Narrow" w:cs="Arial"/>
          <w:b/>
          <w:bCs/>
          <w:sz w:val="24"/>
          <w:szCs w:val="24"/>
        </w:rPr>
        <w:lastRenderedPageBreak/>
        <w:t xml:space="preserve">2.3 </w:t>
      </w:r>
      <w:bookmarkEnd w:id="5"/>
      <w:r>
        <w:rPr>
          <w:rFonts w:ascii="Arial Narrow" w:hAnsi="Arial Narrow" w:cs="Arial"/>
          <w:b/>
          <w:bCs/>
          <w:sz w:val="24"/>
          <w:szCs w:val="24"/>
        </w:rPr>
        <w:t>Демографическая ситуация</w:t>
      </w:r>
    </w:p>
    <w:p w:rsidR="002A3092" w:rsidRDefault="00403996" w:rsidP="001D010F">
      <w:pPr>
        <w:pStyle w:val="af0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Общая численность</w:t>
      </w:r>
      <w:r w:rsidR="00BF6194">
        <w:rPr>
          <w:rFonts w:ascii="Arial Narrow" w:hAnsi="Arial Narrow" w:cs="Arial"/>
          <w:sz w:val="24"/>
          <w:szCs w:val="24"/>
        </w:rPr>
        <w:t xml:space="preserve"> на</w:t>
      </w:r>
      <w:r w:rsidR="00BF6194">
        <w:rPr>
          <w:rFonts w:ascii="Arial Narrow" w:hAnsi="Arial Narrow" w:cs="Arial"/>
          <w:color w:val="000000"/>
          <w:sz w:val="24"/>
          <w:szCs w:val="24"/>
        </w:rPr>
        <w:t xml:space="preserve">селения </w:t>
      </w:r>
      <w:r w:rsidR="00BF6194">
        <w:rPr>
          <w:rFonts w:ascii="Arial Narrow" w:hAnsi="Arial Narrow" w:cs="Arial"/>
          <w:bCs/>
          <w:color w:val="000000"/>
          <w:sz w:val="24"/>
          <w:szCs w:val="24"/>
        </w:rPr>
        <w:t>Шебалиновского</w:t>
      </w:r>
      <w:r w:rsidR="00BF6194">
        <w:rPr>
          <w:rFonts w:ascii="Arial Narrow" w:hAnsi="Arial Narrow" w:cs="Arial"/>
          <w:color w:val="000000"/>
          <w:sz w:val="24"/>
          <w:szCs w:val="24"/>
        </w:rPr>
        <w:t xml:space="preserve"> сельского поселе</w:t>
      </w:r>
      <w:r>
        <w:rPr>
          <w:rFonts w:ascii="Arial Narrow" w:hAnsi="Arial Narrow" w:cs="Arial"/>
          <w:color w:val="000000"/>
          <w:sz w:val="24"/>
          <w:szCs w:val="24"/>
        </w:rPr>
        <w:t>ния на 01.01.2017 года</w:t>
      </w:r>
      <w:r w:rsidR="00BF6194">
        <w:rPr>
          <w:rFonts w:ascii="Arial Narrow" w:hAnsi="Arial Narrow" w:cs="Arial"/>
          <w:color w:val="000000"/>
          <w:sz w:val="24"/>
          <w:szCs w:val="24"/>
        </w:rPr>
        <w:t xml:space="preserve"> соста</w:t>
      </w:r>
      <w:r>
        <w:rPr>
          <w:rFonts w:ascii="Arial Narrow" w:hAnsi="Arial Narrow" w:cs="Arial"/>
          <w:color w:val="000000"/>
          <w:sz w:val="24"/>
          <w:szCs w:val="24"/>
        </w:rPr>
        <w:t>вила 1113 человек. Численность трудоспособного возраста составляет человек 689 (62 % от общей </w:t>
      </w:r>
      <w:r w:rsidR="00BF6194">
        <w:rPr>
          <w:rFonts w:ascii="Arial Narrow" w:hAnsi="Arial Narrow" w:cs="Arial"/>
          <w:color w:val="000000"/>
          <w:sz w:val="24"/>
          <w:szCs w:val="24"/>
        </w:rPr>
        <w:t xml:space="preserve">численности). </w:t>
      </w:r>
    </w:p>
    <w:p w:rsidR="001D010F" w:rsidRPr="00B727B8" w:rsidRDefault="001D010F" w:rsidP="001D010F">
      <w:pPr>
        <w:pStyle w:val="af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E16757" w:rsidRDefault="00BF6194" w:rsidP="001D010F">
      <w:pPr>
        <w:pStyle w:val="af0"/>
        <w:jc w:val="center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eastAsia="Calibri" w:hAnsi="Arial Narrow" w:cs="Arial"/>
          <w:b/>
          <w:color w:val="000000"/>
          <w:sz w:val="24"/>
          <w:szCs w:val="24"/>
        </w:rPr>
        <w:t>Данные о возрастной структ</w:t>
      </w:r>
      <w:r w:rsidR="00EB3DAD">
        <w:rPr>
          <w:rFonts w:ascii="Arial Narrow" w:eastAsia="Calibri" w:hAnsi="Arial Narrow" w:cs="Arial"/>
          <w:b/>
          <w:color w:val="000000"/>
          <w:sz w:val="24"/>
          <w:szCs w:val="24"/>
        </w:rPr>
        <w:t>уре населения на 01. 01. 2017 г.</w:t>
      </w:r>
    </w:p>
    <w:tbl>
      <w:tblPr>
        <w:tblW w:w="9599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1664"/>
        <w:gridCol w:w="1427"/>
        <w:gridCol w:w="1549"/>
        <w:gridCol w:w="1735"/>
        <w:gridCol w:w="1773"/>
        <w:gridCol w:w="1451"/>
      </w:tblGrid>
      <w:tr w:rsidR="00E16757" w:rsidTr="002A3092"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16757" w:rsidRDefault="00BF6194" w:rsidP="002A3092">
            <w:pPr>
              <w:pStyle w:val="af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Наименование </w:t>
            </w:r>
            <w:r w:rsidR="002A3092">
              <w:rPr>
                <w:rFonts w:ascii="Arial Narrow" w:hAnsi="Arial Narrow" w:cs="Arial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Число жителей, чел.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Детей от 0 до 7 лет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Детей от 7 до 18лет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Население пенсионного возраста</w:t>
            </w:r>
          </w:p>
        </w:tc>
      </w:tr>
      <w:tr w:rsidR="00E16757" w:rsidTr="002A3092"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16757" w:rsidRDefault="002A3092">
            <w:pPr>
              <w:pStyle w:val="af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Шебалиновское сельское поселение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rPr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1113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rPr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rPr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757" w:rsidRDefault="00C97AA5">
            <w:pPr>
              <w:pStyle w:val="af0"/>
              <w:rPr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rPr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257</w:t>
            </w:r>
          </w:p>
        </w:tc>
      </w:tr>
    </w:tbl>
    <w:p w:rsidR="00E16757" w:rsidRDefault="00BF6194">
      <w:pPr>
        <w:pStyle w:val="af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 </w:t>
      </w:r>
    </w:p>
    <w:p w:rsidR="00E16757" w:rsidRDefault="00BF6194">
      <w:pPr>
        <w:pStyle w:val="af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   </w:t>
      </w:r>
      <w:r w:rsidR="00403996">
        <w:rPr>
          <w:rFonts w:ascii="Arial Narrow" w:hAnsi="Arial Narrow" w:cs="Arial"/>
          <w:color w:val="000000" w:themeColor="text1"/>
          <w:sz w:val="24"/>
          <w:szCs w:val="24"/>
        </w:rPr>
        <w:t xml:space="preserve">    </w:t>
      </w:r>
      <w:r w:rsidR="001D010F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="00403996">
        <w:rPr>
          <w:rFonts w:ascii="Arial Narrow" w:hAnsi="Arial Narrow" w:cs="Arial"/>
          <w:color w:val="000000" w:themeColor="text1"/>
          <w:sz w:val="24"/>
          <w:szCs w:val="24"/>
        </w:rPr>
        <w:t xml:space="preserve">Демографическая ситуация в </w:t>
      </w:r>
      <w:r>
        <w:rPr>
          <w:rFonts w:ascii="Arial Narrow" w:hAnsi="Arial Narrow" w:cs="Arial"/>
          <w:color w:val="000000" w:themeColor="text1"/>
          <w:sz w:val="24"/>
          <w:szCs w:val="24"/>
        </w:rPr>
        <w:t>поселении в 2017 году ухудшилась по срав</w:t>
      </w:r>
      <w:r w:rsidR="00403996">
        <w:rPr>
          <w:rFonts w:ascii="Arial Narrow" w:hAnsi="Arial Narrow" w:cs="Arial"/>
          <w:color w:val="000000" w:themeColor="text1"/>
          <w:sz w:val="24"/>
          <w:szCs w:val="24"/>
        </w:rPr>
        <w:t xml:space="preserve">нению с предыдущими периодами, </w:t>
      </w:r>
      <w:r>
        <w:rPr>
          <w:rFonts w:ascii="Arial Narrow" w:hAnsi="Arial Narrow" w:cs="Arial"/>
          <w:color w:val="000000" w:themeColor="text1"/>
          <w:sz w:val="24"/>
          <w:szCs w:val="24"/>
        </w:rPr>
        <w:t>число родившихся не п</w:t>
      </w:r>
      <w:r w:rsidR="00403996">
        <w:rPr>
          <w:rFonts w:ascii="Arial Narrow" w:hAnsi="Arial Narrow" w:cs="Arial"/>
          <w:color w:val="000000" w:themeColor="text1"/>
          <w:sz w:val="24"/>
          <w:szCs w:val="24"/>
        </w:rPr>
        <w:t xml:space="preserve">ревышает число умерших. Баланс населения также 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ухудшается, из-за превышения числа убывших над числом прибывших на территорию поселения.  </w:t>
      </w:r>
    </w:p>
    <w:p w:rsidR="00E16757" w:rsidRDefault="00403996">
      <w:pPr>
        <w:pStyle w:val="af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1D010F">
        <w:rPr>
          <w:rFonts w:ascii="Arial Narrow" w:hAnsi="Arial Narrow" w:cs="Arial"/>
          <w:color w:val="000000" w:themeColor="text1"/>
          <w:sz w:val="24"/>
          <w:szCs w:val="24"/>
        </w:rPr>
        <w:tab/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Ситуация </w:t>
      </w:r>
      <w:r w:rsidR="00BF6194">
        <w:rPr>
          <w:rFonts w:ascii="Arial Narrow" w:hAnsi="Arial Narrow" w:cs="Arial"/>
          <w:color w:val="000000" w:themeColor="text1"/>
          <w:sz w:val="24"/>
          <w:szCs w:val="24"/>
        </w:rPr>
        <w:t>в настоящее время ухудшается. На показатели рождаемости влияют следующие моменты:</w:t>
      </w:r>
    </w:p>
    <w:p w:rsidR="00E16757" w:rsidRDefault="00BF6194">
      <w:pPr>
        <w:pStyle w:val="af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- материальное благополучие;</w:t>
      </w:r>
    </w:p>
    <w:p w:rsidR="00E16757" w:rsidRDefault="00BF6194">
      <w:pPr>
        <w:pStyle w:val="af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- государственные выплаты за рождение второго ребенка;</w:t>
      </w:r>
    </w:p>
    <w:p w:rsidR="00E16757" w:rsidRDefault="00BF6194">
      <w:pPr>
        <w:pStyle w:val="af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- наличие собственного жилья;</w:t>
      </w:r>
    </w:p>
    <w:p w:rsidR="00781DBE" w:rsidRDefault="00BF6194" w:rsidP="001D010F">
      <w:pPr>
        <w:pStyle w:val="af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- уверенность в будущем подрастающего поколения.</w:t>
      </w:r>
    </w:p>
    <w:p w:rsidR="00E16757" w:rsidRDefault="00BF6194" w:rsidP="005819F5">
      <w:pPr>
        <w:pStyle w:val="af0"/>
        <w:jc w:val="center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2.4    Рынок труда в поселении</w:t>
      </w:r>
    </w:p>
    <w:p w:rsidR="00E16757" w:rsidRPr="00EB3DAD" w:rsidRDefault="00BF6194" w:rsidP="00EB3DAD">
      <w:pPr>
        <w:pStyle w:val="af0"/>
        <w:ind w:firstLine="708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Ч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исленность</w:t>
      </w:r>
      <w:r w:rsidR="00C97AA5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трудоспособного населения - 529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человек</w:t>
      </w:r>
      <w:r w:rsidR="00403996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. Доля численности работающего 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населения в трудоспособном в</w:t>
      </w:r>
      <w:r w:rsidR="00C97AA5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озрасте от общей составляет   13,6 процента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. Часть трудоспособного населения вынуждена работать за пределами сельского поселения (Волгог</w:t>
      </w:r>
      <w:r w:rsidR="00781DBE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рад, Москва и др.регионы)</w:t>
      </w:r>
      <w:r w:rsidR="00781DBE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ab/>
      </w:r>
    </w:p>
    <w:tbl>
      <w:tblPr>
        <w:tblW w:w="8789" w:type="dxa"/>
        <w:tblInd w:w="65" w:type="dxa"/>
        <w:tblBorders>
          <w:top w:val="single" w:sz="4" w:space="0" w:color="00000A"/>
          <w:left w:val="single" w:sz="4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CellMar>
          <w:left w:w="20" w:type="dxa"/>
          <w:right w:w="40" w:type="dxa"/>
        </w:tblCellMar>
        <w:tblLook w:val="04A0" w:firstRow="1" w:lastRow="0" w:firstColumn="1" w:lastColumn="0" w:noHBand="0" w:noVBand="1"/>
      </w:tblPr>
      <w:tblGrid>
        <w:gridCol w:w="6805"/>
        <w:gridCol w:w="1984"/>
      </w:tblGrid>
      <w:tr w:rsidR="00E16757">
        <w:trPr>
          <w:trHeight w:val="287"/>
        </w:trPr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E16757" w:rsidRDefault="00BF6194">
            <w:pPr>
              <w:pStyle w:val="af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Кол-во жителей всего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E16757" w:rsidRDefault="00BF6194">
            <w:pPr>
              <w:pStyle w:val="af0"/>
              <w:jc w:val="center"/>
              <w:rPr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1113</w:t>
            </w:r>
          </w:p>
        </w:tc>
      </w:tr>
      <w:tr w:rsidR="00E16757">
        <w:trPr>
          <w:trHeight w:val="287"/>
        </w:trPr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E16757" w:rsidRDefault="00BF6194">
            <w:pPr>
              <w:pStyle w:val="af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Кол-во жителей трудоспособного возраста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E16757" w:rsidRDefault="00C97AA5">
            <w:pPr>
              <w:pStyle w:val="af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529</w:t>
            </w:r>
          </w:p>
        </w:tc>
      </w:tr>
      <w:tr w:rsidR="00E16757">
        <w:trPr>
          <w:trHeight w:val="287"/>
        </w:trPr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E16757" w:rsidRDefault="00BF6194">
            <w:pPr>
              <w:pStyle w:val="af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Количество трудоустроенных жителей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E16757" w:rsidRDefault="00BF6194">
            <w:pPr>
              <w:pStyle w:val="af0"/>
              <w:jc w:val="center"/>
              <w:rPr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151</w:t>
            </w:r>
          </w:p>
        </w:tc>
      </w:tr>
      <w:tr w:rsidR="00E16757">
        <w:trPr>
          <w:trHeight w:val="405"/>
        </w:trPr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E16757" w:rsidRDefault="00BF6194">
            <w:pPr>
              <w:pStyle w:val="af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% работающих от общего кол-ва  жителей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E16757" w:rsidRDefault="00BF6194">
            <w:pPr>
              <w:pStyle w:val="af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13,6</w:t>
            </w:r>
          </w:p>
        </w:tc>
      </w:tr>
      <w:tr w:rsidR="00E16757">
        <w:trPr>
          <w:trHeight w:val="345"/>
        </w:trPr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E16757" w:rsidRDefault="00BF6194">
            <w:pPr>
              <w:pStyle w:val="af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% работающих от жителей трудоспособного возраста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E16757" w:rsidRDefault="00356EEC">
            <w:pPr>
              <w:pStyle w:val="af0"/>
              <w:jc w:val="center"/>
              <w:rPr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2</w:t>
            </w:r>
            <w:r w:rsidR="00C97AA5">
              <w:rPr>
                <w:rFonts w:ascii="Arial Narrow" w:hAnsi="Arial Narrow" w:cs="Arial"/>
                <w:color w:val="000000"/>
                <w:sz w:val="24"/>
                <w:szCs w:val="24"/>
              </w:rPr>
              <w:t>8</w:t>
            </w:r>
          </w:p>
        </w:tc>
      </w:tr>
      <w:tr w:rsidR="00E16757">
        <w:trPr>
          <w:trHeight w:val="287"/>
        </w:trPr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E16757" w:rsidRDefault="00BF6194">
            <w:pPr>
              <w:pStyle w:val="af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Количество дворов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E16757" w:rsidRDefault="00356EEC">
            <w:pPr>
              <w:pStyle w:val="af0"/>
              <w:jc w:val="center"/>
              <w:rPr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363</w:t>
            </w:r>
          </w:p>
        </w:tc>
      </w:tr>
      <w:tr w:rsidR="00E16757">
        <w:trPr>
          <w:trHeight w:val="277"/>
        </w:trPr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E16757" w:rsidRDefault="00BF6194">
            <w:pPr>
              <w:pStyle w:val="af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Кол-во двор занимающихся ЛПХ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E16757" w:rsidRDefault="00BF6194">
            <w:pPr>
              <w:pStyle w:val="af0"/>
              <w:jc w:val="center"/>
              <w:rPr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272</w:t>
            </w:r>
          </w:p>
        </w:tc>
      </w:tr>
      <w:tr w:rsidR="00E16757">
        <w:trPr>
          <w:trHeight w:val="287"/>
        </w:trPr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E16757" w:rsidRDefault="00BF6194">
            <w:pPr>
              <w:pStyle w:val="af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Кол-во пенсионеров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E16757" w:rsidRDefault="00BF6194">
            <w:pPr>
              <w:pStyle w:val="af0"/>
              <w:jc w:val="center"/>
              <w:rPr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257</w:t>
            </w:r>
          </w:p>
        </w:tc>
      </w:tr>
    </w:tbl>
    <w:p w:rsidR="00E16757" w:rsidRDefault="00E16757">
      <w:pPr>
        <w:pStyle w:val="af0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E16757" w:rsidRDefault="00BF6194" w:rsidP="005819F5">
      <w:pPr>
        <w:pStyle w:val="af0"/>
        <w:ind w:firstLine="708"/>
        <w:jc w:val="both"/>
        <w:rPr>
          <w:rFonts w:ascii="Arial Narrow" w:hAnsi="Arial Narrow" w:cs="Arial"/>
          <w:color w:val="FF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Из приве</w:t>
      </w:r>
      <w:r w:rsidR="00C97AA5">
        <w:rPr>
          <w:rFonts w:ascii="Arial Narrow" w:hAnsi="Arial Narrow" w:cs="Arial"/>
          <w:color w:val="000000"/>
          <w:sz w:val="24"/>
          <w:szCs w:val="24"/>
        </w:rPr>
        <w:t>денных данных видно, что лишь 28</w:t>
      </w:r>
      <w:r>
        <w:rPr>
          <w:rFonts w:ascii="Arial Narrow" w:hAnsi="Arial Narrow" w:cs="Arial"/>
          <w:color w:val="000000"/>
          <w:sz w:val="24"/>
          <w:szCs w:val="24"/>
        </w:rPr>
        <w:t xml:space="preserve"> % граждан трудоспособного возраста трудоустроены. Пенсионеры составляют 23%</w:t>
      </w:r>
      <w:r w:rsidR="00403996">
        <w:rPr>
          <w:rFonts w:ascii="Arial Narrow" w:hAnsi="Arial Narrow" w:cs="Arial"/>
          <w:color w:val="FF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населения. В поселении существует серьезная проблема занятости трудоспособного населения. В связи</w:t>
      </w:r>
      <w:r w:rsidR="00403996">
        <w:rPr>
          <w:rFonts w:ascii="Arial Narrow" w:hAnsi="Arial Narrow" w:cs="Arial"/>
          <w:color w:val="000000" w:themeColor="text1"/>
          <w:sz w:val="24"/>
          <w:szCs w:val="24"/>
        </w:rPr>
        <w:t xml:space="preserve"> с этим, одной из </w:t>
      </w:r>
      <w:r>
        <w:rPr>
          <w:rFonts w:ascii="Arial Narrow" w:hAnsi="Arial Narrow" w:cs="Arial"/>
          <w:color w:val="000000" w:themeColor="text1"/>
          <w:sz w:val="24"/>
          <w:szCs w:val="24"/>
        </w:rPr>
        <w:t>главных задач для о</w:t>
      </w:r>
      <w:r w:rsidR="00403996">
        <w:rPr>
          <w:rFonts w:ascii="Arial Narrow" w:hAnsi="Arial Narrow" w:cs="Arial"/>
          <w:color w:val="000000" w:themeColor="text1"/>
          <w:sz w:val="24"/>
          <w:szCs w:val="24"/>
        </w:rPr>
        <w:t>рганов местного самоуправления </w:t>
      </w:r>
      <w:r>
        <w:rPr>
          <w:rFonts w:ascii="Arial Narrow" w:hAnsi="Arial Narrow" w:cs="Arial"/>
          <w:color w:val="000000" w:themeColor="text1"/>
          <w:sz w:val="24"/>
          <w:szCs w:val="24"/>
        </w:rPr>
        <w:t>в поселении должна стать занятость населения.</w:t>
      </w:r>
      <w:r>
        <w:rPr>
          <w:rFonts w:ascii="Arial Narrow" w:hAnsi="Arial Narrow" w:cs="Arial"/>
          <w:color w:val="FF0000"/>
          <w:sz w:val="24"/>
          <w:szCs w:val="24"/>
        </w:rPr>
        <w:t xml:space="preserve"> </w:t>
      </w:r>
    </w:p>
    <w:p w:rsidR="00B727B8" w:rsidRDefault="00B727B8" w:rsidP="005819F5">
      <w:pPr>
        <w:pStyle w:val="af0"/>
        <w:ind w:firstLine="708"/>
        <w:jc w:val="both"/>
      </w:pPr>
    </w:p>
    <w:p w:rsidR="00E16757" w:rsidRDefault="00BF6194" w:rsidP="005819F5">
      <w:pPr>
        <w:pStyle w:val="af0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2.5 Развитие отраслей социальной сферы</w:t>
      </w:r>
    </w:p>
    <w:p w:rsidR="00E16757" w:rsidRDefault="00BF6194" w:rsidP="005819F5">
      <w:pPr>
        <w:pStyle w:val="af0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Прогнозом на 201</w:t>
      </w:r>
      <w:r w:rsidR="00403996">
        <w:rPr>
          <w:rFonts w:ascii="Arial Narrow" w:hAnsi="Arial Narrow" w:cs="Arial"/>
          <w:sz w:val="24"/>
          <w:szCs w:val="24"/>
        </w:rPr>
        <w:t xml:space="preserve">7 год и на период до 2027 года определены следующие приоритеты социального </w:t>
      </w:r>
      <w:r>
        <w:rPr>
          <w:rFonts w:ascii="Arial Narrow" w:hAnsi="Arial Narrow" w:cs="Arial"/>
          <w:sz w:val="24"/>
          <w:szCs w:val="24"/>
        </w:rPr>
        <w:t>развити</w:t>
      </w:r>
      <w:r w:rsidR="00403996">
        <w:rPr>
          <w:rFonts w:ascii="Arial Narrow" w:hAnsi="Arial Narrow" w:cs="Arial"/>
          <w:sz w:val="24"/>
          <w:szCs w:val="24"/>
        </w:rPr>
        <w:t xml:space="preserve">я </w:t>
      </w:r>
      <w:r>
        <w:rPr>
          <w:rFonts w:ascii="Arial Narrow" w:hAnsi="Arial Narrow" w:cs="Arial"/>
          <w:sz w:val="24"/>
          <w:szCs w:val="24"/>
        </w:rPr>
        <w:t>поселения:</w:t>
      </w:r>
    </w:p>
    <w:p w:rsidR="00E16757" w:rsidRDefault="00BF6194">
      <w:pPr>
        <w:pStyle w:val="af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-по</w:t>
      </w:r>
      <w:r w:rsidR="00403996">
        <w:rPr>
          <w:rFonts w:ascii="Arial Narrow" w:hAnsi="Arial Narrow" w:cs="Arial"/>
          <w:sz w:val="24"/>
          <w:szCs w:val="24"/>
        </w:rPr>
        <w:t xml:space="preserve">вышение уровня жизни населения </w:t>
      </w:r>
      <w:r>
        <w:rPr>
          <w:rFonts w:ascii="Arial Narrow" w:hAnsi="Arial Narrow" w:cs="Arial"/>
          <w:sz w:val="24"/>
          <w:szCs w:val="24"/>
        </w:rPr>
        <w:t>поселения, в т.ч. на основе развития социальной инфраструктуры;</w:t>
      </w:r>
    </w:p>
    <w:p w:rsidR="00E16757" w:rsidRDefault="00BF6194">
      <w:pPr>
        <w:pStyle w:val="af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E16757" w:rsidRDefault="00403996">
      <w:pPr>
        <w:pStyle w:val="af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-развитие жилищной сферы в </w:t>
      </w:r>
      <w:r w:rsidR="00BF6194">
        <w:rPr>
          <w:rFonts w:ascii="Arial Narrow" w:hAnsi="Arial Narrow" w:cs="Arial"/>
          <w:sz w:val="24"/>
          <w:szCs w:val="24"/>
        </w:rPr>
        <w:t>поселении;</w:t>
      </w:r>
    </w:p>
    <w:p w:rsidR="00E16757" w:rsidRDefault="00BF6194">
      <w:pPr>
        <w:pStyle w:val="af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-создание условий для гармоничного разв</w:t>
      </w:r>
      <w:r w:rsidR="00403996">
        <w:rPr>
          <w:rFonts w:ascii="Arial Narrow" w:hAnsi="Arial Narrow" w:cs="Arial"/>
          <w:sz w:val="24"/>
          <w:szCs w:val="24"/>
        </w:rPr>
        <w:t xml:space="preserve">ития подрастающего поколения в </w:t>
      </w:r>
      <w:r>
        <w:rPr>
          <w:rFonts w:ascii="Arial Narrow" w:hAnsi="Arial Narrow" w:cs="Arial"/>
          <w:sz w:val="24"/>
          <w:szCs w:val="24"/>
        </w:rPr>
        <w:t>поселении;</w:t>
      </w:r>
    </w:p>
    <w:p w:rsidR="00E16757" w:rsidRDefault="00BF6194">
      <w:pPr>
        <w:pStyle w:val="af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-сохранение культурного наследия.</w:t>
      </w:r>
    </w:p>
    <w:p w:rsidR="00B727B8" w:rsidRDefault="00B727B8">
      <w:pPr>
        <w:pStyle w:val="af0"/>
        <w:jc w:val="both"/>
        <w:rPr>
          <w:rFonts w:ascii="Arial Narrow" w:hAnsi="Arial Narrow" w:cs="Arial"/>
          <w:sz w:val="24"/>
          <w:szCs w:val="24"/>
        </w:rPr>
      </w:pPr>
    </w:p>
    <w:p w:rsidR="00E16757" w:rsidRDefault="00BF6194" w:rsidP="005819F5">
      <w:pPr>
        <w:pStyle w:val="af0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2.6 Культура</w:t>
      </w:r>
    </w:p>
    <w:p w:rsidR="00E16757" w:rsidRDefault="00BF6194">
      <w:pPr>
        <w:widowControl w:val="0"/>
        <w:suppressAutoHyphens/>
        <w:spacing w:line="288" w:lineRule="auto"/>
        <w:ind w:firstLine="720"/>
        <w:contextualSpacing/>
        <w:jc w:val="both"/>
      </w:pPr>
      <w:r>
        <w:rPr>
          <w:rFonts w:ascii="Arial Narrow" w:hAnsi="Arial Narrow" w:cs="Arial"/>
          <w:sz w:val="24"/>
          <w:szCs w:val="24"/>
          <w:lang w:eastAsia="ar-SA"/>
        </w:rPr>
        <w:t xml:space="preserve">Сфера культуры </w:t>
      </w:r>
      <w:r>
        <w:rPr>
          <w:rFonts w:ascii="Arial Narrow" w:hAnsi="Arial Narrow" w:cs="Arial"/>
          <w:bCs/>
          <w:sz w:val="24"/>
          <w:szCs w:val="24"/>
          <w:lang w:eastAsia="ar-SA"/>
        </w:rPr>
        <w:t>Шебалиновского</w:t>
      </w:r>
      <w:r>
        <w:rPr>
          <w:rFonts w:ascii="Arial Narrow" w:hAnsi="Arial Narrow" w:cs="Arial"/>
          <w:sz w:val="24"/>
          <w:szCs w:val="24"/>
          <w:lang w:eastAsia="ar-SA"/>
        </w:rPr>
        <w:t xml:space="preserve"> сельского поселения, наряду с образованием и здравоохранением, является одной из важных составляющих социальной инфраструктуры. Ее состояние - один из ярких показателей качества жизни населения.</w:t>
      </w:r>
    </w:p>
    <w:p w:rsidR="001D010F" w:rsidRPr="00423986" w:rsidRDefault="00BF6194" w:rsidP="00423986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 Narrow" w:hAnsi="Arial Narrow" w:cs="Arial"/>
          <w:sz w:val="24"/>
          <w:szCs w:val="24"/>
          <w:lang w:eastAsia="ar-SA"/>
        </w:rPr>
      </w:pPr>
      <w:r>
        <w:rPr>
          <w:rFonts w:ascii="Arial Narrow" w:hAnsi="Arial Narrow" w:cs="Arial"/>
          <w:sz w:val="24"/>
          <w:szCs w:val="24"/>
          <w:lang w:eastAsia="ar-SA"/>
        </w:rPr>
        <w:t>В настоящее время поселение располагает сетью учреждений культуры, которая представлена культурно-просветительскими учр</w:t>
      </w:r>
      <w:r w:rsidR="00403996">
        <w:rPr>
          <w:rFonts w:ascii="Arial Narrow" w:hAnsi="Arial Narrow" w:cs="Arial"/>
          <w:sz w:val="24"/>
          <w:szCs w:val="24"/>
          <w:lang w:eastAsia="ar-SA"/>
        </w:rPr>
        <w:t>еждениями:</w:t>
      </w:r>
      <w:r w:rsidR="001D010F">
        <w:rPr>
          <w:rFonts w:ascii="Arial Narrow" w:hAnsi="Arial Narrow" w:cs="Arial"/>
          <w:sz w:val="24"/>
          <w:szCs w:val="24"/>
          <w:lang w:eastAsia="ar-SA"/>
        </w:rPr>
        <w:t xml:space="preserve"> Шебалиновский СДК и сельская библиотека</w:t>
      </w:r>
      <w:r w:rsidR="00403996">
        <w:rPr>
          <w:rFonts w:ascii="Arial Narrow" w:hAnsi="Arial Narrow" w:cs="Arial"/>
          <w:sz w:val="24"/>
          <w:szCs w:val="24"/>
          <w:lang w:eastAsia="ar-SA"/>
        </w:rPr>
        <w:t xml:space="preserve">, </w:t>
      </w:r>
      <w:r>
        <w:rPr>
          <w:rFonts w:ascii="Arial Narrow" w:hAnsi="Arial Narrow" w:cs="Arial"/>
          <w:sz w:val="24"/>
          <w:szCs w:val="24"/>
          <w:lang w:eastAsia="ar-SA"/>
        </w:rPr>
        <w:t>имеющими вместимость соответственно 200 мест и 20 мест. Библиотечный фонд составляет 10</w:t>
      </w:r>
      <w:r w:rsidR="001D010F">
        <w:rPr>
          <w:rFonts w:ascii="Arial Narrow" w:hAnsi="Arial Narrow" w:cs="Arial"/>
          <w:sz w:val="24"/>
          <w:szCs w:val="24"/>
          <w:lang w:eastAsia="ar-SA"/>
        </w:rPr>
        <w:t>459 томов; Нижнекумский сельский</w:t>
      </w:r>
      <w:r w:rsidR="00403996">
        <w:rPr>
          <w:rFonts w:ascii="Arial Narrow" w:hAnsi="Arial Narrow" w:cs="Arial"/>
          <w:sz w:val="24"/>
          <w:szCs w:val="24"/>
          <w:lang w:eastAsia="ar-SA"/>
        </w:rPr>
        <w:t xml:space="preserve"> </w:t>
      </w:r>
      <w:r w:rsidR="001D010F">
        <w:rPr>
          <w:rFonts w:ascii="Arial Narrow" w:hAnsi="Arial Narrow" w:cs="Arial"/>
          <w:sz w:val="24"/>
          <w:szCs w:val="24"/>
          <w:lang w:eastAsia="ar-SA"/>
        </w:rPr>
        <w:t>клуб</w:t>
      </w:r>
      <w:r w:rsidR="00403996">
        <w:rPr>
          <w:rFonts w:ascii="Arial Narrow" w:hAnsi="Arial Narrow" w:cs="Arial"/>
          <w:sz w:val="24"/>
          <w:szCs w:val="24"/>
          <w:lang w:eastAsia="ar-SA"/>
        </w:rPr>
        <w:t>,</w:t>
      </w:r>
      <w:r w:rsidR="001D010F">
        <w:rPr>
          <w:rFonts w:ascii="Arial Narrow" w:hAnsi="Arial Narrow" w:cs="Arial"/>
          <w:sz w:val="24"/>
          <w:szCs w:val="24"/>
          <w:lang w:eastAsia="ar-SA"/>
        </w:rPr>
        <w:t xml:space="preserve"> имеющий</w:t>
      </w:r>
      <w:r>
        <w:rPr>
          <w:rFonts w:ascii="Arial Narrow" w:hAnsi="Arial Narrow" w:cs="Arial"/>
          <w:sz w:val="24"/>
          <w:szCs w:val="24"/>
          <w:lang w:eastAsia="ar-SA"/>
        </w:rPr>
        <w:t xml:space="preserve"> вм</w:t>
      </w:r>
      <w:r w:rsidR="001D010F">
        <w:rPr>
          <w:rFonts w:ascii="Arial Narrow" w:hAnsi="Arial Narrow" w:cs="Arial"/>
          <w:sz w:val="24"/>
          <w:szCs w:val="24"/>
          <w:lang w:eastAsia="ar-SA"/>
        </w:rPr>
        <w:t>естимость 50 мест; детская школа искусств.</w:t>
      </w:r>
    </w:p>
    <w:p w:rsidR="00E16757" w:rsidRDefault="00BF6194" w:rsidP="005819F5">
      <w:pPr>
        <w:pStyle w:val="af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2.7 Физическая культура и спорт</w:t>
      </w:r>
    </w:p>
    <w:p w:rsidR="00403996" w:rsidRDefault="00403996" w:rsidP="00DA54E5">
      <w:pPr>
        <w:pStyle w:val="af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</w:r>
      <w:r w:rsidRPr="00403996">
        <w:rPr>
          <w:rFonts w:ascii="Arial Narrow" w:hAnsi="Arial Narrow" w:cs="Arial"/>
          <w:sz w:val="24"/>
          <w:szCs w:val="24"/>
        </w:rPr>
        <w:t>Про</w:t>
      </w:r>
      <w:r>
        <w:rPr>
          <w:rFonts w:ascii="Arial Narrow" w:hAnsi="Arial Narrow" w:cs="Arial"/>
          <w:sz w:val="24"/>
          <w:szCs w:val="24"/>
        </w:rPr>
        <w:t>паганда здорового образа жизни и занятий спортом в Шебалиновском сельском поселении находится на довольно низком уровне и нуждается в финансировании и развитии спортивно-оздоровительной базы.</w:t>
      </w:r>
    </w:p>
    <w:p w:rsidR="00403996" w:rsidRDefault="00403996" w:rsidP="00DA54E5">
      <w:pPr>
        <w:pStyle w:val="af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>Вместе с тем, в населенных пунк</w:t>
      </w:r>
      <w:r w:rsidR="00423986">
        <w:rPr>
          <w:rFonts w:ascii="Arial Narrow" w:hAnsi="Arial Narrow" w:cs="Arial"/>
          <w:sz w:val="24"/>
          <w:szCs w:val="24"/>
        </w:rPr>
        <w:t>тах сельского поселения имеются</w:t>
      </w:r>
      <w:r w:rsidR="003960FE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спортивные и игровые площадки, </w:t>
      </w:r>
      <w:r w:rsidR="00DA54E5">
        <w:rPr>
          <w:rFonts w:ascii="Arial Narrow" w:hAnsi="Arial Narrow" w:cs="Arial"/>
          <w:sz w:val="24"/>
          <w:szCs w:val="24"/>
        </w:rPr>
        <w:t>1 спортивный зал при сельской школе. На территории сельского поселения планируется ввести в действие плоскостные спортивные сооружения, что позволит значительно повысить количество жителей, занимающихся физической культурой и спортом.</w:t>
      </w:r>
    </w:p>
    <w:p w:rsidR="00423986" w:rsidRDefault="00423986" w:rsidP="00DA54E5">
      <w:pPr>
        <w:pStyle w:val="af0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584"/>
        <w:gridCol w:w="851"/>
        <w:gridCol w:w="1650"/>
        <w:gridCol w:w="920"/>
        <w:gridCol w:w="1792"/>
        <w:gridCol w:w="1583"/>
        <w:gridCol w:w="1191"/>
      </w:tblGrid>
      <w:tr w:rsidR="00E41765" w:rsidTr="00423986">
        <w:tc>
          <w:tcPr>
            <w:tcW w:w="1583" w:type="dxa"/>
            <w:vMerge w:val="restart"/>
          </w:tcPr>
          <w:p w:rsidR="00423986" w:rsidRDefault="00423986" w:rsidP="00E41765">
            <w:pPr>
              <w:pStyle w:val="af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Наименование спортивного сооружения</w:t>
            </w:r>
          </w:p>
        </w:tc>
        <w:tc>
          <w:tcPr>
            <w:tcW w:w="4014" w:type="dxa"/>
            <w:gridSpan w:val="3"/>
          </w:tcPr>
          <w:p w:rsidR="00423986" w:rsidRDefault="00423986" w:rsidP="00E41765">
            <w:pPr>
              <w:pStyle w:val="af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Количество спортсооружений (ед)</w:t>
            </w:r>
          </w:p>
        </w:tc>
        <w:tc>
          <w:tcPr>
            <w:tcW w:w="1324" w:type="dxa"/>
            <w:vMerge w:val="restart"/>
          </w:tcPr>
          <w:p w:rsidR="00423986" w:rsidRDefault="00E41765" w:rsidP="00E41765">
            <w:pPr>
              <w:pStyle w:val="af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Единовременная пропускная способность (человек)</w:t>
            </w:r>
          </w:p>
        </w:tc>
        <w:tc>
          <w:tcPr>
            <w:tcW w:w="1325" w:type="dxa"/>
            <w:vMerge w:val="restart"/>
          </w:tcPr>
          <w:p w:rsidR="00423986" w:rsidRDefault="00E41765" w:rsidP="00E41765">
            <w:pPr>
              <w:pStyle w:val="af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Загруженность (часов в год)</w:t>
            </w:r>
          </w:p>
        </w:tc>
        <w:tc>
          <w:tcPr>
            <w:tcW w:w="1325" w:type="dxa"/>
            <w:vMerge w:val="restart"/>
          </w:tcPr>
          <w:p w:rsidR="00423986" w:rsidRDefault="00E41765" w:rsidP="00E41765">
            <w:pPr>
              <w:pStyle w:val="af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Мощность (часов в год)</w:t>
            </w:r>
          </w:p>
        </w:tc>
      </w:tr>
      <w:tr w:rsidR="00E41765" w:rsidTr="00E70DEB">
        <w:trPr>
          <w:trHeight w:val="251"/>
        </w:trPr>
        <w:tc>
          <w:tcPr>
            <w:tcW w:w="1583" w:type="dxa"/>
            <w:vMerge/>
          </w:tcPr>
          <w:p w:rsidR="00423986" w:rsidRDefault="00423986" w:rsidP="00E41765">
            <w:pPr>
              <w:pStyle w:val="af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54" w:type="dxa"/>
            <w:vMerge w:val="restart"/>
          </w:tcPr>
          <w:p w:rsidR="00423986" w:rsidRDefault="00423986" w:rsidP="00E41765">
            <w:pPr>
              <w:pStyle w:val="af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Всего</w:t>
            </w:r>
          </w:p>
        </w:tc>
        <w:tc>
          <w:tcPr>
            <w:tcW w:w="2660" w:type="dxa"/>
            <w:gridSpan w:val="2"/>
          </w:tcPr>
          <w:p w:rsidR="00423986" w:rsidRDefault="00423986" w:rsidP="00E41765">
            <w:pPr>
              <w:pStyle w:val="af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В т.ч. по формам собственности</w:t>
            </w:r>
          </w:p>
        </w:tc>
        <w:tc>
          <w:tcPr>
            <w:tcW w:w="1324" w:type="dxa"/>
            <w:vMerge/>
          </w:tcPr>
          <w:p w:rsidR="00423986" w:rsidRDefault="00423986" w:rsidP="00E41765">
            <w:pPr>
              <w:pStyle w:val="af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423986" w:rsidRDefault="00423986" w:rsidP="00E41765">
            <w:pPr>
              <w:pStyle w:val="af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423986" w:rsidRDefault="00423986" w:rsidP="00E41765">
            <w:pPr>
              <w:pStyle w:val="af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41765" w:rsidTr="00423986">
        <w:trPr>
          <w:trHeight w:val="285"/>
        </w:trPr>
        <w:tc>
          <w:tcPr>
            <w:tcW w:w="1583" w:type="dxa"/>
            <w:vMerge/>
          </w:tcPr>
          <w:p w:rsidR="00423986" w:rsidRDefault="00423986" w:rsidP="00E41765">
            <w:pPr>
              <w:pStyle w:val="af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:rsidR="00423986" w:rsidRDefault="00423986" w:rsidP="00E41765">
            <w:pPr>
              <w:pStyle w:val="af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:rsidR="00423986" w:rsidRDefault="00423986" w:rsidP="00E41765">
            <w:pPr>
              <w:pStyle w:val="af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муниципальная</w:t>
            </w:r>
          </w:p>
        </w:tc>
        <w:tc>
          <w:tcPr>
            <w:tcW w:w="1329" w:type="dxa"/>
          </w:tcPr>
          <w:p w:rsidR="00423986" w:rsidRDefault="00423986" w:rsidP="00E41765">
            <w:pPr>
              <w:pStyle w:val="af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другая</w:t>
            </w:r>
          </w:p>
        </w:tc>
        <w:tc>
          <w:tcPr>
            <w:tcW w:w="1324" w:type="dxa"/>
            <w:vMerge/>
          </w:tcPr>
          <w:p w:rsidR="00423986" w:rsidRDefault="00423986" w:rsidP="00E41765">
            <w:pPr>
              <w:pStyle w:val="af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423986" w:rsidRDefault="00423986" w:rsidP="00E41765">
            <w:pPr>
              <w:pStyle w:val="af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423986" w:rsidRDefault="00423986" w:rsidP="00E41765">
            <w:pPr>
              <w:pStyle w:val="af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41765" w:rsidTr="00423986">
        <w:tc>
          <w:tcPr>
            <w:tcW w:w="1583" w:type="dxa"/>
          </w:tcPr>
          <w:p w:rsidR="00423986" w:rsidRDefault="00E70DEB" w:rsidP="00E41765">
            <w:pPr>
              <w:pStyle w:val="af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Спортивный зал</w:t>
            </w:r>
          </w:p>
        </w:tc>
        <w:tc>
          <w:tcPr>
            <w:tcW w:w="1354" w:type="dxa"/>
          </w:tcPr>
          <w:p w:rsidR="00423986" w:rsidRDefault="00E70DEB" w:rsidP="00E41765">
            <w:pPr>
              <w:pStyle w:val="af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423986" w:rsidRDefault="00E70DEB" w:rsidP="00E41765">
            <w:pPr>
              <w:pStyle w:val="af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423986" w:rsidRDefault="000B092C" w:rsidP="00E41765">
            <w:pPr>
              <w:pStyle w:val="af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423986" w:rsidRDefault="00E70DEB" w:rsidP="00E41765">
            <w:pPr>
              <w:pStyle w:val="af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50</w:t>
            </w:r>
          </w:p>
        </w:tc>
        <w:tc>
          <w:tcPr>
            <w:tcW w:w="1325" w:type="dxa"/>
          </w:tcPr>
          <w:p w:rsidR="00423986" w:rsidRDefault="00E70DEB" w:rsidP="00E41765">
            <w:pPr>
              <w:pStyle w:val="af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1080</w:t>
            </w:r>
          </w:p>
        </w:tc>
        <w:tc>
          <w:tcPr>
            <w:tcW w:w="1325" w:type="dxa"/>
          </w:tcPr>
          <w:p w:rsidR="00423986" w:rsidRDefault="00E70DEB" w:rsidP="00E41765">
            <w:pPr>
              <w:pStyle w:val="af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3360</w:t>
            </w:r>
          </w:p>
        </w:tc>
      </w:tr>
      <w:tr w:rsidR="00E41765" w:rsidTr="00423986">
        <w:tc>
          <w:tcPr>
            <w:tcW w:w="1583" w:type="dxa"/>
          </w:tcPr>
          <w:p w:rsidR="00423986" w:rsidRDefault="00E70DEB" w:rsidP="00E41765">
            <w:pPr>
              <w:pStyle w:val="af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354" w:type="dxa"/>
          </w:tcPr>
          <w:p w:rsidR="00423986" w:rsidRDefault="00E70DEB" w:rsidP="00E41765">
            <w:pPr>
              <w:pStyle w:val="af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</w:t>
            </w:r>
          </w:p>
        </w:tc>
        <w:tc>
          <w:tcPr>
            <w:tcW w:w="1331" w:type="dxa"/>
          </w:tcPr>
          <w:p w:rsidR="00423986" w:rsidRDefault="00E70DEB" w:rsidP="00E41765">
            <w:pPr>
              <w:pStyle w:val="af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</w:t>
            </w:r>
          </w:p>
        </w:tc>
        <w:tc>
          <w:tcPr>
            <w:tcW w:w="1329" w:type="dxa"/>
          </w:tcPr>
          <w:p w:rsidR="00423986" w:rsidRDefault="000B092C" w:rsidP="00E41765">
            <w:pPr>
              <w:pStyle w:val="af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423986" w:rsidRDefault="0013707A" w:rsidP="00E41765">
            <w:pPr>
              <w:pStyle w:val="af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140</w:t>
            </w:r>
          </w:p>
        </w:tc>
        <w:tc>
          <w:tcPr>
            <w:tcW w:w="1325" w:type="dxa"/>
          </w:tcPr>
          <w:p w:rsidR="00423986" w:rsidRDefault="0013707A" w:rsidP="00E41765">
            <w:pPr>
              <w:pStyle w:val="af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6800</w:t>
            </w:r>
          </w:p>
        </w:tc>
        <w:tc>
          <w:tcPr>
            <w:tcW w:w="1325" w:type="dxa"/>
          </w:tcPr>
          <w:p w:rsidR="00423986" w:rsidRDefault="0013707A" w:rsidP="00E41765">
            <w:pPr>
              <w:pStyle w:val="af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21400</w:t>
            </w:r>
          </w:p>
        </w:tc>
      </w:tr>
      <w:tr w:rsidR="00E41765" w:rsidTr="00423986">
        <w:tc>
          <w:tcPr>
            <w:tcW w:w="1583" w:type="dxa"/>
          </w:tcPr>
          <w:p w:rsidR="00423986" w:rsidRDefault="0013707A" w:rsidP="00E41765">
            <w:pPr>
              <w:pStyle w:val="af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Спортивный тренажерный комплекс</w:t>
            </w:r>
          </w:p>
        </w:tc>
        <w:tc>
          <w:tcPr>
            <w:tcW w:w="1354" w:type="dxa"/>
          </w:tcPr>
          <w:p w:rsidR="00423986" w:rsidRDefault="0013707A" w:rsidP="00E41765">
            <w:pPr>
              <w:pStyle w:val="af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423986" w:rsidRDefault="0013707A" w:rsidP="00E41765">
            <w:pPr>
              <w:pStyle w:val="af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423986" w:rsidRDefault="000B092C" w:rsidP="00E41765">
            <w:pPr>
              <w:pStyle w:val="af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423986" w:rsidRDefault="0013707A" w:rsidP="00E41765">
            <w:pPr>
              <w:pStyle w:val="af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  <w:tc>
          <w:tcPr>
            <w:tcW w:w="1325" w:type="dxa"/>
          </w:tcPr>
          <w:p w:rsidR="00423986" w:rsidRDefault="0013707A" w:rsidP="00E41765">
            <w:pPr>
              <w:pStyle w:val="af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4300</w:t>
            </w:r>
          </w:p>
        </w:tc>
        <w:tc>
          <w:tcPr>
            <w:tcW w:w="1325" w:type="dxa"/>
          </w:tcPr>
          <w:p w:rsidR="00423986" w:rsidRDefault="0013707A" w:rsidP="00E41765">
            <w:pPr>
              <w:pStyle w:val="af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12900</w:t>
            </w:r>
          </w:p>
        </w:tc>
      </w:tr>
    </w:tbl>
    <w:p w:rsidR="00DA54E5" w:rsidRDefault="00E41765" w:rsidP="00DA54E5">
      <w:pPr>
        <w:pStyle w:val="af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>Сохранение и развитие существующей системы физической культуры и спорта, расширение круга граждан, занимающихся физической культурой, повышение качества спортивной подготовки и безопасности занятий требуют реализации комплексного подхода к развитию физической культуры и спорта в Шебалиновском сельском поселении Октябрьского муниципального района Волгоградской области.</w:t>
      </w:r>
    </w:p>
    <w:p w:rsidR="00E41765" w:rsidRDefault="00E41765" w:rsidP="00DA54E5">
      <w:pPr>
        <w:pStyle w:val="af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>Основными направлениями принимаемых мер в развитии массовой физической культуры и спорта являются развитие физической культуры и спорта в образовательных учреждениях.</w:t>
      </w:r>
    </w:p>
    <w:p w:rsidR="00E41765" w:rsidRPr="00403996" w:rsidRDefault="00E41765" w:rsidP="00DA54E5">
      <w:pPr>
        <w:pStyle w:val="af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>Уровень обеспеченности населения объектами спортивной инфраструктуры остается недостаточным, поэтому сохраняют актуальность отраслевые проблемы, связанные с обеспеченностью и доступностью для населения спортивных объектов. Среди причин: недостаточное количество спортивных объектов и их расположенность, неудовлетворенность возможностью занятий наиболее востребованными видами спорта (футбол, волейбол, теннис).</w:t>
      </w:r>
    </w:p>
    <w:p w:rsidR="00E16757" w:rsidRDefault="00BF6194" w:rsidP="005819F5">
      <w:pPr>
        <w:pStyle w:val="af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2.8    Образование</w:t>
      </w:r>
    </w:p>
    <w:p w:rsidR="00E16757" w:rsidRDefault="00E70DEB" w:rsidP="00E70DEB">
      <w:pPr>
        <w:widowControl w:val="0"/>
        <w:suppressAutoHyphens/>
        <w:spacing w:line="288" w:lineRule="auto"/>
        <w:ind w:firstLine="720"/>
        <w:contextualSpacing/>
        <w:jc w:val="both"/>
      </w:pPr>
      <w:r>
        <w:rPr>
          <w:rFonts w:ascii="Arial Narrow" w:hAnsi="Arial Narrow" w:cs="Arial"/>
          <w:sz w:val="24"/>
          <w:szCs w:val="24"/>
          <w:lang w:eastAsia="ar-SA"/>
        </w:rPr>
        <w:t>На территории Шебалиновского сельского поселения Октябрьского муниципального района Волгоградской области</w:t>
      </w:r>
      <w:r w:rsidR="00BF6194">
        <w:rPr>
          <w:rFonts w:ascii="Arial Narrow" w:hAnsi="Arial Narrow" w:cs="Arial"/>
          <w:sz w:val="24"/>
          <w:szCs w:val="24"/>
          <w:lang w:eastAsia="ar-SA"/>
        </w:rPr>
        <w:t xml:space="preserve"> функционирует дошкольное образовательное учреждение, обеспечивающее воспитание, обучение, присмотр </w:t>
      </w:r>
      <w:r>
        <w:rPr>
          <w:rFonts w:ascii="Arial Narrow" w:hAnsi="Arial Narrow" w:cs="Arial"/>
          <w:sz w:val="24"/>
          <w:szCs w:val="24"/>
          <w:lang w:eastAsia="ar-SA"/>
        </w:rPr>
        <w:t>и уход за детьми до 7 лет -  МК</w:t>
      </w:r>
      <w:r w:rsidR="00BF6194">
        <w:rPr>
          <w:rFonts w:ascii="Arial Narrow" w:hAnsi="Arial Narrow" w:cs="Arial"/>
          <w:sz w:val="24"/>
          <w:szCs w:val="24"/>
          <w:lang w:eastAsia="ar-SA"/>
        </w:rPr>
        <w:t>ДОУ Шебалиновский детский сад «Незабудка», мо</w:t>
      </w:r>
      <w:r>
        <w:rPr>
          <w:rFonts w:ascii="Arial Narrow" w:hAnsi="Arial Narrow" w:cs="Arial"/>
          <w:sz w:val="24"/>
          <w:szCs w:val="24"/>
          <w:lang w:eastAsia="ar-SA"/>
        </w:rPr>
        <w:t>щностью 25 мест, дневное среднее</w:t>
      </w:r>
      <w:r w:rsidR="00BF6194">
        <w:rPr>
          <w:rFonts w:ascii="Arial Narrow" w:hAnsi="Arial Narrow" w:cs="Arial"/>
          <w:sz w:val="24"/>
          <w:szCs w:val="24"/>
          <w:lang w:eastAsia="ar-SA"/>
        </w:rPr>
        <w:t xml:space="preserve"> общеобр</w:t>
      </w:r>
      <w:r>
        <w:rPr>
          <w:rFonts w:ascii="Arial Narrow" w:hAnsi="Arial Narrow" w:cs="Arial"/>
          <w:sz w:val="24"/>
          <w:szCs w:val="24"/>
          <w:lang w:eastAsia="ar-SA"/>
        </w:rPr>
        <w:t>азовательное учреждение</w:t>
      </w:r>
      <w:r w:rsidR="00BF6194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  <w:lang w:eastAsia="ar-SA"/>
        </w:rPr>
        <w:t>МКОУ «Шебалиновская СШ</w:t>
      </w:r>
      <w:r w:rsidR="00DA54E5">
        <w:rPr>
          <w:rFonts w:ascii="Arial Narrow" w:hAnsi="Arial Narrow" w:cs="Arial"/>
          <w:sz w:val="24"/>
          <w:szCs w:val="24"/>
          <w:lang w:eastAsia="ar-SA"/>
        </w:rPr>
        <w:t>», м</w:t>
      </w:r>
      <w:r w:rsidR="00BF6194">
        <w:rPr>
          <w:rFonts w:ascii="Arial Narrow" w:hAnsi="Arial Narrow" w:cs="Arial"/>
          <w:sz w:val="24"/>
          <w:szCs w:val="24"/>
          <w:lang w:eastAsia="ar-SA"/>
        </w:rPr>
        <w:t>ощность учреждения -  350 мест. Численность учащихся 160 человек. Таким образом, общая ежегодная загруженность школ составляет порядка 47%.</w:t>
      </w:r>
    </w:p>
    <w:p w:rsidR="00E16757" w:rsidRDefault="00BF6194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 Narrow" w:hAnsi="Arial Narrow" w:cs="Arial"/>
          <w:sz w:val="24"/>
          <w:szCs w:val="24"/>
          <w:lang w:eastAsia="ar-SA"/>
        </w:rPr>
      </w:pPr>
      <w:r>
        <w:rPr>
          <w:rFonts w:ascii="Arial Narrow" w:hAnsi="Arial Narrow" w:cs="Arial"/>
          <w:sz w:val="24"/>
          <w:szCs w:val="24"/>
          <w:lang w:eastAsia="ar-SA"/>
        </w:rPr>
        <w:lastRenderedPageBreak/>
        <w:t>Такая загруженность общеобразовательного учреждения благоприятно сказывается на принятой образовательной модели – обучение в школе проходит в одну смену.</w:t>
      </w:r>
    </w:p>
    <w:p w:rsidR="00E70DEB" w:rsidRPr="0013707A" w:rsidRDefault="00BF6194" w:rsidP="0013707A">
      <w:pPr>
        <w:widowControl w:val="0"/>
        <w:suppressAutoHyphens/>
        <w:spacing w:line="288" w:lineRule="auto"/>
        <w:ind w:firstLine="720"/>
        <w:contextualSpacing/>
        <w:jc w:val="both"/>
        <w:rPr>
          <w:rFonts w:ascii="Arial Narrow" w:hAnsi="Arial Narrow" w:cs="Arial"/>
          <w:sz w:val="24"/>
          <w:szCs w:val="24"/>
          <w:lang w:eastAsia="ar-SA"/>
        </w:rPr>
      </w:pPr>
      <w:r>
        <w:rPr>
          <w:rFonts w:ascii="Arial Narrow" w:hAnsi="Arial Narrow" w:cs="Arial"/>
          <w:sz w:val="24"/>
          <w:szCs w:val="24"/>
          <w:lang w:eastAsia="ar-SA"/>
        </w:rPr>
        <w:t>Таким образом, система общеобразовательных учреждений характеризуется полнотой охвата детей школьного возраста и вполне соответствует потребностям Шебалиновского сельского поселения на данное время. Основные фонды зданий и сооружений общеобразовательных школьны</w:t>
      </w:r>
      <w:r w:rsidR="00DA54E5">
        <w:rPr>
          <w:rFonts w:ascii="Arial Narrow" w:hAnsi="Arial Narrow" w:cs="Arial"/>
          <w:sz w:val="24"/>
          <w:szCs w:val="24"/>
          <w:lang w:eastAsia="ar-SA"/>
        </w:rPr>
        <w:t xml:space="preserve">х учреждений находятся в удовлетворительном состоянии. </w:t>
      </w:r>
    </w:p>
    <w:p w:rsidR="00E16757" w:rsidRDefault="00BF6194" w:rsidP="005819F5">
      <w:pPr>
        <w:pStyle w:val="af0"/>
        <w:jc w:val="center"/>
        <w:rPr>
          <w:rFonts w:ascii="Arial Narrow" w:hAnsi="Arial Narrow" w:cs="Arial"/>
          <w:b/>
          <w:bCs/>
          <w:sz w:val="24"/>
          <w:szCs w:val="24"/>
        </w:rPr>
      </w:pPr>
      <w:bookmarkStart w:id="6" w:name="_Toc132716909"/>
      <w:r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2.9 </w:t>
      </w:r>
      <w:bookmarkEnd w:id="6"/>
      <w:r>
        <w:rPr>
          <w:rFonts w:ascii="Arial Narrow" w:hAnsi="Arial Narrow" w:cs="Arial"/>
          <w:b/>
          <w:bCs/>
          <w:sz w:val="24"/>
          <w:szCs w:val="24"/>
        </w:rPr>
        <w:t>Здравоохранение</w:t>
      </w:r>
    </w:p>
    <w:p w:rsidR="00E16757" w:rsidRPr="00781DBE" w:rsidRDefault="00BF6194" w:rsidP="00781DBE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781DBE">
        <w:rPr>
          <w:rFonts w:ascii="Arial Narrow" w:hAnsi="Arial Narrow"/>
          <w:color w:val="1E1E1E"/>
          <w:sz w:val="24"/>
          <w:szCs w:val="24"/>
          <w:lang w:eastAsia="en-US"/>
        </w:rPr>
        <w:t>На территории поселения имеется участковая больница, которая подразделяется на амбулаторию и стационар.</w:t>
      </w:r>
      <w:r w:rsidR="00781DBE" w:rsidRPr="00781DBE">
        <w:rPr>
          <w:rFonts w:ascii="Arial Narrow" w:hAnsi="Arial Narrow"/>
          <w:color w:val="1E1E1E"/>
          <w:sz w:val="24"/>
          <w:szCs w:val="24"/>
          <w:lang w:eastAsia="en-US"/>
        </w:rPr>
        <w:t xml:space="preserve"> </w:t>
      </w:r>
      <w:r w:rsidRPr="00781DBE">
        <w:rPr>
          <w:rFonts w:ascii="Arial Narrow" w:hAnsi="Arial Narrow"/>
          <w:color w:val="1E1E1E"/>
          <w:sz w:val="24"/>
          <w:szCs w:val="24"/>
        </w:rPr>
        <w:t>В амбулатории сформирован штат, в который входит: врач-терапевт, два фельдшера, лаборант, технический персонал. В штат стационара входит: четыре медицинских сестры, одна старшая мед.сестра. Стационар включает в себя 5 коек дневного пребывания и 10 коек сестринского ухода.</w:t>
      </w:r>
    </w:p>
    <w:p w:rsidR="00E16757" w:rsidRPr="00781DBE" w:rsidRDefault="00BF6194" w:rsidP="0013707A">
      <w:pPr>
        <w:pStyle w:val="aa"/>
        <w:spacing w:after="0"/>
        <w:ind w:firstLine="708"/>
        <w:jc w:val="both"/>
        <w:rPr>
          <w:rFonts w:ascii="Arial Narrow" w:hAnsi="Arial Narrow"/>
        </w:rPr>
      </w:pPr>
      <w:r w:rsidRPr="00781DBE">
        <w:rPr>
          <w:rFonts w:ascii="Arial Narrow" w:hAnsi="Arial Narrow"/>
          <w:color w:val="1E1E1E"/>
        </w:rPr>
        <w:t>На базе участковой больницы имеется машина скорой помощи. Так же в штат входит водитель, повар.</w:t>
      </w:r>
      <w:r w:rsidR="00781DBE">
        <w:rPr>
          <w:rFonts w:ascii="Arial Narrow" w:hAnsi="Arial Narrow"/>
        </w:rPr>
        <w:t xml:space="preserve"> </w:t>
      </w:r>
      <w:r w:rsidRPr="00781DBE">
        <w:rPr>
          <w:rFonts w:ascii="Arial Narrow" w:hAnsi="Arial Narrow" w:cs="Arial"/>
          <w:color w:val="1E1E1E"/>
          <w:lang w:eastAsia="ar-SA"/>
        </w:rPr>
        <w:t>Персонал в больнице квалифицированный и отзывчивый. Своевременно оказывается неотложная медицинская помощь, ведется прививочная работа.</w:t>
      </w:r>
    </w:p>
    <w:p w:rsidR="00647551" w:rsidRPr="00B727B8" w:rsidRDefault="005D0E7E" w:rsidP="0013707A">
      <w:pPr>
        <w:pStyle w:val="aa"/>
        <w:suppressAutoHyphens/>
        <w:spacing w:after="0" w:line="288" w:lineRule="auto"/>
        <w:ind w:firstLine="708"/>
        <w:jc w:val="both"/>
        <w:rPr>
          <w:rFonts w:ascii="Arial Narrow" w:hAnsi="Arial Narrow" w:cs="Arial"/>
          <w:color w:val="1E1E1E"/>
          <w:lang w:eastAsia="ar-SA"/>
        </w:rPr>
      </w:pPr>
      <w:r>
        <w:rPr>
          <w:rFonts w:ascii="Arial Narrow" w:hAnsi="Arial Narrow" w:cs="Arial"/>
          <w:color w:val="1E1E1E"/>
          <w:lang w:eastAsia="ar-SA"/>
        </w:rPr>
        <w:t>Н</w:t>
      </w:r>
      <w:r w:rsidR="00DA54E5" w:rsidRPr="00781DBE">
        <w:rPr>
          <w:rFonts w:ascii="Arial Narrow" w:hAnsi="Arial Narrow" w:cs="Arial"/>
          <w:color w:val="1E1E1E"/>
          <w:lang w:eastAsia="ar-SA"/>
        </w:rPr>
        <w:t>а территории х.Нижнекумский планируется строительство ФАПа.</w:t>
      </w:r>
    </w:p>
    <w:p w:rsidR="00E16757" w:rsidRDefault="00BF6194" w:rsidP="005819F5">
      <w:pPr>
        <w:pStyle w:val="af0"/>
        <w:jc w:val="center"/>
        <w:rPr>
          <w:rFonts w:ascii="Arial Narrow" w:hAnsi="Arial Narrow" w:cs="Arial"/>
          <w:b/>
          <w:bCs/>
          <w:sz w:val="24"/>
          <w:szCs w:val="24"/>
        </w:rPr>
      </w:pPr>
      <w:bookmarkStart w:id="7" w:name="_Toc132716910"/>
      <w:bookmarkEnd w:id="7"/>
      <w:r>
        <w:rPr>
          <w:rFonts w:ascii="Arial Narrow" w:hAnsi="Arial Narrow" w:cs="Arial"/>
          <w:b/>
          <w:bCs/>
          <w:sz w:val="24"/>
          <w:szCs w:val="24"/>
        </w:rPr>
        <w:t>2.10 Социальная защита населения</w:t>
      </w:r>
    </w:p>
    <w:p w:rsidR="00E16757" w:rsidRDefault="00DA54E5" w:rsidP="0013707A">
      <w:pPr>
        <w:pStyle w:val="af0"/>
        <w:jc w:val="both"/>
        <w:rPr>
          <w:rFonts w:ascii="Arial Narrow" w:hAnsi="Arial Narrow" w:cs="Segoe UI"/>
          <w:bCs/>
          <w:color w:val="1079C4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13707A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На территории </w:t>
      </w:r>
      <w:r w:rsidR="00BF6194">
        <w:rPr>
          <w:rFonts w:ascii="Arial Narrow" w:hAnsi="Arial Narrow"/>
          <w:sz w:val="24"/>
          <w:szCs w:val="24"/>
        </w:rPr>
        <w:t>поселения осуществляют сво</w:t>
      </w:r>
      <w:r>
        <w:rPr>
          <w:rFonts w:ascii="Arial Narrow" w:hAnsi="Arial Narrow"/>
          <w:sz w:val="24"/>
          <w:szCs w:val="24"/>
        </w:rPr>
        <w:t xml:space="preserve">ю деятельность специалисты </w:t>
      </w:r>
      <w:r w:rsidR="00BF6194">
        <w:rPr>
          <w:rFonts w:ascii="Arial Narrow" w:hAnsi="Arial Narrow"/>
          <w:sz w:val="24"/>
          <w:szCs w:val="24"/>
        </w:rPr>
        <w:t>ГКУ СО «Октябрьский центр социального обслуживания населения»</w:t>
      </w:r>
      <w:r w:rsidR="0013707A">
        <w:rPr>
          <w:rFonts w:ascii="Arial Narrow" w:hAnsi="Arial Narrow"/>
          <w:sz w:val="24"/>
          <w:szCs w:val="24"/>
        </w:rPr>
        <w:t>.</w:t>
      </w:r>
    </w:p>
    <w:p w:rsidR="00E16757" w:rsidRDefault="00BF6194" w:rsidP="0013707A">
      <w:pPr>
        <w:pStyle w:val="af0"/>
        <w:ind w:firstLine="708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Численность </w:t>
      </w:r>
      <w:r w:rsidR="00BC0AD5">
        <w:rPr>
          <w:rFonts w:ascii="Arial Narrow" w:hAnsi="Arial Narrow"/>
          <w:bCs/>
          <w:sz w:val="24"/>
          <w:szCs w:val="24"/>
        </w:rPr>
        <w:t>социальных работников 1 человек</w:t>
      </w:r>
      <w:r>
        <w:rPr>
          <w:rFonts w:ascii="Arial Narrow" w:hAnsi="Arial Narrow"/>
          <w:bCs/>
          <w:sz w:val="24"/>
          <w:szCs w:val="24"/>
        </w:rPr>
        <w:t>. На сегодняшний день социальной службой обслуживается 7 человек.</w:t>
      </w:r>
    </w:p>
    <w:p w:rsidR="00DA54E5" w:rsidRDefault="00DA54E5" w:rsidP="0013707A">
      <w:pPr>
        <w:pStyle w:val="af0"/>
        <w:jc w:val="both"/>
      </w:pPr>
    </w:p>
    <w:p w:rsidR="00E16757" w:rsidRDefault="00E16757">
      <w:pPr>
        <w:pStyle w:val="af0"/>
        <w:rPr>
          <w:rFonts w:ascii="Arial Narrow" w:hAnsi="Arial Narrow"/>
          <w:b/>
          <w:bCs/>
          <w:sz w:val="24"/>
          <w:szCs w:val="24"/>
        </w:rPr>
      </w:pPr>
      <w:bookmarkStart w:id="8" w:name="_Toc1327169101"/>
      <w:bookmarkEnd w:id="8"/>
    </w:p>
    <w:p w:rsidR="00E16757" w:rsidRDefault="00BF6194" w:rsidP="005819F5">
      <w:pPr>
        <w:pStyle w:val="af0"/>
        <w:jc w:val="center"/>
        <w:rPr>
          <w:rFonts w:ascii="Arial Narrow" w:hAnsi="Arial Narrow" w:cs="Arial"/>
          <w:b/>
          <w:bCs/>
          <w:sz w:val="24"/>
          <w:szCs w:val="24"/>
        </w:rPr>
      </w:pPr>
      <w:bookmarkStart w:id="9" w:name="_Toc132716913"/>
      <w:r>
        <w:rPr>
          <w:rFonts w:ascii="Arial Narrow" w:hAnsi="Arial Narrow" w:cs="Arial"/>
          <w:b/>
          <w:bCs/>
          <w:sz w:val="24"/>
          <w:szCs w:val="24"/>
        </w:rPr>
        <w:t xml:space="preserve">2.11 </w:t>
      </w:r>
      <w:bookmarkEnd w:id="9"/>
      <w:r>
        <w:rPr>
          <w:rFonts w:ascii="Arial Narrow" w:hAnsi="Arial Narrow" w:cs="Arial"/>
          <w:b/>
          <w:bCs/>
          <w:sz w:val="24"/>
          <w:szCs w:val="24"/>
        </w:rPr>
        <w:t>Жилищный фонд</w:t>
      </w:r>
    </w:p>
    <w:p w:rsidR="00E16757" w:rsidRPr="005819F5" w:rsidRDefault="00BF6194" w:rsidP="0013707A">
      <w:pPr>
        <w:pStyle w:val="af0"/>
        <w:jc w:val="center"/>
        <w:rPr>
          <w:rFonts w:ascii="Arial Narrow" w:hAnsi="Arial Narrow" w:cs="Arial"/>
          <w:sz w:val="24"/>
          <w:szCs w:val="24"/>
        </w:rPr>
      </w:pPr>
      <w:r w:rsidRPr="005819F5">
        <w:rPr>
          <w:rFonts w:ascii="Arial Narrow" w:hAnsi="Arial Narrow" w:cs="Arial"/>
          <w:bCs/>
          <w:sz w:val="24"/>
          <w:szCs w:val="24"/>
        </w:rPr>
        <w:t>Состояние жилищно - коммунальной сферы сельского поселения</w:t>
      </w:r>
    </w:p>
    <w:p w:rsidR="00E16757" w:rsidRPr="005819F5" w:rsidRDefault="00BF6194" w:rsidP="0013707A">
      <w:pPr>
        <w:pStyle w:val="af0"/>
        <w:jc w:val="center"/>
        <w:rPr>
          <w:rFonts w:ascii="Arial Narrow" w:hAnsi="Arial Narrow" w:cs="Arial"/>
          <w:sz w:val="24"/>
          <w:szCs w:val="24"/>
        </w:rPr>
      </w:pPr>
      <w:r w:rsidRPr="005819F5">
        <w:rPr>
          <w:rFonts w:ascii="Arial Narrow" w:hAnsi="Arial Narrow" w:cs="Arial"/>
          <w:sz w:val="24"/>
          <w:szCs w:val="24"/>
        </w:rPr>
        <w:t xml:space="preserve">Данные </w:t>
      </w:r>
      <w:r w:rsidRPr="005819F5">
        <w:rPr>
          <w:rFonts w:ascii="Arial Narrow" w:hAnsi="Arial Narrow" w:cs="Arial"/>
          <w:bCs/>
          <w:sz w:val="24"/>
          <w:szCs w:val="24"/>
        </w:rPr>
        <w:t>о</w:t>
      </w:r>
      <w:r w:rsidRPr="005819F5">
        <w:rPr>
          <w:rFonts w:ascii="Arial Narrow" w:hAnsi="Arial Narrow" w:cs="Arial"/>
          <w:sz w:val="24"/>
          <w:szCs w:val="24"/>
        </w:rPr>
        <w:t xml:space="preserve"> существующем жилищном фонде</w:t>
      </w:r>
    </w:p>
    <w:p w:rsidR="00E16757" w:rsidRDefault="00E16757">
      <w:pPr>
        <w:pStyle w:val="af0"/>
        <w:jc w:val="right"/>
        <w:rPr>
          <w:rFonts w:ascii="Arial Narrow" w:hAnsi="Arial Narrow" w:cs="Arial"/>
          <w:sz w:val="24"/>
          <w:szCs w:val="24"/>
        </w:rPr>
      </w:pPr>
    </w:p>
    <w:tbl>
      <w:tblPr>
        <w:tblW w:w="865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71"/>
        <w:gridCol w:w="5996"/>
        <w:gridCol w:w="2086"/>
      </w:tblGrid>
      <w:tr w:rsidR="00E16757">
        <w:trPr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№ пп</w:t>
            </w:r>
          </w:p>
        </w:tc>
        <w:tc>
          <w:tcPr>
            <w:tcW w:w="5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Наименование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На 01.01. 2017г.</w:t>
            </w:r>
          </w:p>
        </w:tc>
      </w:tr>
      <w:tr w:rsidR="00E16757">
        <w:trPr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tcW w:w="5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E16757">
        <w:trPr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5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757" w:rsidRDefault="00BF6194" w:rsidP="0013707A">
            <w:pPr>
              <w:pStyle w:val="af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</w:tr>
      <w:tr w:rsidR="00E16757">
        <w:trPr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5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Общий жилой фонд, м</w:t>
            </w:r>
            <w:r>
              <w:rPr>
                <w:rFonts w:ascii="Arial Narrow" w:hAnsi="Arial Narrow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общ. площади,  в т.ч.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757" w:rsidRDefault="00BF6194" w:rsidP="0013707A">
            <w:pPr>
              <w:pStyle w:val="af0"/>
              <w:jc w:val="center"/>
            </w:pPr>
            <w:r>
              <w:rPr>
                <w:rFonts w:ascii="Arial Narrow" w:hAnsi="Arial Narrow" w:cs="Arial"/>
                <w:sz w:val="24"/>
                <w:szCs w:val="24"/>
              </w:rPr>
              <w:t>23 тыс. м</w:t>
            </w:r>
            <w:r>
              <w:rPr>
                <w:rFonts w:ascii="Arial Narrow" w:hAnsi="Arial Narrow" w:cs="Arial"/>
                <w:sz w:val="24"/>
                <w:szCs w:val="24"/>
                <w:vertAlign w:val="superscript"/>
              </w:rPr>
              <w:t>2</w:t>
            </w:r>
          </w:p>
        </w:tc>
      </w:tr>
      <w:tr w:rsidR="00E16757">
        <w:trPr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757" w:rsidRDefault="00E16757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частный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757" w:rsidRDefault="00BF6194" w:rsidP="0013707A">
            <w:pPr>
              <w:pStyle w:val="af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E16757">
        <w:trPr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5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Общий жилой фонд на 1 жителя, м</w:t>
            </w:r>
            <w:r>
              <w:rPr>
                <w:rFonts w:ascii="Arial Narrow" w:hAnsi="Arial Narrow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общ. площади     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757" w:rsidRDefault="00BF6194" w:rsidP="0013707A">
            <w:pPr>
              <w:pStyle w:val="af0"/>
              <w:jc w:val="center"/>
            </w:pPr>
            <w:r>
              <w:rPr>
                <w:rFonts w:ascii="Arial Narrow" w:hAnsi="Arial Narrow" w:cs="Arial"/>
                <w:sz w:val="24"/>
                <w:szCs w:val="24"/>
              </w:rPr>
              <w:t>20.6</w:t>
            </w:r>
          </w:p>
        </w:tc>
      </w:tr>
      <w:tr w:rsidR="00E16757">
        <w:trPr>
          <w:jc w:val="center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5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757" w:rsidRDefault="00BF6194">
            <w:pPr>
              <w:pStyle w:val="af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Ветхий жилой фонд, м</w:t>
            </w:r>
            <w:r>
              <w:rPr>
                <w:rFonts w:ascii="Arial Narrow" w:hAnsi="Arial Narrow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общ. площади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16757" w:rsidRDefault="00BF6194" w:rsidP="0013707A">
            <w:pPr>
              <w:pStyle w:val="af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</w:tbl>
    <w:p w:rsidR="00E16757" w:rsidRDefault="00E16757">
      <w:pPr>
        <w:pStyle w:val="af0"/>
        <w:rPr>
          <w:rFonts w:ascii="Arial Narrow" w:hAnsi="Arial Narrow" w:cs="Arial"/>
          <w:sz w:val="24"/>
          <w:szCs w:val="24"/>
        </w:rPr>
      </w:pPr>
    </w:p>
    <w:p w:rsidR="00E16757" w:rsidRDefault="00BF6194" w:rsidP="0013707A">
      <w:pPr>
        <w:pStyle w:val="af0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Жители сельского поселения активно участвуют в различных программах по обеспечению жильем: «Молодой семье доступное жилье», «Развитие сельских территорий». Субсидии поступают из федерального и областного бюджетов и выделяются гражданам на приобрет</w:t>
      </w:r>
      <w:r w:rsidR="00DA54E5">
        <w:rPr>
          <w:rFonts w:ascii="Arial Narrow" w:hAnsi="Arial Narrow" w:cs="Arial"/>
          <w:sz w:val="24"/>
          <w:szCs w:val="24"/>
        </w:rPr>
        <w:t>ение жилья до 70% от стоимости </w:t>
      </w:r>
      <w:r>
        <w:rPr>
          <w:rFonts w:ascii="Arial Narrow" w:hAnsi="Arial Narrow" w:cs="Arial"/>
          <w:sz w:val="24"/>
          <w:szCs w:val="24"/>
        </w:rPr>
        <w:t xml:space="preserve">приобретенного жилья. </w:t>
      </w:r>
    </w:p>
    <w:p w:rsidR="00E16757" w:rsidRPr="0013707A" w:rsidRDefault="00DA54E5">
      <w:pPr>
        <w:pStyle w:val="af0"/>
        <w:jc w:val="both"/>
      </w:pPr>
      <w:r>
        <w:rPr>
          <w:rFonts w:ascii="Arial Narrow" w:hAnsi="Arial Narrow" w:cs="Arial"/>
          <w:sz w:val="24"/>
          <w:szCs w:val="24"/>
        </w:rPr>
        <w:t>            К услугам ЖКХ, предоставляемым в поселении, </w:t>
      </w:r>
      <w:r w:rsidR="00BF6194">
        <w:rPr>
          <w:rFonts w:ascii="Arial Narrow" w:hAnsi="Arial Narrow" w:cs="Arial"/>
          <w:sz w:val="24"/>
          <w:szCs w:val="24"/>
        </w:rPr>
        <w:t>относя вывоз мусора.  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E16757" w:rsidRDefault="00BF6194" w:rsidP="0013707A">
      <w:pPr>
        <w:pStyle w:val="af0"/>
        <w:ind w:firstLine="708"/>
        <w:jc w:val="both"/>
        <w:rPr>
          <w:rFonts w:ascii="Arial Narrow" w:hAnsi="Arial Narrow" w:cs="Arial"/>
          <w:sz w:val="24"/>
          <w:szCs w:val="24"/>
        </w:rPr>
      </w:pPr>
      <w:bookmarkStart w:id="10" w:name="_Toc132716915"/>
      <w:bookmarkEnd w:id="10"/>
      <w:r>
        <w:rPr>
          <w:rFonts w:ascii="Arial Narrow" w:hAnsi="Arial Narrow" w:cs="Arial"/>
          <w:sz w:val="24"/>
          <w:szCs w:val="24"/>
        </w:rPr>
        <w:t xml:space="preserve"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</w:t>
      </w:r>
      <w:r>
        <w:rPr>
          <w:rFonts w:ascii="Arial Narrow" w:hAnsi="Arial Narrow" w:cs="Arial"/>
          <w:sz w:val="24"/>
          <w:szCs w:val="24"/>
        </w:rPr>
        <w:lastRenderedPageBreak/>
        <w:t>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13707A" w:rsidRDefault="0013707A" w:rsidP="0013707A">
      <w:pPr>
        <w:pStyle w:val="af0"/>
        <w:ind w:firstLine="708"/>
        <w:jc w:val="both"/>
        <w:rPr>
          <w:rFonts w:ascii="Arial Narrow" w:hAnsi="Arial Narrow" w:cs="Arial"/>
          <w:sz w:val="24"/>
          <w:szCs w:val="24"/>
        </w:rPr>
      </w:pPr>
    </w:p>
    <w:p w:rsidR="00310D03" w:rsidRDefault="00310D03" w:rsidP="005819F5">
      <w:pPr>
        <w:pStyle w:val="af0"/>
        <w:jc w:val="center"/>
        <w:rPr>
          <w:rFonts w:ascii="Arial Narrow" w:hAnsi="Arial Narrow" w:cs="Arial"/>
          <w:b/>
          <w:sz w:val="24"/>
          <w:szCs w:val="24"/>
        </w:rPr>
      </w:pPr>
      <w:r w:rsidRPr="00310D03">
        <w:rPr>
          <w:rFonts w:ascii="Arial Narrow" w:hAnsi="Arial Narrow" w:cs="Arial"/>
          <w:b/>
          <w:sz w:val="24"/>
          <w:szCs w:val="24"/>
        </w:rPr>
        <w:t>2.12. Оценка нормативно-правовой базы, необходимой для функционирования и развития социальной инфраструктуры Шебалиновского сельского поселения</w:t>
      </w:r>
    </w:p>
    <w:p w:rsidR="003651F4" w:rsidRDefault="003651F4" w:rsidP="005819F5">
      <w:pPr>
        <w:pStyle w:val="af0"/>
        <w:jc w:val="center"/>
        <w:rPr>
          <w:rFonts w:ascii="Arial Narrow" w:hAnsi="Arial Narrow" w:cs="Arial"/>
          <w:b/>
          <w:sz w:val="24"/>
          <w:szCs w:val="24"/>
        </w:rPr>
      </w:pPr>
    </w:p>
    <w:p w:rsidR="00781DBE" w:rsidRDefault="00781DBE" w:rsidP="00781DBE">
      <w:pPr>
        <w:pStyle w:val="af0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Требования к развитию социальной инфраструктуры установлены Постановлением Правительства Российской Федерации от 01.10.2015 №1050 «Об утверждении требований к программам комплексного развития социальной инфраструктуры поселений, городских округов». В соответствии с указанными требованиями основой разработки программ комплексного развития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 w:rsidR="00781DBE" w:rsidRDefault="00781DBE">
      <w:pPr>
        <w:pStyle w:val="af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>Программа комплексного развития социальной инфраструктуры Шебалиновского сельского поселения разработана на основе документов о развитии и комплексном освоении территории:</w:t>
      </w:r>
    </w:p>
    <w:p w:rsidR="00781DBE" w:rsidRDefault="00781DBE">
      <w:pPr>
        <w:pStyle w:val="af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 Генеральный план Шебалиновского сельского поселения Октябрьского муниципального района Волгоградской области.</w:t>
      </w:r>
    </w:p>
    <w:p w:rsidR="00781DBE" w:rsidRDefault="00781DBE">
      <w:pPr>
        <w:pStyle w:val="af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>Также при разработке Программы были учтены местные нормативы градостроительного проектирования Шебалиновского сельского поселения Октябрьского муниципального района Волгоградской области</w:t>
      </w:r>
      <w:r w:rsidR="007C7A99">
        <w:rPr>
          <w:rFonts w:ascii="Arial Narrow" w:hAnsi="Arial Narrow" w:cs="Arial"/>
          <w:sz w:val="24"/>
          <w:szCs w:val="24"/>
        </w:rPr>
        <w:t>.</w:t>
      </w:r>
    </w:p>
    <w:p w:rsidR="007C7A99" w:rsidRDefault="007C7A99">
      <w:pPr>
        <w:pStyle w:val="af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>К полномочиям органов местного самоуправления в сфере стратегического планирования относятся:</w:t>
      </w:r>
    </w:p>
    <w:p w:rsidR="007C7A99" w:rsidRDefault="007C7A99">
      <w:pPr>
        <w:pStyle w:val="af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 определение долгосрочных целей и задач муниципального управления и социально-экономического развития сельского поселения, согласованных с приоритетами и целями социально-экономического развития Российской Федерации и субъектов Российской Федерации;</w:t>
      </w:r>
    </w:p>
    <w:p w:rsidR="007C7A99" w:rsidRDefault="007C7A99">
      <w:pPr>
        <w:pStyle w:val="af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7C7A99" w:rsidRDefault="007C7A99">
      <w:pPr>
        <w:pStyle w:val="af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7C7A99" w:rsidRDefault="007C7A99">
      <w:pPr>
        <w:pStyle w:val="af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 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7C7A99" w:rsidRDefault="007C7A99">
      <w:pPr>
        <w:pStyle w:val="af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>К документам стратегического планирования, разрабатываемым на уровне муниципального образования, относятся:</w:t>
      </w:r>
    </w:p>
    <w:p w:rsidR="007C7A99" w:rsidRDefault="007C7A99">
      <w:pPr>
        <w:pStyle w:val="af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 прогноз социально-экономического развития Шебалиновского сельского поселения Октябрьского муниципального района Волгоградской области на среднесрочный или долгосрочный периоды;</w:t>
      </w:r>
    </w:p>
    <w:p w:rsidR="007C7A99" w:rsidRDefault="007C7A99">
      <w:pPr>
        <w:pStyle w:val="af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 бюджетный прогноз Шебалиновского сельского поселения Октябрьского муниципального района Волгоградской области на долгосрочный период.</w:t>
      </w:r>
    </w:p>
    <w:p w:rsidR="007C7A99" w:rsidRDefault="007C7A99">
      <w:pPr>
        <w:pStyle w:val="af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 xml:space="preserve">Таким образом, существующей нормативно-правовой базы достаточно для функционирования и развития социальной инфраструктуры сельского поселения. </w:t>
      </w:r>
    </w:p>
    <w:p w:rsidR="003651F4" w:rsidRDefault="003651F4">
      <w:pPr>
        <w:pStyle w:val="af0"/>
        <w:jc w:val="both"/>
        <w:rPr>
          <w:rFonts w:ascii="Arial Narrow" w:hAnsi="Arial Narrow" w:cs="Arial"/>
          <w:sz w:val="24"/>
          <w:szCs w:val="24"/>
        </w:rPr>
      </w:pPr>
    </w:p>
    <w:p w:rsidR="0013707A" w:rsidRDefault="0013707A">
      <w:pPr>
        <w:pStyle w:val="af0"/>
        <w:jc w:val="both"/>
        <w:rPr>
          <w:rFonts w:ascii="Arial Narrow" w:hAnsi="Arial Narrow" w:cs="Arial"/>
          <w:sz w:val="24"/>
          <w:szCs w:val="24"/>
        </w:rPr>
      </w:pPr>
    </w:p>
    <w:p w:rsidR="0013707A" w:rsidRDefault="0013707A" w:rsidP="0013707A">
      <w:pPr>
        <w:pStyle w:val="af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2.13. Прогнозируемый спрос на услуги социальной инфраструктуры (в соответствии с прогнозом изменения численности и половозрастного состава населения)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3651F4" w:rsidRDefault="003651F4" w:rsidP="0013707A">
      <w:pPr>
        <w:pStyle w:val="af0"/>
        <w:jc w:val="center"/>
        <w:rPr>
          <w:rFonts w:ascii="Arial Narrow" w:hAnsi="Arial Narrow" w:cs="Arial"/>
          <w:b/>
          <w:sz w:val="24"/>
          <w:szCs w:val="24"/>
        </w:rPr>
      </w:pPr>
    </w:p>
    <w:p w:rsidR="009613F1" w:rsidRPr="009613F1" w:rsidRDefault="009613F1" w:rsidP="009613F1">
      <w:pPr>
        <w:pStyle w:val="af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>Прогнозируемый спрос на услуги социальной инфраструктуры Шебалиновского сельского поселения (в соответствии с прогнозом изменения численности и половозрастного состава населения)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инфраструктуры, представлен в таблице:</w:t>
      </w:r>
    </w:p>
    <w:p w:rsidR="00063996" w:rsidRDefault="00063996" w:rsidP="0013707A">
      <w:pPr>
        <w:pStyle w:val="af0"/>
        <w:jc w:val="center"/>
        <w:rPr>
          <w:rFonts w:ascii="Arial Narrow" w:hAnsi="Arial Narrow"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2209"/>
        <w:gridCol w:w="1216"/>
        <w:gridCol w:w="1911"/>
        <w:gridCol w:w="1349"/>
        <w:gridCol w:w="1318"/>
        <w:gridCol w:w="1141"/>
      </w:tblGrid>
      <w:tr w:rsidR="003651F4" w:rsidTr="003651F4">
        <w:trPr>
          <w:trHeight w:val="112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4" w:rsidRDefault="003651F4">
            <w:pPr>
              <w:pStyle w:val="af2"/>
              <w:spacing w:line="240" w:lineRule="auto"/>
              <w:ind w:firstLine="0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№</w:t>
            </w:r>
          </w:p>
          <w:p w:rsidR="003651F4" w:rsidRDefault="003651F4">
            <w:pPr>
              <w:pStyle w:val="af2"/>
              <w:spacing w:line="240" w:lineRule="auto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п/п</w:t>
            </w:r>
          </w:p>
          <w:p w:rsidR="003651F4" w:rsidRDefault="003651F4">
            <w:pPr>
              <w:pStyle w:val="af2"/>
              <w:spacing w:line="240" w:lineRule="auto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F4" w:rsidRDefault="003651F4">
            <w:pPr>
              <w:pStyle w:val="af2"/>
              <w:spacing w:line="240" w:lineRule="auto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Наименование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F4" w:rsidRDefault="003651F4">
            <w:pPr>
              <w:pStyle w:val="af2"/>
              <w:spacing w:line="240" w:lineRule="auto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Ед. измерения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F4" w:rsidRDefault="003651F4">
            <w:pPr>
              <w:pStyle w:val="af2"/>
              <w:spacing w:line="240" w:lineRule="auto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Принятые нормативы градостроительного проектирования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F4" w:rsidRDefault="003651F4">
            <w:pPr>
              <w:pStyle w:val="af2"/>
              <w:spacing w:line="240" w:lineRule="auto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Нормативная потребность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F4" w:rsidRDefault="003651F4">
            <w:pPr>
              <w:pStyle w:val="af2"/>
              <w:spacing w:line="240" w:lineRule="auto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 том числе:</w:t>
            </w:r>
          </w:p>
        </w:tc>
      </w:tr>
      <w:tr w:rsidR="003651F4" w:rsidTr="003651F4">
        <w:trPr>
          <w:trHeight w:val="276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F4" w:rsidRDefault="003651F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F4" w:rsidRDefault="003651F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F4" w:rsidRDefault="003651F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F4" w:rsidRDefault="003651F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F4" w:rsidRDefault="003651F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F4" w:rsidRDefault="003651F4">
            <w:pPr>
              <w:pStyle w:val="af2"/>
              <w:spacing w:line="240" w:lineRule="auto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сохраняемая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F4" w:rsidRDefault="003651F4">
            <w:pPr>
              <w:pStyle w:val="af2"/>
              <w:spacing w:line="240" w:lineRule="auto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требуется запроекти-ровать</w:t>
            </w:r>
          </w:p>
        </w:tc>
      </w:tr>
      <w:tr w:rsidR="003651F4" w:rsidTr="003651F4">
        <w:trPr>
          <w:trHeight w:val="78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F4" w:rsidRDefault="003651F4">
            <w:pPr>
              <w:jc w:val="center"/>
              <w:rPr>
                <w:rFonts w:ascii="Arial Narrow" w:hAnsi="Arial Narrow"/>
                <w:kern w:val="2"/>
                <w:lang w:eastAsia="ar-SA"/>
              </w:rPr>
            </w:pPr>
            <w:r>
              <w:rPr>
                <w:rFonts w:ascii="Arial Narrow" w:hAnsi="Arial Narrow"/>
              </w:rPr>
              <w:t>Учреждения образования</w:t>
            </w:r>
          </w:p>
        </w:tc>
      </w:tr>
      <w:tr w:rsidR="003651F4" w:rsidTr="003651F4">
        <w:trPr>
          <w:trHeight w:val="57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F4" w:rsidRDefault="003651F4">
            <w:pPr>
              <w:pStyle w:val="af2"/>
              <w:spacing w:line="240" w:lineRule="auto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F4" w:rsidRDefault="003651F4">
            <w:pPr>
              <w:pStyle w:val="af2"/>
              <w:spacing w:line="240" w:lineRule="auto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Детские дошкольные учреждения (дети с 1 до 6 лет)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F4" w:rsidRDefault="003651F4">
            <w:pPr>
              <w:pStyle w:val="af2"/>
              <w:spacing w:line="240" w:lineRule="auto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мест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F4" w:rsidRDefault="00053F14">
            <w:pPr>
              <w:pStyle w:val="af2"/>
              <w:spacing w:line="240" w:lineRule="auto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 места</w:t>
            </w:r>
            <w:r w:rsidR="003651F4">
              <w:rPr>
                <w:rFonts w:ascii="Arial Narrow" w:hAnsi="Arial Narrow"/>
                <w:sz w:val="22"/>
                <w:szCs w:val="22"/>
              </w:rPr>
              <w:t xml:space="preserve"> на 1 тыс. чел.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F4" w:rsidRDefault="003651F4">
            <w:pPr>
              <w:pStyle w:val="af2"/>
              <w:spacing w:line="240" w:lineRule="auto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F4" w:rsidRDefault="000B092C">
            <w:pPr>
              <w:pStyle w:val="af2"/>
              <w:spacing w:line="240" w:lineRule="auto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F4" w:rsidRDefault="003651F4">
            <w:pPr>
              <w:jc w:val="center"/>
              <w:rPr>
                <w:rFonts w:ascii="Arial Narrow" w:hAnsi="Arial Narrow"/>
                <w:kern w:val="2"/>
                <w:lang w:eastAsia="ar-SA"/>
              </w:rPr>
            </w:pPr>
            <w:r>
              <w:rPr>
                <w:rFonts w:ascii="Arial Narrow" w:hAnsi="Arial Narrow"/>
                <w:kern w:val="2"/>
                <w:lang w:eastAsia="ar-SA"/>
              </w:rPr>
              <w:t>0</w:t>
            </w:r>
          </w:p>
        </w:tc>
      </w:tr>
      <w:tr w:rsidR="003651F4" w:rsidTr="003651F4">
        <w:trPr>
          <w:trHeight w:val="20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F4" w:rsidRDefault="003651F4">
            <w:pPr>
              <w:pStyle w:val="af2"/>
              <w:spacing w:line="240" w:lineRule="auto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2.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F4" w:rsidRDefault="003651F4">
            <w:pPr>
              <w:pStyle w:val="af2"/>
              <w:spacing w:line="240" w:lineRule="auto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Общеобразовательные школы (дети от 7 до 17 лет)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F4" w:rsidRDefault="003651F4">
            <w:pPr>
              <w:pStyle w:val="af2"/>
              <w:spacing w:line="240" w:lineRule="auto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мест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F4" w:rsidRDefault="00053F14">
            <w:pPr>
              <w:pStyle w:val="af2"/>
              <w:spacing w:line="240" w:lineRule="auto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123</w:t>
            </w:r>
            <w:r w:rsidR="003651F4">
              <w:rPr>
                <w:rFonts w:ascii="Arial Narrow" w:hAnsi="Arial Narrow"/>
                <w:sz w:val="22"/>
                <w:szCs w:val="22"/>
              </w:rPr>
              <w:t xml:space="preserve"> мест</w:t>
            </w: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="003651F4">
              <w:rPr>
                <w:rFonts w:ascii="Arial Narrow" w:hAnsi="Arial Narrow"/>
                <w:sz w:val="22"/>
                <w:szCs w:val="22"/>
              </w:rPr>
              <w:t xml:space="preserve"> на 1 тыс. чел.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F4" w:rsidRDefault="003651F4">
            <w:pPr>
              <w:pStyle w:val="af2"/>
              <w:spacing w:line="240" w:lineRule="auto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F4" w:rsidRDefault="000B092C">
            <w:pPr>
              <w:pStyle w:val="af2"/>
              <w:spacing w:line="240" w:lineRule="auto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F4" w:rsidRDefault="003651F4">
            <w:pPr>
              <w:jc w:val="center"/>
              <w:rPr>
                <w:rFonts w:ascii="Arial Narrow" w:hAnsi="Arial Narrow"/>
                <w:kern w:val="2"/>
                <w:lang w:eastAsia="ar-SA"/>
              </w:rPr>
            </w:pPr>
            <w:r>
              <w:rPr>
                <w:rFonts w:ascii="Arial Narrow" w:hAnsi="Arial Narrow"/>
                <w:kern w:val="2"/>
                <w:lang w:eastAsia="ar-SA"/>
              </w:rPr>
              <w:t>0</w:t>
            </w:r>
          </w:p>
        </w:tc>
      </w:tr>
      <w:tr w:rsidR="003651F4" w:rsidTr="003651F4">
        <w:trPr>
          <w:trHeight w:val="16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F4" w:rsidRDefault="003651F4">
            <w:pPr>
              <w:jc w:val="center"/>
              <w:rPr>
                <w:rFonts w:ascii="Arial Narrow" w:hAnsi="Arial Narrow"/>
                <w:kern w:val="2"/>
                <w:lang w:eastAsia="ar-SA"/>
              </w:rPr>
            </w:pPr>
            <w:r>
              <w:rPr>
                <w:rFonts w:ascii="Arial Narrow" w:hAnsi="Arial Narrow"/>
                <w:kern w:val="2"/>
                <w:lang w:eastAsia="ar-SA"/>
              </w:rPr>
              <w:t>Учреждения здравоохранения</w:t>
            </w:r>
          </w:p>
        </w:tc>
      </w:tr>
      <w:tr w:rsidR="003651F4" w:rsidTr="003651F4">
        <w:trPr>
          <w:trHeight w:val="32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F4" w:rsidRDefault="003651F4">
            <w:pPr>
              <w:pStyle w:val="af2"/>
              <w:spacing w:line="240" w:lineRule="auto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F4" w:rsidRDefault="003651F4">
            <w:pPr>
              <w:pStyle w:val="af2"/>
              <w:spacing w:line="240" w:lineRule="auto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Фельдшерско-акушерские пункты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F4" w:rsidRDefault="003651F4">
            <w:pPr>
              <w:pStyle w:val="af2"/>
              <w:spacing w:line="240" w:lineRule="auto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количество объектов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F4" w:rsidRDefault="003651F4">
            <w:pPr>
              <w:pStyle w:val="af2"/>
              <w:spacing w:line="240" w:lineRule="auto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 на 1 тыс. чел.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F4" w:rsidRDefault="003651F4">
            <w:pPr>
              <w:pStyle w:val="af2"/>
              <w:spacing w:line="240" w:lineRule="auto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F4" w:rsidRDefault="000B092C">
            <w:pPr>
              <w:pStyle w:val="af2"/>
              <w:spacing w:line="240" w:lineRule="auto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F4" w:rsidRDefault="003651F4">
            <w:pPr>
              <w:jc w:val="center"/>
              <w:rPr>
                <w:rFonts w:ascii="Arial Narrow" w:hAnsi="Arial Narrow"/>
                <w:kern w:val="2"/>
                <w:lang w:eastAsia="ar-SA"/>
              </w:rPr>
            </w:pPr>
            <w:r>
              <w:rPr>
                <w:rFonts w:ascii="Arial Narrow" w:hAnsi="Arial Narrow"/>
                <w:kern w:val="2"/>
                <w:lang w:eastAsia="ar-SA"/>
              </w:rPr>
              <w:t>0</w:t>
            </w:r>
          </w:p>
        </w:tc>
      </w:tr>
      <w:tr w:rsidR="003651F4" w:rsidTr="003651F4">
        <w:trPr>
          <w:trHeight w:val="14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F4" w:rsidRDefault="003651F4">
            <w:pPr>
              <w:jc w:val="center"/>
              <w:rPr>
                <w:rFonts w:ascii="Arial Narrow" w:hAnsi="Arial Narrow"/>
                <w:kern w:val="2"/>
                <w:lang w:eastAsia="ar-SA"/>
              </w:rPr>
            </w:pPr>
            <w:r>
              <w:rPr>
                <w:rFonts w:ascii="Arial Narrow" w:hAnsi="Arial Narrow"/>
                <w:kern w:val="2"/>
                <w:lang w:eastAsia="ar-SA"/>
              </w:rPr>
              <w:t>Учреждения культуры</w:t>
            </w:r>
          </w:p>
        </w:tc>
      </w:tr>
      <w:tr w:rsidR="003651F4" w:rsidTr="003651F4">
        <w:trPr>
          <w:trHeight w:val="315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F4" w:rsidRDefault="003651F4">
            <w:pPr>
              <w:pStyle w:val="af2"/>
              <w:spacing w:line="240" w:lineRule="auto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F4" w:rsidRDefault="003651F4">
            <w:pPr>
              <w:pStyle w:val="af2"/>
              <w:spacing w:line="240" w:lineRule="auto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Сельские библиотеки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F4" w:rsidRDefault="003651F4">
            <w:pPr>
              <w:pStyle w:val="af2"/>
              <w:ind w:firstLine="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тыс. ед. хранения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F4" w:rsidRDefault="003651F4">
            <w:pPr>
              <w:pStyle w:val="af2"/>
              <w:spacing w:line="240" w:lineRule="auto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4,5 на 1 тыс. населения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F4" w:rsidRDefault="003651F4">
            <w:pPr>
              <w:pStyle w:val="af2"/>
              <w:spacing w:line="240" w:lineRule="auto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5,3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F4" w:rsidRDefault="003651F4">
            <w:pPr>
              <w:pStyle w:val="af2"/>
              <w:spacing w:line="240" w:lineRule="auto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F4" w:rsidRDefault="003651F4">
            <w:pPr>
              <w:jc w:val="center"/>
              <w:rPr>
                <w:rFonts w:ascii="Arial Narrow" w:hAnsi="Arial Narrow"/>
                <w:kern w:val="2"/>
                <w:lang w:eastAsia="ar-SA"/>
              </w:rPr>
            </w:pPr>
            <w:r>
              <w:rPr>
                <w:rFonts w:ascii="Arial Narrow" w:hAnsi="Arial Narrow"/>
                <w:kern w:val="2"/>
                <w:lang w:eastAsia="ar-SA"/>
              </w:rPr>
              <w:t>0</w:t>
            </w:r>
          </w:p>
        </w:tc>
      </w:tr>
      <w:tr w:rsidR="003651F4" w:rsidTr="003651F4">
        <w:trPr>
          <w:trHeight w:val="7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F4" w:rsidRDefault="003651F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F4" w:rsidRDefault="003651F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F4" w:rsidRDefault="003651F4">
            <w:pPr>
              <w:pStyle w:val="af2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мест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F4" w:rsidRDefault="00053F14">
            <w:pPr>
              <w:pStyle w:val="af2"/>
              <w:ind w:firstLine="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  <w:r w:rsidR="003651F4">
              <w:rPr>
                <w:rFonts w:ascii="Arial Narrow" w:hAnsi="Arial Narrow"/>
                <w:sz w:val="22"/>
                <w:szCs w:val="22"/>
              </w:rPr>
              <w:t xml:space="preserve"> на 1 тыс. населения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F4" w:rsidRDefault="003651F4">
            <w:pPr>
              <w:pStyle w:val="af2"/>
              <w:spacing w:line="240" w:lineRule="auto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F4" w:rsidRDefault="003651F4">
            <w:pPr>
              <w:pStyle w:val="af2"/>
              <w:spacing w:line="240" w:lineRule="auto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F4" w:rsidRDefault="003651F4">
            <w:pPr>
              <w:jc w:val="center"/>
              <w:rPr>
                <w:rFonts w:ascii="Arial Narrow" w:hAnsi="Arial Narrow"/>
                <w:kern w:val="2"/>
                <w:lang w:eastAsia="ar-SA"/>
              </w:rPr>
            </w:pPr>
            <w:r>
              <w:rPr>
                <w:rFonts w:ascii="Arial Narrow" w:hAnsi="Arial Narrow"/>
                <w:kern w:val="2"/>
                <w:lang w:eastAsia="ar-SA"/>
              </w:rPr>
              <w:t>0</w:t>
            </w:r>
          </w:p>
        </w:tc>
      </w:tr>
      <w:tr w:rsidR="003651F4" w:rsidTr="003651F4">
        <w:trPr>
          <w:trHeight w:val="7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F4" w:rsidRDefault="003651F4">
            <w:pPr>
              <w:pStyle w:val="af2"/>
              <w:spacing w:line="240" w:lineRule="auto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F4" w:rsidRDefault="003651F4">
            <w:pPr>
              <w:pStyle w:val="af2"/>
              <w:spacing w:line="240" w:lineRule="auto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Клубы или учреждения клубного типа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F4" w:rsidRDefault="003651F4">
            <w:pPr>
              <w:pStyle w:val="af2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зрительные места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F4" w:rsidRDefault="003651F4">
            <w:pPr>
              <w:pStyle w:val="af2"/>
              <w:ind w:firstLine="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 на 1 тыс. жителей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F4" w:rsidRDefault="003651F4">
            <w:pPr>
              <w:pStyle w:val="af2"/>
              <w:spacing w:line="240" w:lineRule="auto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F4" w:rsidRDefault="000B092C">
            <w:pPr>
              <w:pStyle w:val="af2"/>
              <w:spacing w:line="240" w:lineRule="auto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F4" w:rsidRDefault="003651F4">
            <w:pPr>
              <w:jc w:val="center"/>
              <w:rPr>
                <w:rFonts w:ascii="Arial Narrow" w:hAnsi="Arial Narrow"/>
                <w:kern w:val="2"/>
                <w:lang w:eastAsia="ar-SA"/>
              </w:rPr>
            </w:pPr>
            <w:r>
              <w:rPr>
                <w:rFonts w:ascii="Arial Narrow" w:hAnsi="Arial Narrow"/>
                <w:kern w:val="2"/>
                <w:lang w:eastAsia="ar-SA"/>
              </w:rPr>
              <w:t>0</w:t>
            </w:r>
          </w:p>
        </w:tc>
      </w:tr>
      <w:tr w:rsidR="003651F4" w:rsidTr="003651F4">
        <w:trPr>
          <w:trHeight w:val="88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F4" w:rsidRDefault="003651F4">
            <w:pPr>
              <w:jc w:val="center"/>
              <w:rPr>
                <w:rFonts w:ascii="Arial Narrow" w:hAnsi="Arial Narrow"/>
                <w:kern w:val="2"/>
                <w:lang w:eastAsia="ar-SA"/>
              </w:rPr>
            </w:pPr>
            <w:r>
              <w:rPr>
                <w:rFonts w:ascii="Arial Narrow" w:hAnsi="Arial Narrow"/>
              </w:rPr>
              <w:t>Спортивные сооружения</w:t>
            </w:r>
          </w:p>
        </w:tc>
      </w:tr>
      <w:tr w:rsidR="003651F4" w:rsidTr="003651F4">
        <w:trPr>
          <w:trHeight w:val="7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F4" w:rsidRDefault="003651F4">
            <w:pPr>
              <w:pStyle w:val="af2"/>
              <w:spacing w:line="240" w:lineRule="auto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F4" w:rsidRDefault="003651F4">
            <w:pPr>
              <w:pStyle w:val="af2"/>
              <w:spacing w:line="240" w:lineRule="auto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Плоскостные спортивные сооружения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F4" w:rsidRDefault="003651F4">
            <w:pPr>
              <w:pStyle w:val="af2"/>
              <w:ind w:firstLine="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F4" w:rsidRDefault="00053F14">
            <w:pPr>
              <w:pStyle w:val="af2"/>
              <w:ind w:firstLine="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  <w:r w:rsidR="003651F4">
              <w:rPr>
                <w:rFonts w:ascii="Arial Narrow" w:hAnsi="Arial Narrow"/>
                <w:sz w:val="22"/>
                <w:szCs w:val="22"/>
              </w:rPr>
              <w:t>00 на 1 тыс. чел.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F4" w:rsidRDefault="003651F4">
            <w:pPr>
              <w:pStyle w:val="af2"/>
              <w:spacing w:line="240" w:lineRule="auto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F4" w:rsidRDefault="003651F4">
            <w:pPr>
              <w:pStyle w:val="af2"/>
              <w:spacing w:line="240" w:lineRule="auto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F4" w:rsidRDefault="000B092C">
            <w:pPr>
              <w:jc w:val="center"/>
              <w:rPr>
                <w:rFonts w:ascii="Arial Narrow" w:hAnsi="Arial Narrow"/>
                <w:kern w:val="2"/>
                <w:lang w:eastAsia="ar-SA"/>
              </w:rPr>
            </w:pPr>
            <w:r>
              <w:rPr>
                <w:rFonts w:ascii="Arial Narrow" w:hAnsi="Arial Narrow"/>
                <w:kern w:val="2"/>
                <w:lang w:eastAsia="ar-SA"/>
              </w:rPr>
              <w:t>800</w:t>
            </w:r>
          </w:p>
        </w:tc>
      </w:tr>
    </w:tbl>
    <w:p w:rsidR="00310D03" w:rsidRPr="00310D03" w:rsidRDefault="00310D03" w:rsidP="005819F5">
      <w:pPr>
        <w:pStyle w:val="af0"/>
        <w:jc w:val="center"/>
        <w:rPr>
          <w:rFonts w:ascii="Arial Narrow" w:hAnsi="Arial Narrow" w:cs="Arial"/>
          <w:b/>
          <w:sz w:val="24"/>
          <w:szCs w:val="24"/>
        </w:rPr>
      </w:pPr>
    </w:p>
    <w:p w:rsidR="00E16757" w:rsidRDefault="00BF6194" w:rsidP="005819F5">
      <w:pPr>
        <w:pStyle w:val="af0"/>
        <w:jc w:val="center"/>
        <w:rPr>
          <w:rFonts w:ascii="Arial Narrow" w:hAnsi="Arial Narrow" w:cs="Arial"/>
          <w:sz w:val="24"/>
          <w:szCs w:val="24"/>
        </w:rPr>
      </w:pPr>
      <w:bookmarkStart w:id="11" w:name="_Toc1327169151"/>
      <w:bookmarkEnd w:id="11"/>
      <w:r>
        <w:rPr>
          <w:rFonts w:ascii="Arial Narrow" w:hAnsi="Arial Narrow" w:cs="Arial"/>
          <w:b/>
          <w:color w:val="000000"/>
          <w:sz w:val="24"/>
          <w:szCs w:val="24"/>
        </w:rPr>
        <w:t>Ра</w:t>
      </w:r>
      <w:r w:rsidR="00310D03">
        <w:rPr>
          <w:rFonts w:ascii="Arial Narrow" w:hAnsi="Arial Narrow" w:cs="Arial"/>
          <w:b/>
          <w:color w:val="000000"/>
          <w:sz w:val="24"/>
          <w:szCs w:val="24"/>
        </w:rPr>
        <w:t>здел 3. Основные стратегические направления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 развития поселения</w:t>
      </w:r>
    </w:p>
    <w:p w:rsidR="00E16757" w:rsidRDefault="00BF6194" w:rsidP="005819F5">
      <w:pPr>
        <w:pStyle w:val="af0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Из   анализа вытекает, что стратегическими направле</w:t>
      </w:r>
      <w:r w:rsidR="00DA54E5">
        <w:rPr>
          <w:rFonts w:ascii="Arial Narrow" w:hAnsi="Arial Narrow" w:cs="Arial"/>
          <w:sz w:val="24"/>
          <w:szCs w:val="24"/>
        </w:rPr>
        <w:t>ниями развития поселения должны стать </w:t>
      </w:r>
      <w:r>
        <w:rPr>
          <w:rFonts w:ascii="Arial Narrow" w:hAnsi="Arial Narrow" w:cs="Arial"/>
          <w:sz w:val="24"/>
          <w:szCs w:val="24"/>
        </w:rPr>
        <w:t>следующие действия:</w:t>
      </w:r>
    </w:p>
    <w:p w:rsidR="00E16757" w:rsidRDefault="00BF6194" w:rsidP="005819F5">
      <w:pPr>
        <w:pStyle w:val="af0"/>
        <w:ind w:firstLine="708"/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 </w:t>
      </w:r>
      <w:r>
        <w:rPr>
          <w:rFonts w:ascii="Arial Narrow" w:hAnsi="Arial Narrow" w:cs="Arial"/>
          <w:b/>
          <w:bCs/>
          <w:sz w:val="24"/>
          <w:szCs w:val="24"/>
        </w:rPr>
        <w:t>Экономические:</w:t>
      </w:r>
    </w:p>
    <w:p w:rsidR="00E16757" w:rsidRDefault="00BF6194" w:rsidP="005819F5">
      <w:pPr>
        <w:pStyle w:val="af0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1.   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восстановления объектов образования, здравоохранения, культуры и спорта. </w:t>
      </w:r>
    </w:p>
    <w:p w:rsidR="00E16757" w:rsidRDefault="00BF6194" w:rsidP="005819F5">
      <w:pPr>
        <w:pStyle w:val="af0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>
        <w:rPr>
          <w:rFonts w:ascii="Arial Narrow" w:hAnsi="Arial Narrow" w:cs="Arial"/>
          <w:i/>
          <w:iCs/>
          <w:sz w:val="24"/>
          <w:szCs w:val="24"/>
        </w:rPr>
        <w:t>       </w:t>
      </w:r>
    </w:p>
    <w:p w:rsidR="00E16757" w:rsidRDefault="00BF6194" w:rsidP="005819F5">
      <w:pPr>
        <w:pStyle w:val="af0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Социальные</w:t>
      </w:r>
      <w:r>
        <w:rPr>
          <w:rFonts w:ascii="Arial Narrow" w:hAnsi="Arial Narrow" w:cs="Arial"/>
          <w:sz w:val="24"/>
          <w:szCs w:val="24"/>
        </w:rPr>
        <w:t>:</w:t>
      </w:r>
    </w:p>
    <w:p w:rsidR="00E16757" w:rsidRDefault="00BF6194" w:rsidP="005819F5">
      <w:pPr>
        <w:pStyle w:val="af0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E16757" w:rsidRDefault="00DA54E5" w:rsidP="005819F5">
      <w:pPr>
        <w:pStyle w:val="af0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- участие в отраслевых </w:t>
      </w:r>
      <w:r w:rsidR="00BF6194">
        <w:rPr>
          <w:rFonts w:ascii="Arial Narrow" w:hAnsi="Arial Narrow" w:cs="Arial"/>
          <w:iCs/>
          <w:sz w:val="24"/>
          <w:szCs w:val="24"/>
        </w:rPr>
        <w:t>районных, областных программах, Российских и международных грантах по развитию и укреплению данных отраслей;</w:t>
      </w:r>
    </w:p>
    <w:p w:rsidR="00E16757" w:rsidRDefault="00BF6194" w:rsidP="005819F5">
      <w:pPr>
        <w:pStyle w:val="af0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-содействие предпринимательской инициативы по развитию данных направ</w:t>
      </w:r>
      <w:r w:rsidR="00DA54E5">
        <w:rPr>
          <w:rFonts w:ascii="Arial Narrow" w:hAnsi="Arial Narrow" w:cs="Arial"/>
          <w:iCs/>
          <w:sz w:val="24"/>
          <w:szCs w:val="24"/>
        </w:rPr>
        <w:t>лений и всяческое ее поощрение </w:t>
      </w:r>
      <w:r>
        <w:rPr>
          <w:rFonts w:ascii="Arial Narrow" w:hAnsi="Arial Narrow" w:cs="Arial"/>
          <w:iCs/>
          <w:sz w:val="24"/>
          <w:szCs w:val="24"/>
        </w:rPr>
        <w:t>(развит</w:t>
      </w:r>
      <w:r w:rsidR="00DA54E5">
        <w:rPr>
          <w:rFonts w:ascii="Arial Narrow" w:hAnsi="Arial Narrow" w:cs="Arial"/>
          <w:iCs/>
          <w:sz w:val="24"/>
          <w:szCs w:val="24"/>
        </w:rPr>
        <w:t xml:space="preserve">ие и увеличение объемов платных </w:t>
      </w:r>
      <w:r>
        <w:rPr>
          <w:rFonts w:ascii="Arial Narrow" w:hAnsi="Arial Narrow" w:cs="Arial"/>
          <w:iCs/>
          <w:sz w:val="24"/>
          <w:szCs w:val="24"/>
        </w:rPr>
        <w:t>услуг</w:t>
      </w:r>
      <w:r w:rsidR="00DA54E5">
        <w:rPr>
          <w:rFonts w:ascii="Arial Narrow" w:hAnsi="Arial Narrow" w:cs="Arial"/>
          <w:iCs/>
          <w:sz w:val="24"/>
          <w:szCs w:val="24"/>
        </w:rPr>
        <w:t>,</w:t>
      </w:r>
      <w:r>
        <w:rPr>
          <w:rFonts w:ascii="Arial Narrow" w:hAnsi="Arial Narrow" w:cs="Arial"/>
          <w:iCs/>
          <w:sz w:val="24"/>
          <w:szCs w:val="24"/>
        </w:rPr>
        <w:t xml:space="preserve"> предоставляемых учреждениями образования, здравоохранения, культуры, спорта на территории поселения).  </w:t>
      </w:r>
    </w:p>
    <w:p w:rsidR="00E16757" w:rsidRDefault="00BF6194" w:rsidP="005819F5">
      <w:pPr>
        <w:pStyle w:val="af0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2.    Развитие личного подворья граждан, как источника доходов населения.</w:t>
      </w:r>
    </w:p>
    <w:p w:rsidR="00E16757" w:rsidRDefault="00BF6194" w:rsidP="005819F5">
      <w:pPr>
        <w:pStyle w:val="af0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- привлечение льготных кредитов из областного бюджета на развитие личных подсобных хозяйств;</w:t>
      </w:r>
    </w:p>
    <w:p w:rsidR="00E16757" w:rsidRDefault="00BF6194" w:rsidP="005819F5">
      <w:pPr>
        <w:pStyle w:val="af0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- помощь в уч</w:t>
      </w:r>
      <w:r w:rsidR="00DA54E5">
        <w:rPr>
          <w:rFonts w:ascii="Arial Narrow" w:hAnsi="Arial Narrow" w:cs="Arial"/>
          <w:iCs/>
          <w:sz w:val="24"/>
          <w:szCs w:val="24"/>
        </w:rPr>
        <w:t xml:space="preserve">астии в конкурсах на получение грантов на развитие </w:t>
      </w:r>
      <w:r>
        <w:rPr>
          <w:rFonts w:ascii="Arial Narrow" w:hAnsi="Arial Narrow" w:cs="Arial"/>
          <w:iCs/>
          <w:sz w:val="24"/>
          <w:szCs w:val="24"/>
        </w:rPr>
        <w:t>ИП и ЛПХ.</w:t>
      </w:r>
    </w:p>
    <w:p w:rsidR="00E16757" w:rsidRDefault="00BF6194" w:rsidP="005819F5">
      <w:pPr>
        <w:pStyle w:val="af0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-помощь населению в реализации мяса с личных подсобных хозяйств;</w:t>
      </w:r>
    </w:p>
    <w:p w:rsidR="00E16757" w:rsidRDefault="00DA54E5" w:rsidP="005819F5">
      <w:pPr>
        <w:pStyle w:val="af0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 xml:space="preserve">-поддержка предпринимателей, </w:t>
      </w:r>
      <w:r w:rsidR="00BF6194">
        <w:rPr>
          <w:rFonts w:ascii="Arial Narrow" w:hAnsi="Arial Narrow" w:cs="Arial"/>
          <w:iCs/>
          <w:sz w:val="24"/>
          <w:szCs w:val="24"/>
        </w:rPr>
        <w:t>осуществляющих закупку продукции с личных подсобных хозяйств на выгодных для населения условиях.</w:t>
      </w:r>
    </w:p>
    <w:p w:rsidR="00E16757" w:rsidRDefault="00BF6194" w:rsidP="005819F5">
      <w:pPr>
        <w:pStyle w:val="af0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3.   Содействие в привлечении молодых специалистов в поселение (врачей, учителей, работников культуры);</w:t>
      </w:r>
    </w:p>
    <w:p w:rsidR="00E16757" w:rsidRDefault="00BF6194" w:rsidP="005819F5">
      <w:pPr>
        <w:pStyle w:val="af0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> </w:t>
      </w:r>
      <w:r>
        <w:rPr>
          <w:rFonts w:ascii="Arial Narrow" w:hAnsi="Arial Narrow" w:cs="Arial"/>
          <w:iCs/>
          <w:sz w:val="24"/>
          <w:szCs w:val="24"/>
        </w:rPr>
        <w:t>-помощь членам их семей в устройстве на работу;</w:t>
      </w:r>
    </w:p>
    <w:p w:rsidR="00E16757" w:rsidRDefault="00DA54E5" w:rsidP="005819F5">
      <w:pPr>
        <w:pStyle w:val="af0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 -помощь в решении вопросов по приобретению этими</w:t>
      </w:r>
      <w:r w:rsidR="00BF6194">
        <w:rPr>
          <w:rFonts w:ascii="Arial Narrow" w:hAnsi="Arial Narrow" w:cs="Arial"/>
          <w:iCs/>
          <w:sz w:val="24"/>
          <w:szCs w:val="24"/>
        </w:rPr>
        <w:t xml:space="preserve"> специалистами жилья через районные, областные и федеральные программы, направленные на строительство и приобретение жилья, помощь в получении кредитов, в том числе ипотечных на жильё;</w:t>
      </w:r>
    </w:p>
    <w:p w:rsidR="00E16757" w:rsidRDefault="00BF6194" w:rsidP="005819F5">
      <w:pPr>
        <w:pStyle w:val="af0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4.    Содействие в обеспечении социальной поддержки слабозащищенным слоям населения:</w:t>
      </w:r>
    </w:p>
    <w:p w:rsidR="00E16757" w:rsidRDefault="00BF6194" w:rsidP="005819F5">
      <w:pPr>
        <w:pStyle w:val="af0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E16757" w:rsidRDefault="00BF6194" w:rsidP="005819F5">
      <w:pPr>
        <w:pStyle w:val="af0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-содействие в привлечении бюджетных средств, спонсорской помощи для поддержания одиноких пенсионеров, инвалидов, многодетных семе</w:t>
      </w:r>
      <w:r w:rsidR="00DA54E5">
        <w:rPr>
          <w:rFonts w:ascii="Arial Narrow" w:hAnsi="Arial Narrow" w:cs="Arial"/>
          <w:iCs/>
          <w:sz w:val="24"/>
          <w:szCs w:val="24"/>
        </w:rPr>
        <w:t xml:space="preserve">й (заготовка твердого топлива, </w:t>
      </w:r>
      <w:r>
        <w:rPr>
          <w:rFonts w:ascii="Arial Narrow" w:hAnsi="Arial Narrow" w:cs="Arial"/>
          <w:iCs/>
          <w:sz w:val="24"/>
          <w:szCs w:val="24"/>
        </w:rPr>
        <w:t>лечение в учреждениях здравоохранения, льготное санаторно - курортное лечение);</w:t>
      </w:r>
    </w:p>
    <w:p w:rsidR="00E16757" w:rsidRDefault="00BF6194" w:rsidP="005819F5">
      <w:pPr>
        <w:pStyle w:val="af0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5.   Привлечение средств из областного и федерального бюджетов на укрепление жилищно-коммунальной сферы:</w:t>
      </w:r>
    </w:p>
    <w:p w:rsidR="00E16757" w:rsidRDefault="00BF6194" w:rsidP="005819F5">
      <w:pPr>
        <w:pStyle w:val="af0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 xml:space="preserve"> - на восстановление водопроводов; </w:t>
      </w:r>
    </w:p>
    <w:p w:rsidR="00E16757" w:rsidRDefault="00BF6194" w:rsidP="005819F5">
      <w:pPr>
        <w:pStyle w:val="af0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- по программам молодая семья, сельское жилье, жилье для молодых специалистов, ипотечное кредитование для строительства и приобретения жилья гражданами, работающими и проживающими на территории поселения.</w:t>
      </w:r>
    </w:p>
    <w:p w:rsidR="00E16757" w:rsidRDefault="00BF6194" w:rsidP="005819F5">
      <w:pPr>
        <w:pStyle w:val="af0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6.   Освещение поселения.</w:t>
      </w:r>
    </w:p>
    <w:p w:rsidR="00E16757" w:rsidRDefault="00DA54E5" w:rsidP="005819F5">
      <w:pPr>
        <w:pStyle w:val="af0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7.   Привлечение средств </w:t>
      </w:r>
      <w:r w:rsidR="00BF6194">
        <w:rPr>
          <w:rFonts w:ascii="Arial Narrow" w:hAnsi="Arial Narrow" w:cs="Arial"/>
          <w:sz w:val="24"/>
          <w:szCs w:val="24"/>
        </w:rPr>
        <w:t>из областного и федерального бюджетов на строительство и ремонт внутрипоселковых дорог.</w:t>
      </w:r>
    </w:p>
    <w:p w:rsidR="00E16757" w:rsidRDefault="00E16757">
      <w:pPr>
        <w:pStyle w:val="af0"/>
        <w:rPr>
          <w:rFonts w:ascii="Arial Narrow" w:hAnsi="Arial Narrow" w:cs="Arial"/>
          <w:b/>
          <w:bCs/>
          <w:sz w:val="24"/>
          <w:szCs w:val="24"/>
        </w:rPr>
      </w:pPr>
    </w:p>
    <w:p w:rsidR="00E16757" w:rsidRDefault="00BF6194" w:rsidP="005819F5">
      <w:pPr>
        <w:pStyle w:val="af0"/>
        <w:jc w:val="center"/>
        <w:rPr>
          <w:rFonts w:ascii="Arial Narrow" w:hAnsi="Arial Narrow" w:cs="Arial"/>
          <w:b/>
          <w:bCs/>
          <w:sz w:val="24"/>
          <w:szCs w:val="24"/>
        </w:rPr>
      </w:pPr>
      <w:bookmarkStart w:id="12" w:name="_Toc132715995"/>
      <w:bookmarkEnd w:id="12"/>
      <w:r>
        <w:rPr>
          <w:rFonts w:ascii="Arial Narrow" w:hAnsi="Arial Narrow" w:cs="Arial"/>
          <w:b/>
          <w:bCs/>
          <w:sz w:val="24"/>
          <w:szCs w:val="24"/>
        </w:rPr>
        <w:t>Раздел 4. Система основных программных мероприятий по развитию сельского поселения</w:t>
      </w:r>
    </w:p>
    <w:p w:rsidR="000B092C" w:rsidRDefault="000B092C" w:rsidP="005819F5">
      <w:pPr>
        <w:pStyle w:val="af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E16757" w:rsidRDefault="00BF6194">
      <w:pPr>
        <w:pStyle w:val="af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  </w:t>
      </w:r>
      <w:r w:rsidR="005819F5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 xml:space="preserve">Задача формирования стратегии развития такого сложного образования, каковым является сельское поселение, не может </w:t>
      </w:r>
      <w:r w:rsidR="00DA54E5">
        <w:rPr>
          <w:rFonts w:ascii="Arial Narrow" w:hAnsi="Arial Narrow" w:cs="Arial"/>
          <w:sz w:val="24"/>
          <w:szCs w:val="24"/>
        </w:rPr>
        <w:t>быть конструктивно решена без а</w:t>
      </w:r>
      <w:r>
        <w:rPr>
          <w:rFonts w:ascii="Arial Narrow" w:hAnsi="Arial Narrow" w:cs="Arial"/>
          <w:sz w:val="24"/>
          <w:szCs w:val="24"/>
        </w:rPr>
        <w:t>нализа, выявления    и адек</w:t>
      </w:r>
      <w:r w:rsidR="00DA54E5">
        <w:rPr>
          <w:rFonts w:ascii="Arial Narrow" w:hAnsi="Arial Narrow" w:cs="Arial"/>
          <w:sz w:val="24"/>
          <w:szCs w:val="24"/>
        </w:rPr>
        <w:t>ватного описания его важнейших </w:t>
      </w:r>
      <w:r>
        <w:rPr>
          <w:rFonts w:ascii="Arial Narrow" w:hAnsi="Arial Narrow" w:cs="Arial"/>
          <w:sz w:val="24"/>
          <w:szCs w:val="24"/>
        </w:rPr>
        <w:t>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</w:t>
      </w:r>
      <w:r w:rsidR="00DA54E5">
        <w:rPr>
          <w:rFonts w:ascii="Arial Narrow" w:hAnsi="Arial Narrow" w:cs="Arial"/>
          <w:sz w:val="24"/>
          <w:szCs w:val="24"/>
        </w:rPr>
        <w:t>ия. С данных позиций поселение </w:t>
      </w:r>
      <w:r>
        <w:rPr>
          <w:rFonts w:ascii="Arial Narrow" w:hAnsi="Arial Narrow" w:cs="Arial"/>
          <w:sz w:val="24"/>
          <w:szCs w:val="24"/>
        </w:rPr>
        <w:t>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E16757" w:rsidRDefault="00BF6194">
      <w:pPr>
        <w:pStyle w:val="af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  </w:t>
      </w:r>
      <w:r w:rsidR="005819F5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Использование систем</w:t>
      </w:r>
      <w:r w:rsidR="00DA54E5">
        <w:rPr>
          <w:rFonts w:ascii="Arial Narrow" w:hAnsi="Arial Narrow" w:cs="Arial"/>
          <w:sz w:val="24"/>
          <w:szCs w:val="24"/>
        </w:rPr>
        <w:t>ного анализа для</w:t>
      </w:r>
      <w:r>
        <w:rPr>
          <w:rFonts w:ascii="Arial Narrow" w:hAnsi="Arial Narrow" w:cs="Arial"/>
          <w:sz w:val="24"/>
          <w:szCs w:val="24"/>
        </w:rPr>
        <w:t xml:space="preserve">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</w:t>
      </w:r>
      <w:r w:rsidR="00DA54E5">
        <w:rPr>
          <w:rFonts w:ascii="Arial Narrow" w:hAnsi="Arial Narrow" w:cs="Arial"/>
          <w:sz w:val="24"/>
          <w:szCs w:val="24"/>
        </w:rPr>
        <w:t>ения и развития, а также сферы </w:t>
      </w:r>
      <w:r>
        <w:rPr>
          <w:rFonts w:ascii="Arial Narrow" w:hAnsi="Arial Narrow" w:cs="Arial"/>
          <w:sz w:val="24"/>
          <w:szCs w:val="24"/>
        </w:rPr>
        <w:t>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E16757" w:rsidRDefault="00BF6194" w:rsidP="005819F5">
      <w:pPr>
        <w:pStyle w:val="af0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Мероприятия </w:t>
      </w:r>
      <w:r w:rsidR="00DA54E5">
        <w:rPr>
          <w:rFonts w:ascii="Arial Narrow" w:hAnsi="Arial Narrow" w:cs="Arial"/>
          <w:sz w:val="24"/>
          <w:szCs w:val="24"/>
        </w:rPr>
        <w:t xml:space="preserve">Программы социального развития </w:t>
      </w:r>
      <w:r>
        <w:rPr>
          <w:rFonts w:ascii="Arial Narrow" w:hAnsi="Arial Narrow" w:cs="Arial"/>
          <w:sz w:val="24"/>
          <w:szCs w:val="24"/>
        </w:rPr>
        <w:t>поселения включают как планируемые к реализации инвестиционные проекты</w:t>
      </w:r>
      <w:r w:rsidR="00DA54E5">
        <w:rPr>
          <w:rFonts w:ascii="Arial Narrow" w:hAnsi="Arial Narrow" w:cs="Arial"/>
          <w:sz w:val="24"/>
          <w:szCs w:val="24"/>
        </w:rPr>
        <w:t>, так и совокупность различных </w:t>
      </w:r>
      <w:r>
        <w:rPr>
          <w:rFonts w:ascii="Arial Narrow" w:hAnsi="Arial Narrow" w:cs="Arial"/>
          <w:sz w:val="24"/>
          <w:szCs w:val="24"/>
        </w:rPr>
        <w:t>организационных мероприятий, сгруппированных по указанным выш</w:t>
      </w:r>
      <w:r w:rsidR="00DA54E5">
        <w:rPr>
          <w:rFonts w:ascii="Arial Narrow" w:hAnsi="Arial Narrow" w:cs="Arial"/>
          <w:sz w:val="24"/>
          <w:szCs w:val="24"/>
        </w:rPr>
        <w:t>е системным признакам. Перечень</w:t>
      </w:r>
      <w:r>
        <w:rPr>
          <w:rFonts w:ascii="Arial Narrow" w:hAnsi="Arial Narrow" w:cs="Arial"/>
          <w:sz w:val="24"/>
          <w:szCs w:val="24"/>
        </w:rPr>
        <w:t xml:space="preserve"> основных программных мероприятий на период 2017-2027 </w:t>
      </w:r>
      <w:r w:rsidR="00DA54E5">
        <w:rPr>
          <w:rFonts w:ascii="Arial Narrow" w:hAnsi="Arial Narrow" w:cs="Arial"/>
          <w:sz w:val="24"/>
          <w:szCs w:val="24"/>
        </w:rPr>
        <w:t>гг., ответственных исполнителей</w:t>
      </w:r>
      <w:r>
        <w:rPr>
          <w:rFonts w:ascii="Arial Narrow" w:hAnsi="Arial Narrow" w:cs="Arial"/>
          <w:sz w:val="24"/>
          <w:szCs w:val="24"/>
        </w:rPr>
        <w:t xml:space="preserve">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07231B" w:rsidRDefault="00BF6194" w:rsidP="005819F5">
      <w:pPr>
        <w:spacing w:before="240" w:after="12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Раздел 5. Перечень мероприятий (инвестиционных проектов) по проектированию, строительству и реконструкции объектов социальной инфраструктуры </w:t>
      </w:r>
      <w:r w:rsidR="0007231B">
        <w:rPr>
          <w:rFonts w:ascii="Arial Narrow" w:hAnsi="Arial Narrow" w:cs="Arial"/>
          <w:b/>
          <w:bCs/>
          <w:sz w:val="24"/>
          <w:szCs w:val="24"/>
        </w:rPr>
        <w:t>Шебалиновского сельского поселения</w:t>
      </w:r>
    </w:p>
    <w:p w:rsidR="0007231B" w:rsidRDefault="0007231B" w:rsidP="005819F5">
      <w:pPr>
        <w:spacing w:before="240" w:after="120" w:line="240" w:lineRule="auto"/>
        <w:ind w:firstLine="708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Перечень мероприятий</w:t>
      </w:r>
      <w:r w:rsidR="00B73454">
        <w:rPr>
          <w:rFonts w:ascii="Arial Narrow" w:hAnsi="Arial Narrow" w:cs="Arial"/>
          <w:bCs/>
          <w:sz w:val="24"/>
          <w:szCs w:val="24"/>
        </w:rPr>
        <w:t xml:space="preserve"> (инвестиционных проектов) по проектированию, строительству и реконструкции объектов социальной инфраструктуры Шебалиновского сельского поселения:</w:t>
      </w:r>
    </w:p>
    <w:p w:rsidR="005D0E7E" w:rsidRPr="005D0E7E" w:rsidRDefault="005D0E7E" w:rsidP="005819F5">
      <w:pPr>
        <w:pStyle w:val="af1"/>
        <w:numPr>
          <w:ilvl w:val="1"/>
          <w:numId w:val="2"/>
        </w:numPr>
        <w:jc w:val="both"/>
        <w:rPr>
          <w:rFonts w:ascii="Arial Narrow" w:hAnsi="Arial Narrow" w:cs="Arial"/>
          <w:bCs/>
          <w:lang w:val="ru-RU"/>
        </w:rPr>
      </w:pPr>
      <w:r>
        <w:rPr>
          <w:rFonts w:ascii="Arial Narrow" w:hAnsi="Arial Narrow" w:cs="Arial"/>
          <w:bCs/>
          <w:lang w:val="ru-RU"/>
        </w:rPr>
        <w:t>Строительство парка «70 лет Победы»</w:t>
      </w:r>
      <w:r w:rsidR="00D30EAE">
        <w:rPr>
          <w:rFonts w:ascii="Arial Narrow" w:hAnsi="Arial Narrow" w:cs="Arial"/>
          <w:bCs/>
          <w:lang w:val="ru-RU"/>
        </w:rPr>
        <w:t xml:space="preserve"> - 2017г</w:t>
      </w:r>
      <w:r w:rsidRPr="00B73454">
        <w:rPr>
          <w:rFonts w:ascii="Arial Narrow" w:hAnsi="Arial Narrow" w:cs="Arial"/>
          <w:bCs/>
          <w:lang w:val="ru-RU"/>
        </w:rPr>
        <w:t>. Местоположение: Волгоградская область, О</w:t>
      </w:r>
      <w:r>
        <w:rPr>
          <w:rFonts w:ascii="Arial Narrow" w:hAnsi="Arial Narrow" w:cs="Arial"/>
          <w:bCs/>
          <w:lang w:val="ru-RU"/>
        </w:rPr>
        <w:t>ктябрьский район, х.Шебалино, ул.Кооперативная</w:t>
      </w:r>
      <w:r w:rsidRPr="00B73454">
        <w:rPr>
          <w:rFonts w:ascii="Arial Narrow" w:hAnsi="Arial Narrow" w:cs="Arial"/>
          <w:bCs/>
          <w:lang w:val="ru-RU"/>
        </w:rPr>
        <w:t xml:space="preserve">. Технико-экономические </w:t>
      </w:r>
      <w:r w:rsidRPr="00B73454">
        <w:rPr>
          <w:rFonts w:ascii="Arial Narrow" w:hAnsi="Arial Narrow" w:cs="Arial"/>
          <w:bCs/>
          <w:lang w:val="ru-RU"/>
        </w:rPr>
        <w:lastRenderedPageBreak/>
        <w:t xml:space="preserve">параметры – </w:t>
      </w:r>
      <w:r>
        <w:rPr>
          <w:rFonts w:ascii="Arial Narrow" w:hAnsi="Arial Narrow" w:cs="Arial"/>
          <w:bCs/>
          <w:lang w:val="ru-RU"/>
        </w:rPr>
        <w:t>14553</w:t>
      </w:r>
      <w:r w:rsidRPr="00B73454">
        <w:rPr>
          <w:rFonts w:ascii="Arial Narrow" w:hAnsi="Arial Narrow" w:cs="Arial"/>
          <w:bCs/>
          <w:lang w:val="ru-RU"/>
        </w:rPr>
        <w:t>кв.м. О</w:t>
      </w:r>
      <w:r w:rsidR="00E32A28">
        <w:rPr>
          <w:rFonts w:ascii="Arial Narrow" w:hAnsi="Arial Narrow" w:cs="Arial"/>
          <w:bCs/>
          <w:lang w:val="ru-RU"/>
        </w:rPr>
        <w:t>тветственный исполнитель – администрация</w:t>
      </w:r>
      <w:r w:rsidRPr="00B73454">
        <w:rPr>
          <w:rFonts w:ascii="Arial Narrow" w:hAnsi="Arial Narrow" w:cs="Arial"/>
          <w:bCs/>
          <w:lang w:val="ru-RU"/>
        </w:rPr>
        <w:t xml:space="preserve"> Шебалиновского сельского поселения.</w:t>
      </w:r>
    </w:p>
    <w:p w:rsidR="00B73454" w:rsidRPr="00B73454" w:rsidRDefault="00B73454" w:rsidP="005819F5">
      <w:pPr>
        <w:pStyle w:val="af1"/>
        <w:numPr>
          <w:ilvl w:val="1"/>
          <w:numId w:val="2"/>
        </w:numPr>
        <w:spacing w:before="240" w:after="120"/>
        <w:jc w:val="both"/>
        <w:rPr>
          <w:rFonts w:ascii="Arial Narrow" w:hAnsi="Arial Narrow" w:cs="Arial"/>
          <w:bCs/>
          <w:lang w:val="ru-RU"/>
        </w:rPr>
      </w:pPr>
      <w:r w:rsidRPr="00B73454">
        <w:rPr>
          <w:rFonts w:ascii="Arial Narrow" w:hAnsi="Arial Narrow" w:cs="Arial"/>
          <w:bCs/>
          <w:lang w:val="ru-RU"/>
        </w:rPr>
        <w:t>Благоустройство центральной части х.Нижнекумский</w:t>
      </w:r>
      <w:r w:rsidR="00D30EAE">
        <w:rPr>
          <w:rFonts w:ascii="Arial Narrow" w:hAnsi="Arial Narrow" w:cs="Arial"/>
          <w:bCs/>
          <w:lang w:val="ru-RU"/>
        </w:rPr>
        <w:t xml:space="preserve"> – 2018г</w:t>
      </w:r>
      <w:r w:rsidRPr="00B73454">
        <w:rPr>
          <w:rFonts w:ascii="Arial Narrow" w:hAnsi="Arial Narrow" w:cs="Arial"/>
          <w:bCs/>
          <w:lang w:val="ru-RU"/>
        </w:rPr>
        <w:t xml:space="preserve">. Местоположение: Волгоградская область, Октябрьский район, х.Нижнекумский. Технико-экономические параметры – </w:t>
      </w:r>
      <w:r w:rsidR="00583D01">
        <w:rPr>
          <w:rFonts w:ascii="Arial Narrow" w:hAnsi="Arial Narrow" w:cs="Arial"/>
          <w:bCs/>
          <w:lang w:val="ru-RU"/>
        </w:rPr>
        <w:t xml:space="preserve">1000 </w:t>
      </w:r>
      <w:r w:rsidRPr="00B73454">
        <w:rPr>
          <w:rFonts w:ascii="Arial Narrow" w:hAnsi="Arial Narrow" w:cs="Arial"/>
          <w:bCs/>
          <w:lang w:val="ru-RU"/>
        </w:rPr>
        <w:t>кв.м. О</w:t>
      </w:r>
      <w:r w:rsidR="00E32A28">
        <w:rPr>
          <w:rFonts w:ascii="Arial Narrow" w:hAnsi="Arial Narrow" w:cs="Arial"/>
          <w:bCs/>
          <w:lang w:val="ru-RU"/>
        </w:rPr>
        <w:t>тветственный исполнитель – администрация</w:t>
      </w:r>
      <w:r w:rsidRPr="00B73454">
        <w:rPr>
          <w:rFonts w:ascii="Arial Narrow" w:hAnsi="Arial Narrow" w:cs="Arial"/>
          <w:bCs/>
          <w:lang w:val="ru-RU"/>
        </w:rPr>
        <w:t xml:space="preserve"> Шебалиновского сельского поселения.</w:t>
      </w:r>
    </w:p>
    <w:p w:rsidR="00B73454" w:rsidRDefault="00B73454" w:rsidP="005819F5">
      <w:pPr>
        <w:pStyle w:val="af1"/>
        <w:numPr>
          <w:ilvl w:val="1"/>
          <w:numId w:val="2"/>
        </w:numPr>
        <w:spacing w:before="240" w:after="120"/>
        <w:jc w:val="both"/>
        <w:rPr>
          <w:rFonts w:ascii="Arial Narrow" w:hAnsi="Arial Narrow" w:cs="Arial"/>
          <w:bCs/>
          <w:lang w:val="ru-RU"/>
        </w:rPr>
      </w:pPr>
      <w:r w:rsidRPr="00B73454">
        <w:rPr>
          <w:rFonts w:ascii="Arial Narrow" w:hAnsi="Arial Narrow" w:cs="Arial"/>
          <w:bCs/>
          <w:lang w:val="ru-RU"/>
        </w:rPr>
        <w:t xml:space="preserve">Благоустройство </w:t>
      </w:r>
      <w:r>
        <w:rPr>
          <w:rFonts w:ascii="Arial Narrow" w:hAnsi="Arial Narrow" w:cs="Arial"/>
          <w:bCs/>
          <w:lang w:val="ru-RU"/>
        </w:rPr>
        <w:t>центральной части х.Шебалино</w:t>
      </w:r>
      <w:r w:rsidR="00D30EAE">
        <w:rPr>
          <w:rFonts w:ascii="Arial Narrow" w:hAnsi="Arial Narrow" w:cs="Arial"/>
          <w:bCs/>
          <w:lang w:val="ru-RU"/>
        </w:rPr>
        <w:t xml:space="preserve"> – 2019г.</w:t>
      </w:r>
      <w:r w:rsidRPr="00B73454">
        <w:rPr>
          <w:rFonts w:ascii="Arial Narrow" w:hAnsi="Arial Narrow" w:cs="Arial"/>
          <w:bCs/>
          <w:lang w:val="ru-RU"/>
        </w:rPr>
        <w:t>. Местоположение: Волгоградская область, О</w:t>
      </w:r>
      <w:r>
        <w:rPr>
          <w:rFonts w:ascii="Arial Narrow" w:hAnsi="Arial Narrow" w:cs="Arial"/>
          <w:bCs/>
          <w:lang w:val="ru-RU"/>
        </w:rPr>
        <w:t>ктябрьский район, х.Шебалино</w:t>
      </w:r>
      <w:r w:rsidRPr="00B73454">
        <w:rPr>
          <w:rFonts w:ascii="Arial Narrow" w:hAnsi="Arial Narrow" w:cs="Arial"/>
          <w:bCs/>
          <w:lang w:val="ru-RU"/>
        </w:rPr>
        <w:t>. Технико-экономические параметры –</w:t>
      </w:r>
      <w:r w:rsidR="00583D01">
        <w:rPr>
          <w:rFonts w:ascii="Arial Narrow" w:hAnsi="Arial Narrow" w:cs="Arial"/>
          <w:bCs/>
          <w:lang w:val="ru-RU"/>
        </w:rPr>
        <w:t xml:space="preserve"> 2000</w:t>
      </w:r>
      <w:r w:rsidRPr="00B73454">
        <w:rPr>
          <w:rFonts w:ascii="Arial Narrow" w:hAnsi="Arial Narrow" w:cs="Arial"/>
          <w:bCs/>
          <w:lang w:val="ru-RU"/>
        </w:rPr>
        <w:t xml:space="preserve"> кв.м. О</w:t>
      </w:r>
      <w:r w:rsidR="00E32A28">
        <w:rPr>
          <w:rFonts w:ascii="Arial Narrow" w:hAnsi="Arial Narrow" w:cs="Arial"/>
          <w:bCs/>
          <w:lang w:val="ru-RU"/>
        </w:rPr>
        <w:t>тветственный исполнитель – администрация</w:t>
      </w:r>
      <w:r w:rsidRPr="00B73454">
        <w:rPr>
          <w:rFonts w:ascii="Arial Narrow" w:hAnsi="Arial Narrow" w:cs="Arial"/>
          <w:bCs/>
          <w:lang w:val="ru-RU"/>
        </w:rPr>
        <w:t xml:space="preserve"> Шебалиновского сельского поселения.</w:t>
      </w:r>
    </w:p>
    <w:p w:rsidR="00F617D3" w:rsidRDefault="00F617D3" w:rsidP="005819F5">
      <w:pPr>
        <w:pStyle w:val="af1"/>
        <w:numPr>
          <w:ilvl w:val="1"/>
          <w:numId w:val="2"/>
        </w:numPr>
        <w:spacing w:before="240" w:after="120"/>
        <w:jc w:val="both"/>
        <w:rPr>
          <w:rFonts w:ascii="Arial Narrow" w:hAnsi="Arial Narrow" w:cs="Arial"/>
          <w:bCs/>
          <w:lang w:val="ru-RU"/>
        </w:rPr>
      </w:pPr>
      <w:r>
        <w:rPr>
          <w:rFonts w:ascii="Arial Narrow" w:hAnsi="Arial Narrow" w:cs="Arial"/>
          <w:bCs/>
          <w:lang w:val="ru-RU"/>
        </w:rPr>
        <w:t>Ремонт автомобильных дорог местного значения Шебалиновского сельского поселения</w:t>
      </w:r>
      <w:r w:rsidR="00EB3DAD">
        <w:rPr>
          <w:rFonts w:ascii="Arial Narrow" w:hAnsi="Arial Narrow" w:cs="Arial"/>
          <w:bCs/>
          <w:lang w:val="ru-RU"/>
        </w:rPr>
        <w:t xml:space="preserve"> 2020-2022гг</w:t>
      </w:r>
      <w:r>
        <w:rPr>
          <w:rFonts w:ascii="Arial Narrow" w:hAnsi="Arial Narrow" w:cs="Arial"/>
          <w:bCs/>
          <w:lang w:val="ru-RU"/>
        </w:rPr>
        <w:t>. Местоположение: Шебалиновское сельское поселение (х.Шебалино, х.Нижнекумский, х.Черноморовский) Октябрьский район, Волгоградская область</w:t>
      </w:r>
      <w:r w:rsidR="0033168D">
        <w:rPr>
          <w:rFonts w:ascii="Arial Narrow" w:hAnsi="Arial Narrow" w:cs="Arial"/>
          <w:bCs/>
          <w:lang w:val="ru-RU"/>
        </w:rPr>
        <w:t>. Технико-экономические параметры – 19,2км. Ответственный исполнитель –</w:t>
      </w:r>
      <w:r w:rsidR="00E32A28">
        <w:rPr>
          <w:rFonts w:ascii="Arial Narrow" w:hAnsi="Arial Narrow" w:cs="Arial"/>
          <w:bCs/>
          <w:lang w:val="ru-RU"/>
        </w:rPr>
        <w:t xml:space="preserve"> администрация</w:t>
      </w:r>
      <w:r w:rsidR="0033168D">
        <w:rPr>
          <w:rFonts w:ascii="Arial Narrow" w:hAnsi="Arial Narrow" w:cs="Arial"/>
          <w:bCs/>
          <w:lang w:val="ru-RU"/>
        </w:rPr>
        <w:t xml:space="preserve"> Шебалиновского сельского поселения.</w:t>
      </w:r>
    </w:p>
    <w:p w:rsidR="0033168D" w:rsidRDefault="0033168D" w:rsidP="005819F5">
      <w:pPr>
        <w:pStyle w:val="af1"/>
        <w:numPr>
          <w:ilvl w:val="1"/>
          <w:numId w:val="2"/>
        </w:numPr>
        <w:spacing w:before="240" w:after="120"/>
        <w:jc w:val="both"/>
        <w:rPr>
          <w:rFonts w:ascii="Arial Narrow" w:hAnsi="Arial Narrow" w:cs="Arial"/>
          <w:bCs/>
          <w:lang w:val="ru-RU"/>
        </w:rPr>
      </w:pPr>
      <w:r>
        <w:rPr>
          <w:rFonts w:ascii="Arial Narrow" w:hAnsi="Arial Narrow" w:cs="Arial"/>
          <w:bCs/>
          <w:lang w:val="ru-RU"/>
        </w:rPr>
        <w:t>Строительство ФАПа в х.Нижнекумский</w:t>
      </w:r>
      <w:r w:rsidR="00EB3DAD">
        <w:rPr>
          <w:rFonts w:ascii="Arial Narrow" w:hAnsi="Arial Narrow" w:cs="Arial"/>
          <w:bCs/>
          <w:lang w:val="ru-RU"/>
        </w:rPr>
        <w:t xml:space="preserve"> 2019-2020гг</w:t>
      </w:r>
      <w:r>
        <w:rPr>
          <w:rFonts w:ascii="Arial Narrow" w:hAnsi="Arial Narrow" w:cs="Arial"/>
          <w:bCs/>
          <w:lang w:val="ru-RU"/>
        </w:rPr>
        <w:t>. Местоположение: ул.Центральная-16а, х.Нижнекумский, Октябрьский район, Волгоградская область. Технико-экономические параметры –</w:t>
      </w:r>
      <w:r w:rsidR="00E32A28">
        <w:rPr>
          <w:rFonts w:ascii="Arial Narrow" w:hAnsi="Arial Narrow" w:cs="Arial"/>
          <w:bCs/>
          <w:lang w:val="ru-RU"/>
        </w:rPr>
        <w:t xml:space="preserve"> 82,2кв.м.</w:t>
      </w:r>
      <w:r>
        <w:rPr>
          <w:rFonts w:ascii="Arial Narrow" w:hAnsi="Arial Narrow" w:cs="Arial"/>
          <w:bCs/>
          <w:lang w:val="ru-RU"/>
        </w:rPr>
        <w:t xml:space="preserve"> Ответственный исполнитель</w:t>
      </w:r>
      <w:r w:rsidR="00E32A28">
        <w:rPr>
          <w:rFonts w:ascii="Arial Narrow" w:hAnsi="Arial Narrow" w:cs="Arial"/>
          <w:bCs/>
          <w:lang w:val="ru-RU"/>
        </w:rPr>
        <w:t xml:space="preserve"> </w:t>
      </w:r>
      <w:r>
        <w:rPr>
          <w:rFonts w:ascii="Arial Narrow" w:hAnsi="Arial Narrow" w:cs="Arial"/>
          <w:bCs/>
          <w:lang w:val="ru-RU"/>
        </w:rPr>
        <w:t xml:space="preserve">- </w:t>
      </w:r>
      <w:r w:rsidR="00E32A28">
        <w:rPr>
          <w:rFonts w:ascii="Arial Narrow" w:hAnsi="Arial Narrow" w:cs="Arial"/>
          <w:bCs/>
          <w:lang w:val="ru-RU"/>
        </w:rPr>
        <w:t>ГКУ ВО «Управление капитального строительства».</w:t>
      </w:r>
    </w:p>
    <w:p w:rsidR="00D3786A" w:rsidRDefault="00E32A28" w:rsidP="005819F5">
      <w:pPr>
        <w:pStyle w:val="af1"/>
        <w:numPr>
          <w:ilvl w:val="1"/>
          <w:numId w:val="2"/>
        </w:numPr>
        <w:spacing w:before="240" w:after="120"/>
        <w:jc w:val="both"/>
        <w:rPr>
          <w:rFonts w:ascii="Arial Narrow" w:hAnsi="Arial Narrow" w:cs="Arial"/>
          <w:bCs/>
          <w:lang w:val="ru-RU"/>
        </w:rPr>
      </w:pPr>
      <w:r>
        <w:rPr>
          <w:rFonts w:ascii="Arial Narrow" w:hAnsi="Arial Narrow" w:cs="Arial"/>
          <w:bCs/>
          <w:lang w:val="ru-RU"/>
        </w:rPr>
        <w:t>Реконструкция здания котельной под здание пожарного депо в х.Шебалино</w:t>
      </w:r>
      <w:r w:rsidR="00EB3DAD">
        <w:rPr>
          <w:rFonts w:ascii="Arial Narrow" w:hAnsi="Arial Narrow" w:cs="Arial"/>
          <w:bCs/>
          <w:lang w:val="ru-RU"/>
        </w:rPr>
        <w:t xml:space="preserve"> – 2019г</w:t>
      </w:r>
      <w:r>
        <w:rPr>
          <w:rFonts w:ascii="Arial Narrow" w:hAnsi="Arial Narrow" w:cs="Arial"/>
          <w:bCs/>
          <w:lang w:val="ru-RU"/>
        </w:rPr>
        <w:t>. Местоположение: ул.Центральная-9/2, х.Шебалино, Октябрьский район, Волгоградская область. Технико-экономические параметры – 225кв.м. Ответственный исполнитель – администрация Шебалиновского сельского поселения.</w:t>
      </w:r>
    </w:p>
    <w:p w:rsidR="00D30EAE" w:rsidRDefault="00D30EAE" w:rsidP="005819F5">
      <w:pPr>
        <w:pStyle w:val="af1"/>
        <w:numPr>
          <w:ilvl w:val="1"/>
          <w:numId w:val="2"/>
        </w:numPr>
        <w:spacing w:before="240" w:after="120"/>
        <w:jc w:val="both"/>
        <w:rPr>
          <w:rFonts w:ascii="Arial Narrow" w:hAnsi="Arial Narrow" w:cs="Arial"/>
          <w:bCs/>
          <w:lang w:val="ru-RU"/>
        </w:rPr>
      </w:pPr>
      <w:r>
        <w:rPr>
          <w:rFonts w:ascii="Arial Narrow" w:hAnsi="Arial Narrow" w:cs="Arial"/>
          <w:bCs/>
          <w:lang w:val="ru-RU"/>
        </w:rPr>
        <w:t>Строительство плоскостного спортивного сооружения в х.Шебалино</w:t>
      </w:r>
      <w:r w:rsidR="00EB3DAD">
        <w:rPr>
          <w:rFonts w:ascii="Arial Narrow" w:hAnsi="Arial Narrow" w:cs="Arial"/>
          <w:bCs/>
          <w:lang w:val="ru-RU"/>
        </w:rPr>
        <w:t xml:space="preserve"> – 2024г</w:t>
      </w:r>
      <w:r>
        <w:rPr>
          <w:rFonts w:ascii="Arial Narrow" w:hAnsi="Arial Narrow" w:cs="Arial"/>
          <w:bCs/>
          <w:lang w:val="ru-RU"/>
        </w:rPr>
        <w:t>. Местоположение: ул.Кооперативная, х.Шебалино, Октябрьский район, Волгоградская область. Технико-экономические параметры – 800кв.м. Ответственный исполнитель – администрация Шебалиновского сельского поселения.</w:t>
      </w:r>
    </w:p>
    <w:p w:rsidR="00B73454" w:rsidRDefault="00B73454" w:rsidP="005819F5">
      <w:pPr>
        <w:ind w:firstLine="708"/>
        <w:jc w:val="both"/>
        <w:rPr>
          <w:rFonts w:ascii="Arial Narrow" w:hAnsi="Arial Narrow" w:cs="Arial"/>
          <w:bCs/>
          <w:sz w:val="24"/>
          <w:szCs w:val="24"/>
        </w:rPr>
      </w:pPr>
      <w:r w:rsidRPr="00B73454">
        <w:rPr>
          <w:rFonts w:ascii="Arial Narrow" w:hAnsi="Arial Narrow" w:cs="Arial"/>
          <w:bCs/>
          <w:sz w:val="24"/>
          <w:szCs w:val="24"/>
        </w:rPr>
        <w:t>В настоящее время существует много методов и подходов к определению стоимости строительства, изменчивость</w:t>
      </w:r>
      <w:r>
        <w:rPr>
          <w:rFonts w:ascii="Arial Narrow" w:hAnsi="Arial Narrow" w:cs="Arial"/>
          <w:bCs/>
          <w:sz w:val="24"/>
          <w:szCs w:val="24"/>
        </w:rPr>
        <w:t xml:space="preserve"> цен и их разнообразие не позволяют на данном этапе работы точно определить необходимые затраты в полном объеме.</w:t>
      </w:r>
    </w:p>
    <w:p w:rsidR="00D30EAE" w:rsidRPr="00B73454" w:rsidRDefault="00D30EAE" w:rsidP="005819F5">
      <w:pPr>
        <w:ind w:firstLine="708"/>
        <w:jc w:val="both"/>
        <w:rPr>
          <w:rFonts w:ascii="Arial Narrow" w:hAnsi="Arial Narrow" w:cs="Arial"/>
          <w:bCs/>
          <w:sz w:val="24"/>
          <w:szCs w:val="24"/>
        </w:rPr>
      </w:pPr>
    </w:p>
    <w:p w:rsidR="00E16757" w:rsidRDefault="00BF6194" w:rsidP="005819F5">
      <w:pPr>
        <w:spacing w:before="240" w:after="12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Раздел 6.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647551" w:rsidRDefault="002E549C" w:rsidP="005819F5">
      <w:pPr>
        <w:spacing w:before="240" w:after="120" w:line="240" w:lineRule="auto"/>
        <w:ind w:firstLine="708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Финансирование входящих в Программу мероприятий осуществляется за счет средств</w:t>
      </w:r>
      <w:r w:rsidR="00BC0AD5">
        <w:rPr>
          <w:rFonts w:ascii="Arial Narrow" w:hAnsi="Arial Narrow" w:cs="Arial"/>
          <w:bCs/>
          <w:sz w:val="24"/>
          <w:szCs w:val="24"/>
        </w:rPr>
        <w:t xml:space="preserve"> Федерального бюджета,</w:t>
      </w:r>
      <w:r>
        <w:rPr>
          <w:rFonts w:ascii="Arial Narrow" w:hAnsi="Arial Narrow" w:cs="Arial"/>
          <w:bCs/>
          <w:sz w:val="24"/>
          <w:szCs w:val="24"/>
        </w:rPr>
        <w:t xml:space="preserve"> бюджета Волгоградской области, бюджета Октябрьского муниципального района, бюджета Шебалиновского сельского поселения. </w:t>
      </w:r>
      <w:r w:rsidR="00647551" w:rsidRPr="00647551">
        <w:rPr>
          <w:rFonts w:ascii="Arial Narrow" w:hAnsi="Arial Narrow" w:cs="Arial"/>
          <w:bCs/>
          <w:sz w:val="24"/>
          <w:szCs w:val="24"/>
        </w:rPr>
        <w:t>Про</w:t>
      </w:r>
      <w:r w:rsidR="00647551">
        <w:rPr>
          <w:rFonts w:ascii="Arial Narrow" w:hAnsi="Arial Narrow" w:cs="Arial"/>
          <w:bCs/>
          <w:sz w:val="24"/>
          <w:szCs w:val="24"/>
        </w:rPr>
        <w:t>гнозируемый объем финансовых средств на реализацию Программы комплексного развития объектов социальной инфраструктуры Шебалиновского сельского поселения:</w:t>
      </w:r>
    </w:p>
    <w:p w:rsidR="00647551" w:rsidRPr="005D0E7E" w:rsidRDefault="00647551" w:rsidP="005D0E7E">
      <w:pPr>
        <w:pStyle w:val="af1"/>
        <w:numPr>
          <w:ilvl w:val="2"/>
          <w:numId w:val="2"/>
        </w:numPr>
        <w:spacing w:before="240" w:after="120"/>
        <w:jc w:val="both"/>
        <w:rPr>
          <w:rFonts w:ascii="Arial Narrow" w:hAnsi="Arial Narrow" w:cs="Arial"/>
          <w:bCs/>
          <w:lang w:val="ru-RU"/>
        </w:rPr>
      </w:pPr>
      <w:r w:rsidRPr="005D0E7E">
        <w:rPr>
          <w:rFonts w:ascii="Arial Narrow" w:hAnsi="Arial Narrow" w:cs="Arial"/>
          <w:bCs/>
          <w:lang w:val="ru-RU"/>
        </w:rPr>
        <w:lastRenderedPageBreak/>
        <w:t>Строительство парка «70 лет Победы» х.Шебалино – 2017 год, источники финансирования: областной бюджет – 3000,0т.р., местный бюджет – 522,7т.р.</w:t>
      </w:r>
    </w:p>
    <w:p w:rsidR="005D0E7E" w:rsidRDefault="005D0E7E" w:rsidP="005D0E7E">
      <w:pPr>
        <w:pStyle w:val="af1"/>
        <w:numPr>
          <w:ilvl w:val="2"/>
          <w:numId w:val="2"/>
        </w:numPr>
        <w:spacing w:before="240" w:after="120"/>
        <w:jc w:val="both"/>
        <w:rPr>
          <w:rFonts w:ascii="Arial Narrow" w:hAnsi="Arial Narrow" w:cs="Arial"/>
          <w:bCs/>
          <w:lang w:val="ru-RU"/>
        </w:rPr>
      </w:pPr>
      <w:r>
        <w:rPr>
          <w:rFonts w:ascii="Arial Narrow" w:hAnsi="Arial Narrow" w:cs="Arial"/>
          <w:bCs/>
          <w:lang w:val="ru-RU"/>
        </w:rPr>
        <w:t>Благоустройство центральной части х.Нижнекумский – 2018 год, источники финансирования: местный бюджет -100,0т.р.</w:t>
      </w:r>
    </w:p>
    <w:p w:rsidR="005D0E7E" w:rsidRDefault="005D0E7E" w:rsidP="005D0E7E">
      <w:pPr>
        <w:pStyle w:val="af1"/>
        <w:numPr>
          <w:ilvl w:val="2"/>
          <w:numId w:val="2"/>
        </w:numPr>
        <w:spacing w:before="240" w:after="120"/>
        <w:jc w:val="both"/>
        <w:rPr>
          <w:rFonts w:ascii="Arial Narrow" w:hAnsi="Arial Narrow" w:cs="Arial"/>
          <w:bCs/>
          <w:lang w:val="ru-RU"/>
        </w:rPr>
      </w:pPr>
      <w:r>
        <w:rPr>
          <w:rFonts w:ascii="Arial Narrow" w:hAnsi="Arial Narrow" w:cs="Arial"/>
          <w:bCs/>
          <w:lang w:val="ru-RU"/>
        </w:rPr>
        <w:t>Благоустройство центральной части х.Шебалино – 2019 год, источники финансирования: местный бюджет – 80,0т.р.</w:t>
      </w:r>
    </w:p>
    <w:p w:rsidR="0033168D" w:rsidRDefault="0033168D" w:rsidP="005D0E7E">
      <w:pPr>
        <w:pStyle w:val="af1"/>
        <w:numPr>
          <w:ilvl w:val="2"/>
          <w:numId w:val="2"/>
        </w:numPr>
        <w:spacing w:before="240" w:after="120"/>
        <w:jc w:val="both"/>
        <w:rPr>
          <w:rFonts w:ascii="Arial Narrow" w:hAnsi="Arial Narrow" w:cs="Arial"/>
          <w:bCs/>
          <w:lang w:val="ru-RU"/>
        </w:rPr>
      </w:pPr>
      <w:r>
        <w:rPr>
          <w:rFonts w:ascii="Arial Narrow" w:hAnsi="Arial Narrow" w:cs="Arial"/>
          <w:bCs/>
          <w:lang w:val="ru-RU"/>
        </w:rPr>
        <w:t xml:space="preserve">Ремонт автомобильных дорог местного значения Шебалиновского сельского поселения – </w:t>
      </w:r>
      <w:r w:rsidR="002E549C">
        <w:rPr>
          <w:rFonts w:ascii="Arial Narrow" w:hAnsi="Arial Narrow" w:cs="Arial"/>
          <w:bCs/>
          <w:lang w:val="ru-RU"/>
        </w:rPr>
        <w:t>2020</w:t>
      </w:r>
      <w:r w:rsidR="00BC0AD5">
        <w:rPr>
          <w:rFonts w:ascii="Arial Narrow" w:hAnsi="Arial Narrow" w:cs="Arial"/>
          <w:bCs/>
          <w:lang w:val="ru-RU"/>
        </w:rPr>
        <w:t>-2022 гг.</w:t>
      </w:r>
      <w:r w:rsidR="002E549C">
        <w:rPr>
          <w:rFonts w:ascii="Arial Narrow" w:hAnsi="Arial Narrow" w:cs="Arial"/>
          <w:bCs/>
          <w:lang w:val="ru-RU"/>
        </w:rPr>
        <w:t>, источники финансирования:</w:t>
      </w:r>
      <w:r w:rsidR="00BC0AD5">
        <w:rPr>
          <w:rFonts w:ascii="Arial Narrow" w:hAnsi="Arial Narrow" w:cs="Arial"/>
          <w:bCs/>
          <w:lang w:val="ru-RU"/>
        </w:rPr>
        <w:t xml:space="preserve"> местный бюджет – 3863,5т.р.</w:t>
      </w:r>
    </w:p>
    <w:p w:rsidR="00E32A28" w:rsidRDefault="00E32A28" w:rsidP="005D0E7E">
      <w:pPr>
        <w:pStyle w:val="af1"/>
        <w:numPr>
          <w:ilvl w:val="2"/>
          <w:numId w:val="2"/>
        </w:numPr>
        <w:spacing w:before="240" w:after="120"/>
        <w:jc w:val="both"/>
        <w:rPr>
          <w:rFonts w:ascii="Arial Narrow" w:hAnsi="Arial Narrow" w:cs="Arial"/>
          <w:bCs/>
          <w:lang w:val="ru-RU"/>
        </w:rPr>
      </w:pPr>
      <w:r>
        <w:rPr>
          <w:rFonts w:ascii="Arial Narrow" w:hAnsi="Arial Narrow" w:cs="Arial"/>
          <w:bCs/>
          <w:lang w:val="ru-RU"/>
        </w:rPr>
        <w:t xml:space="preserve">Реконструкция </w:t>
      </w:r>
      <w:r w:rsidR="002E549C">
        <w:rPr>
          <w:rFonts w:ascii="Arial Narrow" w:hAnsi="Arial Narrow" w:cs="Arial"/>
          <w:bCs/>
          <w:lang w:val="ru-RU"/>
        </w:rPr>
        <w:t>здания котельной под здание пожарного депо в х.Шебалино – 2019 год, источники финансирования:</w:t>
      </w:r>
      <w:r w:rsidR="00BC0AD5">
        <w:rPr>
          <w:rFonts w:ascii="Arial Narrow" w:hAnsi="Arial Narrow" w:cs="Arial"/>
          <w:bCs/>
          <w:lang w:val="ru-RU"/>
        </w:rPr>
        <w:t xml:space="preserve"> местный бюджет – 80,6т.р., районный бюджет – 4926,8т.р.</w:t>
      </w:r>
    </w:p>
    <w:p w:rsidR="0033168D" w:rsidRDefault="0033168D" w:rsidP="005D0E7E">
      <w:pPr>
        <w:pStyle w:val="af1"/>
        <w:numPr>
          <w:ilvl w:val="2"/>
          <w:numId w:val="2"/>
        </w:numPr>
        <w:spacing w:before="240" w:after="120"/>
        <w:jc w:val="both"/>
        <w:rPr>
          <w:rFonts w:ascii="Arial Narrow" w:hAnsi="Arial Narrow" w:cs="Arial"/>
          <w:bCs/>
          <w:lang w:val="ru-RU"/>
        </w:rPr>
      </w:pPr>
      <w:r>
        <w:rPr>
          <w:rFonts w:ascii="Arial Narrow" w:hAnsi="Arial Narrow" w:cs="Arial"/>
          <w:bCs/>
          <w:lang w:val="ru-RU"/>
        </w:rPr>
        <w:t xml:space="preserve">Строительство ФАПа в х.Нижнекумский – </w:t>
      </w:r>
      <w:r w:rsidR="002E549C">
        <w:rPr>
          <w:rFonts w:ascii="Arial Narrow" w:hAnsi="Arial Narrow" w:cs="Arial"/>
          <w:bCs/>
          <w:lang w:val="ru-RU"/>
        </w:rPr>
        <w:t>2019-2020гг., источники финансирования</w:t>
      </w:r>
      <w:r w:rsidR="00BC0AD5">
        <w:rPr>
          <w:rFonts w:ascii="Arial Narrow" w:hAnsi="Arial Narrow" w:cs="Arial"/>
          <w:bCs/>
          <w:lang w:val="ru-RU"/>
        </w:rPr>
        <w:t>: федеральный бюджет – 12000т.р.</w:t>
      </w:r>
    </w:p>
    <w:p w:rsidR="0033168D" w:rsidRPr="000B092C" w:rsidRDefault="00EB3DAD" w:rsidP="00E32A28">
      <w:pPr>
        <w:pStyle w:val="af1"/>
        <w:numPr>
          <w:ilvl w:val="2"/>
          <w:numId w:val="2"/>
        </w:numPr>
        <w:spacing w:before="240" w:after="120"/>
        <w:jc w:val="both"/>
        <w:rPr>
          <w:rFonts w:ascii="Arial Narrow" w:hAnsi="Arial Narrow" w:cs="Arial"/>
          <w:bCs/>
          <w:lang w:val="ru-RU"/>
        </w:rPr>
      </w:pPr>
      <w:r>
        <w:rPr>
          <w:rFonts w:ascii="Arial Narrow" w:hAnsi="Arial Narrow" w:cs="Arial"/>
          <w:bCs/>
          <w:lang w:val="ru-RU"/>
        </w:rPr>
        <w:t>Строительство плоскостного спортивного сооружения в х.Шебалино – 2024г., источники финансирования: местный бюджет – 1500т.р.</w:t>
      </w:r>
    </w:p>
    <w:p w:rsidR="00583D01" w:rsidRDefault="005D0E7E" w:rsidP="005819F5">
      <w:pPr>
        <w:spacing w:before="240" w:after="120" w:line="240" w:lineRule="auto"/>
        <w:ind w:firstLine="708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Ежегодные объемы финансирования Программы определяются в соответствии с утвержденным бюджетом муниципального образования на соответствующий финансовый год с учетом дополнительных источников финансирования.</w:t>
      </w:r>
    </w:p>
    <w:p w:rsidR="00591890" w:rsidRDefault="00591890" w:rsidP="005819F5">
      <w:pPr>
        <w:spacing w:before="240" w:after="120" w:line="240" w:lineRule="auto"/>
        <w:ind w:firstLine="708"/>
        <w:jc w:val="both"/>
        <w:rPr>
          <w:rFonts w:ascii="Arial Narrow" w:hAnsi="Arial Narrow" w:cs="Arial"/>
          <w:bCs/>
          <w:sz w:val="24"/>
          <w:szCs w:val="24"/>
        </w:rPr>
      </w:pPr>
    </w:p>
    <w:p w:rsidR="005D0E7E" w:rsidRDefault="005D0E7E" w:rsidP="00825261">
      <w:pPr>
        <w:spacing w:before="240" w:after="12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Раздел 7. Целевые индикаторы </w:t>
      </w:r>
      <w:r w:rsidR="00D60313">
        <w:rPr>
          <w:rFonts w:ascii="Arial Narrow" w:hAnsi="Arial Narrow" w:cs="Arial"/>
          <w:b/>
          <w:bCs/>
          <w:sz w:val="24"/>
          <w:szCs w:val="24"/>
        </w:rPr>
        <w:t xml:space="preserve">программы, </w:t>
      </w:r>
      <w:r>
        <w:rPr>
          <w:rFonts w:ascii="Arial Narrow" w:hAnsi="Arial Narrow" w:cs="Arial"/>
          <w:b/>
          <w:bCs/>
          <w:sz w:val="24"/>
          <w:szCs w:val="24"/>
        </w:rPr>
        <w:t>комплексного развития социальной инфраструктуры Шебалиновского сельского поселения</w:t>
      </w:r>
    </w:p>
    <w:p w:rsidR="00591890" w:rsidRDefault="005D0E7E" w:rsidP="00D60313">
      <w:pPr>
        <w:spacing w:before="240" w:after="120" w:line="240" w:lineRule="auto"/>
        <w:ind w:firstLine="708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Целевые индикаторы комплексного развития социальной инфраструктуры Шебалиновского сельского по</w:t>
      </w:r>
      <w:r w:rsidR="00D60313">
        <w:rPr>
          <w:rFonts w:ascii="Arial Narrow" w:hAnsi="Arial Narrow" w:cs="Arial"/>
          <w:bCs/>
          <w:sz w:val="24"/>
          <w:szCs w:val="24"/>
        </w:rPr>
        <w:t>селения представлены в таблице: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54"/>
        <w:gridCol w:w="1879"/>
        <w:gridCol w:w="1014"/>
        <w:gridCol w:w="966"/>
        <w:gridCol w:w="966"/>
        <w:gridCol w:w="966"/>
        <w:gridCol w:w="966"/>
        <w:gridCol w:w="966"/>
        <w:gridCol w:w="994"/>
      </w:tblGrid>
      <w:tr w:rsidR="005D0E7E" w:rsidTr="00E36B99">
        <w:tc>
          <w:tcPr>
            <w:tcW w:w="918" w:type="dxa"/>
            <w:vMerge w:val="restart"/>
          </w:tcPr>
          <w:p w:rsidR="005D0E7E" w:rsidRDefault="005D0E7E" w:rsidP="005D0E7E">
            <w:pPr>
              <w:spacing w:before="240" w:after="12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№ п/п</w:t>
            </w:r>
          </w:p>
        </w:tc>
        <w:tc>
          <w:tcPr>
            <w:tcW w:w="1753" w:type="dxa"/>
            <w:vMerge w:val="restart"/>
          </w:tcPr>
          <w:p w:rsidR="005D0E7E" w:rsidRDefault="005D0E7E" w:rsidP="005D0E7E">
            <w:pPr>
              <w:spacing w:before="240" w:after="12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032" w:type="dxa"/>
            <w:vMerge w:val="restart"/>
          </w:tcPr>
          <w:p w:rsidR="005D0E7E" w:rsidRDefault="005D0E7E" w:rsidP="005D0E7E">
            <w:pPr>
              <w:spacing w:before="240" w:after="12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Ед.изм.</w:t>
            </w:r>
          </w:p>
        </w:tc>
        <w:tc>
          <w:tcPr>
            <w:tcW w:w="6008" w:type="dxa"/>
            <w:gridSpan w:val="6"/>
          </w:tcPr>
          <w:p w:rsidR="005D0E7E" w:rsidRDefault="005D0E7E" w:rsidP="005D0E7E">
            <w:pPr>
              <w:spacing w:before="240" w:after="12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Показатель</w:t>
            </w:r>
          </w:p>
        </w:tc>
      </w:tr>
      <w:tr w:rsidR="005D0E7E" w:rsidTr="00E36B99">
        <w:tc>
          <w:tcPr>
            <w:tcW w:w="918" w:type="dxa"/>
            <w:vMerge/>
          </w:tcPr>
          <w:p w:rsidR="005D0E7E" w:rsidRDefault="005D0E7E" w:rsidP="005D0E7E">
            <w:pPr>
              <w:spacing w:before="240" w:after="12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5D0E7E" w:rsidRDefault="005D0E7E" w:rsidP="005D0E7E">
            <w:pPr>
              <w:spacing w:before="240" w:after="12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5D0E7E" w:rsidRDefault="005D0E7E" w:rsidP="005D0E7E">
            <w:pPr>
              <w:spacing w:before="240" w:after="12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998" w:type="dxa"/>
          </w:tcPr>
          <w:p w:rsidR="005D0E7E" w:rsidRDefault="005D0E7E" w:rsidP="005D0E7E">
            <w:pPr>
              <w:spacing w:before="240" w:after="12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2017г.</w:t>
            </w:r>
          </w:p>
        </w:tc>
        <w:tc>
          <w:tcPr>
            <w:tcW w:w="998" w:type="dxa"/>
          </w:tcPr>
          <w:p w:rsidR="005D0E7E" w:rsidRDefault="005D0E7E" w:rsidP="005D0E7E">
            <w:pPr>
              <w:spacing w:before="240" w:after="12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2018г.</w:t>
            </w:r>
          </w:p>
        </w:tc>
        <w:tc>
          <w:tcPr>
            <w:tcW w:w="998" w:type="dxa"/>
          </w:tcPr>
          <w:p w:rsidR="005D0E7E" w:rsidRDefault="005D0E7E" w:rsidP="005D0E7E">
            <w:pPr>
              <w:spacing w:before="240" w:after="12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2019г.</w:t>
            </w:r>
          </w:p>
        </w:tc>
        <w:tc>
          <w:tcPr>
            <w:tcW w:w="998" w:type="dxa"/>
          </w:tcPr>
          <w:p w:rsidR="005D0E7E" w:rsidRDefault="005D0E7E" w:rsidP="005D0E7E">
            <w:pPr>
              <w:spacing w:before="240" w:after="12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2020г.</w:t>
            </w:r>
          </w:p>
        </w:tc>
        <w:tc>
          <w:tcPr>
            <w:tcW w:w="998" w:type="dxa"/>
          </w:tcPr>
          <w:p w:rsidR="005D0E7E" w:rsidRDefault="005D0E7E" w:rsidP="005D0E7E">
            <w:pPr>
              <w:spacing w:before="240" w:after="12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2021г.</w:t>
            </w:r>
          </w:p>
        </w:tc>
        <w:tc>
          <w:tcPr>
            <w:tcW w:w="1018" w:type="dxa"/>
          </w:tcPr>
          <w:p w:rsidR="005D0E7E" w:rsidRDefault="005D0E7E" w:rsidP="005D0E7E">
            <w:pPr>
              <w:spacing w:before="240" w:after="12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2022-2027гг.</w:t>
            </w:r>
          </w:p>
        </w:tc>
      </w:tr>
      <w:tr w:rsidR="005D0E7E" w:rsidTr="00E36B99">
        <w:tc>
          <w:tcPr>
            <w:tcW w:w="918" w:type="dxa"/>
          </w:tcPr>
          <w:p w:rsidR="005D0E7E" w:rsidRDefault="00E36B99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</w:t>
            </w:r>
          </w:p>
        </w:tc>
        <w:tc>
          <w:tcPr>
            <w:tcW w:w="1753" w:type="dxa"/>
          </w:tcPr>
          <w:p w:rsidR="005D0E7E" w:rsidRDefault="00E36B99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Обеспечение населения объектами благоустройства</w:t>
            </w:r>
          </w:p>
        </w:tc>
        <w:tc>
          <w:tcPr>
            <w:tcW w:w="1032" w:type="dxa"/>
          </w:tcPr>
          <w:p w:rsidR="005D0E7E" w:rsidRDefault="00E36B99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Шт.</w:t>
            </w:r>
          </w:p>
        </w:tc>
        <w:tc>
          <w:tcPr>
            <w:tcW w:w="998" w:type="dxa"/>
          </w:tcPr>
          <w:p w:rsidR="005D0E7E" w:rsidRDefault="00E36B99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5D0E7E" w:rsidRDefault="00E36B99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5D0E7E" w:rsidRDefault="00E36B99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5D0E7E" w:rsidRDefault="00BC0AD5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5D0E7E" w:rsidRDefault="00BC0AD5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5D0E7E" w:rsidRDefault="00BC0AD5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</w:t>
            </w:r>
          </w:p>
        </w:tc>
      </w:tr>
      <w:tr w:rsidR="00545539" w:rsidTr="00E36B99">
        <w:tc>
          <w:tcPr>
            <w:tcW w:w="918" w:type="dxa"/>
          </w:tcPr>
          <w:p w:rsidR="00545539" w:rsidRDefault="00545539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2</w:t>
            </w:r>
          </w:p>
        </w:tc>
        <w:tc>
          <w:tcPr>
            <w:tcW w:w="1753" w:type="dxa"/>
          </w:tcPr>
          <w:p w:rsidR="00545539" w:rsidRDefault="00545539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Обеспечение нормативной потребности населения в объектах здравоохранения, в том числе:</w:t>
            </w:r>
          </w:p>
        </w:tc>
        <w:tc>
          <w:tcPr>
            <w:tcW w:w="1032" w:type="dxa"/>
          </w:tcPr>
          <w:p w:rsidR="00545539" w:rsidRDefault="00545539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998" w:type="dxa"/>
          </w:tcPr>
          <w:p w:rsidR="00545539" w:rsidRDefault="00545539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998" w:type="dxa"/>
          </w:tcPr>
          <w:p w:rsidR="00545539" w:rsidRDefault="00545539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998" w:type="dxa"/>
          </w:tcPr>
          <w:p w:rsidR="00545539" w:rsidRDefault="00545539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998" w:type="dxa"/>
          </w:tcPr>
          <w:p w:rsidR="00545539" w:rsidRDefault="00545539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998" w:type="dxa"/>
          </w:tcPr>
          <w:p w:rsidR="00545539" w:rsidRDefault="00545539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18" w:type="dxa"/>
          </w:tcPr>
          <w:p w:rsidR="00545539" w:rsidRDefault="00545539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545539" w:rsidTr="00E36B99">
        <w:tc>
          <w:tcPr>
            <w:tcW w:w="918" w:type="dxa"/>
          </w:tcPr>
          <w:p w:rsidR="00545539" w:rsidRDefault="00545539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lastRenderedPageBreak/>
              <w:t>2.1</w:t>
            </w:r>
          </w:p>
        </w:tc>
        <w:tc>
          <w:tcPr>
            <w:tcW w:w="1753" w:type="dxa"/>
          </w:tcPr>
          <w:p w:rsidR="00545539" w:rsidRDefault="00591890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Наличие фельдшерско-акушерского пункта</w:t>
            </w:r>
          </w:p>
        </w:tc>
        <w:tc>
          <w:tcPr>
            <w:tcW w:w="1032" w:type="dxa"/>
          </w:tcPr>
          <w:p w:rsidR="00545539" w:rsidRDefault="00545539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998" w:type="dxa"/>
          </w:tcPr>
          <w:p w:rsidR="00545539" w:rsidRDefault="00591890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545539" w:rsidRDefault="00591890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545539" w:rsidRDefault="00591890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545539" w:rsidRDefault="00591890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545539" w:rsidRDefault="00591890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545539" w:rsidRDefault="00591890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</w:t>
            </w:r>
          </w:p>
        </w:tc>
      </w:tr>
      <w:tr w:rsidR="00545539" w:rsidTr="00E36B99">
        <w:tc>
          <w:tcPr>
            <w:tcW w:w="918" w:type="dxa"/>
          </w:tcPr>
          <w:p w:rsidR="00545539" w:rsidRDefault="00591890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3</w:t>
            </w:r>
          </w:p>
        </w:tc>
        <w:tc>
          <w:tcPr>
            <w:tcW w:w="1753" w:type="dxa"/>
          </w:tcPr>
          <w:p w:rsidR="00545539" w:rsidRDefault="00591890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Повышение уровня безопасности населения, в том числе:</w:t>
            </w:r>
          </w:p>
        </w:tc>
        <w:tc>
          <w:tcPr>
            <w:tcW w:w="1032" w:type="dxa"/>
          </w:tcPr>
          <w:p w:rsidR="00545539" w:rsidRDefault="00545539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998" w:type="dxa"/>
          </w:tcPr>
          <w:p w:rsidR="00545539" w:rsidRDefault="00545539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998" w:type="dxa"/>
          </w:tcPr>
          <w:p w:rsidR="00545539" w:rsidRDefault="00545539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998" w:type="dxa"/>
          </w:tcPr>
          <w:p w:rsidR="00545539" w:rsidRDefault="00545539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998" w:type="dxa"/>
          </w:tcPr>
          <w:p w:rsidR="00545539" w:rsidRDefault="00545539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998" w:type="dxa"/>
          </w:tcPr>
          <w:p w:rsidR="00545539" w:rsidRDefault="00545539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18" w:type="dxa"/>
          </w:tcPr>
          <w:p w:rsidR="00545539" w:rsidRDefault="00545539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545539" w:rsidTr="00E36B99">
        <w:tc>
          <w:tcPr>
            <w:tcW w:w="918" w:type="dxa"/>
          </w:tcPr>
          <w:p w:rsidR="00545539" w:rsidRDefault="00591890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3.1</w:t>
            </w:r>
          </w:p>
        </w:tc>
        <w:tc>
          <w:tcPr>
            <w:tcW w:w="1753" w:type="dxa"/>
          </w:tcPr>
          <w:p w:rsidR="00545539" w:rsidRDefault="00591890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Реконструкция здания котельной под здание пожарного депо</w:t>
            </w:r>
          </w:p>
        </w:tc>
        <w:tc>
          <w:tcPr>
            <w:tcW w:w="1032" w:type="dxa"/>
          </w:tcPr>
          <w:p w:rsidR="00545539" w:rsidRDefault="00545539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998" w:type="dxa"/>
          </w:tcPr>
          <w:p w:rsidR="00545539" w:rsidRDefault="00591890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545539" w:rsidRDefault="00591890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545539" w:rsidRDefault="00591890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545539" w:rsidRDefault="00591890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545539" w:rsidRDefault="00591890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545539" w:rsidRDefault="00591890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</w:t>
            </w:r>
          </w:p>
        </w:tc>
      </w:tr>
      <w:tr w:rsidR="00545539" w:rsidTr="00E36B99">
        <w:tc>
          <w:tcPr>
            <w:tcW w:w="918" w:type="dxa"/>
          </w:tcPr>
          <w:p w:rsidR="00545539" w:rsidRDefault="00591890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3.2</w:t>
            </w:r>
          </w:p>
        </w:tc>
        <w:tc>
          <w:tcPr>
            <w:tcW w:w="1753" w:type="dxa"/>
          </w:tcPr>
          <w:p w:rsidR="00545539" w:rsidRDefault="00591890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w="1032" w:type="dxa"/>
          </w:tcPr>
          <w:p w:rsidR="00545539" w:rsidRDefault="00591890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Кв.м</w:t>
            </w:r>
          </w:p>
        </w:tc>
        <w:tc>
          <w:tcPr>
            <w:tcW w:w="998" w:type="dxa"/>
          </w:tcPr>
          <w:p w:rsidR="00545539" w:rsidRDefault="00591890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545539" w:rsidRDefault="00591890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545539" w:rsidRDefault="00591890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545539" w:rsidRDefault="00591890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100</w:t>
            </w:r>
          </w:p>
        </w:tc>
        <w:tc>
          <w:tcPr>
            <w:tcW w:w="998" w:type="dxa"/>
          </w:tcPr>
          <w:p w:rsidR="00545539" w:rsidRDefault="00591890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150</w:t>
            </w:r>
          </w:p>
        </w:tc>
        <w:tc>
          <w:tcPr>
            <w:tcW w:w="1018" w:type="dxa"/>
          </w:tcPr>
          <w:p w:rsidR="00545539" w:rsidRDefault="00591890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100</w:t>
            </w:r>
          </w:p>
        </w:tc>
      </w:tr>
      <w:tr w:rsidR="00D60313" w:rsidTr="00E36B99">
        <w:tc>
          <w:tcPr>
            <w:tcW w:w="918" w:type="dxa"/>
          </w:tcPr>
          <w:p w:rsidR="00D60313" w:rsidRDefault="00D60313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4</w:t>
            </w:r>
          </w:p>
        </w:tc>
        <w:tc>
          <w:tcPr>
            <w:tcW w:w="1753" w:type="dxa"/>
          </w:tcPr>
          <w:p w:rsidR="00D60313" w:rsidRDefault="00D60313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Обеспечение спортивными сооружениями</w:t>
            </w:r>
          </w:p>
        </w:tc>
        <w:tc>
          <w:tcPr>
            <w:tcW w:w="1032" w:type="dxa"/>
          </w:tcPr>
          <w:p w:rsidR="00D60313" w:rsidRDefault="00D60313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Ед.</w:t>
            </w:r>
          </w:p>
        </w:tc>
        <w:tc>
          <w:tcPr>
            <w:tcW w:w="998" w:type="dxa"/>
          </w:tcPr>
          <w:p w:rsidR="00D60313" w:rsidRDefault="00D60313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7</w:t>
            </w:r>
          </w:p>
        </w:tc>
        <w:tc>
          <w:tcPr>
            <w:tcW w:w="998" w:type="dxa"/>
          </w:tcPr>
          <w:p w:rsidR="00D60313" w:rsidRDefault="00D60313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7</w:t>
            </w:r>
          </w:p>
        </w:tc>
        <w:tc>
          <w:tcPr>
            <w:tcW w:w="998" w:type="dxa"/>
          </w:tcPr>
          <w:p w:rsidR="00D60313" w:rsidRDefault="00D60313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7</w:t>
            </w:r>
          </w:p>
        </w:tc>
        <w:tc>
          <w:tcPr>
            <w:tcW w:w="998" w:type="dxa"/>
          </w:tcPr>
          <w:p w:rsidR="00D60313" w:rsidRDefault="00D60313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8</w:t>
            </w:r>
          </w:p>
        </w:tc>
        <w:tc>
          <w:tcPr>
            <w:tcW w:w="998" w:type="dxa"/>
          </w:tcPr>
          <w:p w:rsidR="00D60313" w:rsidRDefault="00D60313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8</w:t>
            </w:r>
          </w:p>
        </w:tc>
        <w:tc>
          <w:tcPr>
            <w:tcW w:w="1018" w:type="dxa"/>
          </w:tcPr>
          <w:p w:rsidR="00D60313" w:rsidRDefault="00D60313">
            <w:pPr>
              <w:spacing w:before="240" w:after="12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8</w:t>
            </w:r>
          </w:p>
        </w:tc>
      </w:tr>
    </w:tbl>
    <w:p w:rsidR="00D60313" w:rsidRDefault="00D60313" w:rsidP="00D60313">
      <w:pPr>
        <w:pStyle w:val="af0"/>
        <w:rPr>
          <w:rFonts w:ascii="Arial Narrow" w:hAnsi="Arial Narrow" w:cs="Arial"/>
          <w:b/>
          <w:bCs/>
          <w:sz w:val="24"/>
          <w:szCs w:val="24"/>
        </w:rPr>
      </w:pPr>
    </w:p>
    <w:p w:rsidR="000B092C" w:rsidRDefault="000B092C" w:rsidP="00D60313">
      <w:pPr>
        <w:pStyle w:val="af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320336" w:rsidRDefault="00E36B99" w:rsidP="00D60313">
      <w:pPr>
        <w:pStyle w:val="af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Раздел 8. Оценка эффективности мероприятий </w:t>
      </w:r>
      <w:r w:rsidR="00591890">
        <w:rPr>
          <w:rFonts w:ascii="Arial Narrow" w:hAnsi="Arial Narrow" w:cs="Arial"/>
          <w:b/>
          <w:bCs/>
          <w:sz w:val="24"/>
          <w:szCs w:val="24"/>
        </w:rPr>
        <w:t xml:space="preserve">(инвестиционных проектов) </w:t>
      </w:r>
      <w:r>
        <w:rPr>
          <w:rFonts w:ascii="Arial Narrow" w:hAnsi="Arial Narrow" w:cs="Arial"/>
          <w:b/>
          <w:bCs/>
          <w:sz w:val="24"/>
          <w:szCs w:val="24"/>
        </w:rPr>
        <w:t>по проектированию, строительству, реконструкции объектов социальной инфраструктуры</w:t>
      </w:r>
      <w:r w:rsidR="00591890">
        <w:rPr>
          <w:rFonts w:ascii="Arial Narrow" w:hAnsi="Arial Narrow" w:cs="Arial"/>
          <w:b/>
          <w:bCs/>
          <w:sz w:val="24"/>
          <w:szCs w:val="24"/>
        </w:rPr>
        <w:t xml:space="preserve"> поселения</w:t>
      </w:r>
    </w:p>
    <w:p w:rsidR="000B092C" w:rsidRPr="00D60313" w:rsidRDefault="000B092C" w:rsidP="00D60313">
      <w:pPr>
        <w:pStyle w:val="af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3F4FF8" w:rsidRDefault="00591890" w:rsidP="00825261">
      <w:pPr>
        <w:pStyle w:val="af0"/>
        <w:ind w:firstLine="708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Оценка эффективности мероприятий Программы включает оценку социально-экономической эффективности, а также оценку соответствия нормативам градостроительного проектирования, установленным местным нормативам</w:t>
      </w:r>
      <w:r w:rsidR="003F4FF8">
        <w:rPr>
          <w:rFonts w:ascii="Arial Narrow" w:hAnsi="Arial Narrow" w:cs="Arial"/>
          <w:bCs/>
          <w:sz w:val="24"/>
          <w:szCs w:val="24"/>
        </w:rPr>
        <w:t xml:space="preserve"> градостроительного проектирования Шебалиновского сельского поселения Октябрьского муниципального района Волгоградской области.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</w:p>
    <w:p w:rsidR="00320336" w:rsidRDefault="003F4FF8" w:rsidP="00825261">
      <w:pPr>
        <w:pStyle w:val="af0"/>
        <w:ind w:firstLine="708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Оценка социально-экономической эффективности мероприятий выражается</w:t>
      </w:r>
      <w:r w:rsidR="00320336">
        <w:rPr>
          <w:rFonts w:ascii="Arial Narrow" w:hAnsi="Arial Narrow" w:cs="Arial"/>
          <w:bCs/>
          <w:sz w:val="24"/>
          <w:szCs w:val="24"/>
        </w:rPr>
        <w:t>:</w:t>
      </w:r>
    </w:p>
    <w:p w:rsidR="00320336" w:rsidRDefault="00320336" w:rsidP="002E549C">
      <w:pPr>
        <w:pStyle w:val="af0"/>
        <w:ind w:firstLine="708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- </w:t>
      </w:r>
      <w:r w:rsidR="003F4FF8">
        <w:rPr>
          <w:rFonts w:ascii="Arial Narrow" w:hAnsi="Arial Narrow" w:cs="Arial"/>
          <w:bCs/>
          <w:sz w:val="24"/>
          <w:szCs w:val="24"/>
        </w:rPr>
        <w:t>в улучшении</w:t>
      </w:r>
      <w:r w:rsidR="002E549C">
        <w:rPr>
          <w:rFonts w:ascii="Arial Narrow" w:hAnsi="Arial Narrow" w:cs="Arial"/>
          <w:bCs/>
          <w:sz w:val="24"/>
          <w:szCs w:val="24"/>
        </w:rPr>
        <w:t xml:space="preserve"> условий качества жизни населения сельского поселения;</w:t>
      </w:r>
    </w:p>
    <w:p w:rsidR="002E549C" w:rsidRDefault="002E549C" w:rsidP="002E549C">
      <w:pPr>
        <w:pStyle w:val="af0"/>
        <w:ind w:firstLine="708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- </w:t>
      </w:r>
      <w:r w:rsidR="003F4FF8">
        <w:rPr>
          <w:rFonts w:ascii="Arial Narrow" w:hAnsi="Arial Narrow" w:cs="Arial"/>
          <w:bCs/>
          <w:sz w:val="24"/>
          <w:szCs w:val="24"/>
        </w:rPr>
        <w:t>в повышении</w:t>
      </w:r>
      <w:r>
        <w:rPr>
          <w:rFonts w:ascii="Arial Narrow" w:hAnsi="Arial Narrow" w:cs="Arial"/>
          <w:bCs/>
          <w:sz w:val="24"/>
          <w:szCs w:val="24"/>
        </w:rPr>
        <w:t xml:space="preserve"> уровня комфорта жизни за счет обеспеченности граждан услугами </w:t>
      </w:r>
      <w:r w:rsidR="003F4FF8">
        <w:rPr>
          <w:rFonts w:ascii="Arial Narrow" w:hAnsi="Arial Narrow" w:cs="Arial"/>
          <w:bCs/>
          <w:sz w:val="24"/>
          <w:szCs w:val="24"/>
        </w:rPr>
        <w:t xml:space="preserve">здравоохранения, образования, культуры, физической культуры </w:t>
      </w:r>
      <w:r>
        <w:rPr>
          <w:rFonts w:ascii="Arial Narrow" w:hAnsi="Arial Narrow" w:cs="Arial"/>
          <w:bCs/>
          <w:sz w:val="24"/>
          <w:szCs w:val="24"/>
        </w:rPr>
        <w:t>и спорта в необходимом объеме;</w:t>
      </w:r>
    </w:p>
    <w:p w:rsidR="002E549C" w:rsidRDefault="002E549C" w:rsidP="002E549C">
      <w:pPr>
        <w:pStyle w:val="af0"/>
        <w:ind w:firstLine="708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- </w:t>
      </w:r>
      <w:r w:rsidR="003F4FF8">
        <w:rPr>
          <w:rFonts w:ascii="Arial Narrow" w:hAnsi="Arial Narrow" w:cs="Arial"/>
          <w:bCs/>
          <w:sz w:val="24"/>
          <w:szCs w:val="24"/>
        </w:rPr>
        <w:t>в повышении</w:t>
      </w:r>
      <w:r>
        <w:rPr>
          <w:rFonts w:ascii="Arial Narrow" w:hAnsi="Arial Narrow" w:cs="Arial"/>
          <w:bCs/>
          <w:sz w:val="24"/>
          <w:szCs w:val="24"/>
        </w:rPr>
        <w:t xml:space="preserve"> доступности объектов социальной инфраструктуры для населения сельского поселения.</w:t>
      </w:r>
    </w:p>
    <w:p w:rsidR="000B092C" w:rsidRDefault="003F4FF8" w:rsidP="000B092C">
      <w:pPr>
        <w:pStyle w:val="af0"/>
        <w:ind w:firstLine="708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Необходимо отметить, что уровень обеспеченности населения объектами социальной инфраструктуры (по количеству таких объектов) на расчетный срок Программы (2027 год) в своем большинстве соответствует минимально допустимому уровню обеспеченности, что свидетельствует об эффективности реализации мероприятий. На перспективу, во избежание сокращения численности населения, актуальным является строительство, капитальный ремонт, реконструкция и поддержание в работоспособном состоянии существующих объектов социальной инфраструктуры.</w:t>
      </w:r>
      <w:bookmarkStart w:id="13" w:name="_GoBack"/>
      <w:bookmarkEnd w:id="13"/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743"/>
        <w:gridCol w:w="1206"/>
        <w:gridCol w:w="903"/>
        <w:gridCol w:w="960"/>
        <w:gridCol w:w="832"/>
        <w:gridCol w:w="831"/>
        <w:gridCol w:w="956"/>
        <w:gridCol w:w="926"/>
        <w:gridCol w:w="1214"/>
      </w:tblGrid>
      <w:tr w:rsidR="007D7C28" w:rsidTr="007D7C28">
        <w:tc>
          <w:tcPr>
            <w:tcW w:w="1659" w:type="dxa"/>
            <w:vMerge w:val="restart"/>
          </w:tcPr>
          <w:p w:rsidR="007D7C28" w:rsidRDefault="007D7C28" w:rsidP="00825261">
            <w:pPr>
              <w:pStyle w:val="af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Наименование показателя эффективности</w:t>
            </w:r>
          </w:p>
        </w:tc>
        <w:tc>
          <w:tcPr>
            <w:tcW w:w="1206" w:type="dxa"/>
            <w:vMerge w:val="restart"/>
          </w:tcPr>
          <w:p w:rsidR="007D7C28" w:rsidRDefault="007D7C28" w:rsidP="00825261">
            <w:pPr>
              <w:pStyle w:val="af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6706" w:type="dxa"/>
            <w:gridSpan w:val="7"/>
          </w:tcPr>
          <w:p w:rsidR="007D7C28" w:rsidRDefault="007D7C28" w:rsidP="007D7C28">
            <w:pPr>
              <w:pStyle w:val="af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Значение показателей эффективности</w:t>
            </w:r>
          </w:p>
        </w:tc>
      </w:tr>
      <w:tr w:rsidR="007D7C28" w:rsidTr="007D7C28">
        <w:tc>
          <w:tcPr>
            <w:tcW w:w="1659" w:type="dxa"/>
            <w:vMerge/>
          </w:tcPr>
          <w:p w:rsidR="007D7C28" w:rsidRDefault="007D7C28" w:rsidP="00825261">
            <w:pPr>
              <w:pStyle w:val="af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7D7C28" w:rsidRDefault="007D7C28" w:rsidP="00825261">
            <w:pPr>
              <w:pStyle w:val="af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929" w:type="dxa"/>
          </w:tcPr>
          <w:p w:rsidR="007D7C28" w:rsidRDefault="007D7C28" w:rsidP="007D7C28">
            <w:pPr>
              <w:pStyle w:val="af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2017 год</w:t>
            </w:r>
          </w:p>
        </w:tc>
        <w:tc>
          <w:tcPr>
            <w:tcW w:w="992" w:type="dxa"/>
          </w:tcPr>
          <w:p w:rsidR="007D7C28" w:rsidRDefault="007D7C28" w:rsidP="007D7C28">
            <w:pPr>
              <w:pStyle w:val="af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2018 год</w:t>
            </w:r>
          </w:p>
        </w:tc>
        <w:tc>
          <w:tcPr>
            <w:tcW w:w="851" w:type="dxa"/>
          </w:tcPr>
          <w:p w:rsidR="007D7C28" w:rsidRDefault="007D7C28" w:rsidP="007D7C28">
            <w:pPr>
              <w:pStyle w:val="af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2019 год</w:t>
            </w:r>
          </w:p>
        </w:tc>
        <w:tc>
          <w:tcPr>
            <w:tcW w:w="850" w:type="dxa"/>
          </w:tcPr>
          <w:p w:rsidR="007D7C28" w:rsidRDefault="007D7C28" w:rsidP="007D7C28">
            <w:pPr>
              <w:pStyle w:val="af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2020 год</w:t>
            </w:r>
          </w:p>
        </w:tc>
        <w:tc>
          <w:tcPr>
            <w:tcW w:w="988" w:type="dxa"/>
          </w:tcPr>
          <w:p w:rsidR="007D7C28" w:rsidRDefault="007D7C28" w:rsidP="007D7C28">
            <w:pPr>
              <w:pStyle w:val="af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2021 год</w:t>
            </w:r>
          </w:p>
        </w:tc>
        <w:tc>
          <w:tcPr>
            <w:tcW w:w="955" w:type="dxa"/>
          </w:tcPr>
          <w:p w:rsidR="007D7C28" w:rsidRDefault="007D7C28" w:rsidP="007D7C28">
            <w:pPr>
              <w:pStyle w:val="af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2022 год</w:t>
            </w:r>
          </w:p>
        </w:tc>
        <w:tc>
          <w:tcPr>
            <w:tcW w:w="1141" w:type="dxa"/>
          </w:tcPr>
          <w:p w:rsidR="007D7C28" w:rsidRDefault="007D7C28" w:rsidP="007D7C28">
            <w:pPr>
              <w:pStyle w:val="af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Окончание срока действия (до 2027 года)</w:t>
            </w:r>
          </w:p>
        </w:tc>
      </w:tr>
      <w:tr w:rsidR="007D7C28" w:rsidTr="007D7C28">
        <w:tc>
          <w:tcPr>
            <w:tcW w:w="1659" w:type="dxa"/>
          </w:tcPr>
          <w:p w:rsidR="007D7C28" w:rsidRDefault="008865EB" w:rsidP="00825261">
            <w:pPr>
              <w:pStyle w:val="af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lastRenderedPageBreak/>
              <w:t>Уровень достижения расчетных показателей в области развития социально-культурной инфраструктуры</w:t>
            </w:r>
          </w:p>
        </w:tc>
        <w:tc>
          <w:tcPr>
            <w:tcW w:w="1206" w:type="dxa"/>
          </w:tcPr>
          <w:p w:rsidR="007D7C28" w:rsidRDefault="008865EB" w:rsidP="008865EB">
            <w:pPr>
              <w:pStyle w:val="af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%</w:t>
            </w:r>
          </w:p>
        </w:tc>
        <w:tc>
          <w:tcPr>
            <w:tcW w:w="929" w:type="dxa"/>
          </w:tcPr>
          <w:p w:rsidR="007D7C28" w:rsidRDefault="008865EB" w:rsidP="007D7C28">
            <w:pPr>
              <w:pStyle w:val="af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7D7C28" w:rsidRDefault="008865EB" w:rsidP="007D7C28">
            <w:pPr>
              <w:pStyle w:val="af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7D7C28" w:rsidRDefault="008865EB" w:rsidP="007D7C28">
            <w:pPr>
              <w:pStyle w:val="af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7D7C28" w:rsidRDefault="008865EB" w:rsidP="007D7C28">
            <w:pPr>
              <w:pStyle w:val="af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80</w:t>
            </w:r>
          </w:p>
        </w:tc>
        <w:tc>
          <w:tcPr>
            <w:tcW w:w="988" w:type="dxa"/>
          </w:tcPr>
          <w:p w:rsidR="007D7C28" w:rsidRDefault="008865EB" w:rsidP="007D7C28">
            <w:pPr>
              <w:pStyle w:val="af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85</w:t>
            </w:r>
          </w:p>
        </w:tc>
        <w:tc>
          <w:tcPr>
            <w:tcW w:w="955" w:type="dxa"/>
          </w:tcPr>
          <w:p w:rsidR="007D7C28" w:rsidRDefault="008865EB" w:rsidP="007D7C28">
            <w:pPr>
              <w:pStyle w:val="af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90</w:t>
            </w:r>
          </w:p>
        </w:tc>
        <w:tc>
          <w:tcPr>
            <w:tcW w:w="1141" w:type="dxa"/>
          </w:tcPr>
          <w:p w:rsidR="007D7C28" w:rsidRDefault="008865EB" w:rsidP="007D7C28">
            <w:pPr>
              <w:pStyle w:val="af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100</w:t>
            </w:r>
          </w:p>
        </w:tc>
      </w:tr>
    </w:tbl>
    <w:p w:rsidR="007D7C28" w:rsidRDefault="007D7C28" w:rsidP="00825261">
      <w:pPr>
        <w:pStyle w:val="af0"/>
        <w:ind w:firstLine="708"/>
        <w:jc w:val="both"/>
        <w:rPr>
          <w:rFonts w:ascii="Arial Narrow" w:hAnsi="Arial Narrow" w:cs="Arial"/>
          <w:bCs/>
          <w:sz w:val="24"/>
          <w:szCs w:val="24"/>
        </w:rPr>
      </w:pPr>
    </w:p>
    <w:p w:rsidR="00320336" w:rsidRDefault="00320336">
      <w:pPr>
        <w:pStyle w:val="af0"/>
        <w:jc w:val="both"/>
        <w:rPr>
          <w:rFonts w:ascii="Arial Narrow" w:hAnsi="Arial Narrow" w:cs="Arial"/>
          <w:bCs/>
          <w:sz w:val="24"/>
          <w:szCs w:val="24"/>
        </w:rPr>
      </w:pPr>
    </w:p>
    <w:p w:rsidR="00320336" w:rsidRDefault="00320336" w:rsidP="00825261">
      <w:pPr>
        <w:pStyle w:val="af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Раздел 9.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Шебалиновского сельского поселения</w:t>
      </w:r>
    </w:p>
    <w:p w:rsidR="00320336" w:rsidRDefault="00320336">
      <w:pPr>
        <w:pStyle w:val="af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344784" w:rsidRDefault="00344784" w:rsidP="00344784">
      <w:pPr>
        <w:pStyle w:val="af0"/>
        <w:ind w:firstLine="708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344784" w:rsidRDefault="00344784" w:rsidP="00344784">
      <w:pPr>
        <w:pStyle w:val="af0"/>
        <w:ind w:firstLine="708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Шебалиновского сельского поселения, необходимо принятие муниципальных правовых актов, регламентирующих порядок их субсидирования. </w:t>
      </w:r>
    </w:p>
    <w:p w:rsidR="00344784" w:rsidRPr="00344784" w:rsidRDefault="00344784" w:rsidP="00344784">
      <w:pPr>
        <w:pStyle w:val="af0"/>
        <w:ind w:firstLine="708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Целесообразно принятие муниципальных программ, либо внесение изменений в существующие программы, устанавливающие перечни мероприятий по проектированию и строительству объектов социальной инфраструктуры местного значения Шебалиновского сельского поселения. Данные программы должны обеспечивать сбалансированное перспективное развитие социальной инфраструктуры Шебалиновского сельского поселения в соответствии с потребностями в строительстве объектов социальной инфраструктуры местного значения, установленными программой комплексного раз</w:t>
      </w:r>
      <w:r w:rsidR="00075288">
        <w:rPr>
          <w:rFonts w:ascii="Arial Narrow" w:hAnsi="Arial Narrow" w:cs="Arial"/>
          <w:bCs/>
          <w:sz w:val="24"/>
          <w:szCs w:val="24"/>
        </w:rPr>
        <w:t>вития социальной инфраструктуры сельского поселения.</w:t>
      </w:r>
    </w:p>
    <w:p w:rsidR="00344784" w:rsidRDefault="00344784" w:rsidP="00825261">
      <w:pPr>
        <w:pStyle w:val="af0"/>
        <w:ind w:firstLine="708"/>
        <w:jc w:val="both"/>
        <w:rPr>
          <w:rFonts w:ascii="Arial Narrow" w:hAnsi="Arial Narrow" w:cs="Arial"/>
          <w:bCs/>
          <w:sz w:val="24"/>
          <w:szCs w:val="24"/>
        </w:rPr>
      </w:pPr>
    </w:p>
    <w:p w:rsidR="00344784" w:rsidRPr="00320336" w:rsidRDefault="00344784" w:rsidP="00825261">
      <w:pPr>
        <w:pStyle w:val="af0"/>
        <w:ind w:firstLine="708"/>
        <w:jc w:val="both"/>
      </w:pPr>
    </w:p>
    <w:sectPr w:rsidR="00344784" w:rsidRPr="00320336" w:rsidSect="005819F5">
      <w:footerReference w:type="default" r:id="rId8"/>
      <w:pgSz w:w="11906" w:h="16838"/>
      <w:pgMar w:top="709" w:right="850" w:bottom="993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4AF" w:rsidRDefault="00DF54AF" w:rsidP="00E16757">
      <w:pPr>
        <w:spacing w:after="0" w:line="240" w:lineRule="auto"/>
      </w:pPr>
      <w:r>
        <w:separator/>
      </w:r>
    </w:p>
  </w:endnote>
  <w:endnote w:type="continuationSeparator" w:id="0">
    <w:p w:rsidR="00DF54AF" w:rsidRDefault="00DF54AF" w:rsidP="00E16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1F4" w:rsidRDefault="003651F4">
    <w:pPr>
      <w:pStyle w:val="14"/>
      <w:jc w:val="right"/>
    </w:pPr>
    <w:r>
      <w:fldChar w:fldCharType="begin"/>
    </w:r>
    <w:r>
      <w:instrText>PAGE</w:instrText>
    </w:r>
    <w:r>
      <w:fldChar w:fldCharType="separate"/>
    </w:r>
    <w:r w:rsidR="000B092C">
      <w:rPr>
        <w:noProof/>
      </w:rPr>
      <w:t>14</w:t>
    </w:r>
    <w:r>
      <w:rPr>
        <w:noProof/>
      </w:rPr>
      <w:fldChar w:fldCharType="end"/>
    </w:r>
  </w:p>
  <w:p w:rsidR="003651F4" w:rsidRDefault="003651F4">
    <w:pPr>
      <w:pStyle w:val="1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4AF" w:rsidRDefault="00DF54AF" w:rsidP="00E16757">
      <w:pPr>
        <w:spacing w:after="0" w:line="240" w:lineRule="auto"/>
      </w:pPr>
      <w:r>
        <w:separator/>
      </w:r>
    </w:p>
  </w:footnote>
  <w:footnote w:type="continuationSeparator" w:id="0">
    <w:p w:rsidR="00DF54AF" w:rsidRDefault="00DF54AF" w:rsidP="00E16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9633E"/>
    <w:multiLevelType w:val="multilevel"/>
    <w:tmpl w:val="05B42D0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B401FD6"/>
    <w:multiLevelType w:val="multilevel"/>
    <w:tmpl w:val="474ED4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B727D1"/>
    <w:multiLevelType w:val="multilevel"/>
    <w:tmpl w:val="7B9473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757"/>
    <w:rsid w:val="0000324B"/>
    <w:rsid w:val="000055C4"/>
    <w:rsid w:val="00053F14"/>
    <w:rsid w:val="00062925"/>
    <w:rsid w:val="00063996"/>
    <w:rsid w:val="0007231B"/>
    <w:rsid w:val="000732EC"/>
    <w:rsid w:val="00075288"/>
    <w:rsid w:val="000B092C"/>
    <w:rsid w:val="000B4EAD"/>
    <w:rsid w:val="0013707A"/>
    <w:rsid w:val="00151475"/>
    <w:rsid w:val="00156325"/>
    <w:rsid w:val="00171762"/>
    <w:rsid w:val="001D010F"/>
    <w:rsid w:val="001F50B9"/>
    <w:rsid w:val="00277FA5"/>
    <w:rsid w:val="00280F7D"/>
    <w:rsid w:val="002A3092"/>
    <w:rsid w:val="002E549C"/>
    <w:rsid w:val="002E76EB"/>
    <w:rsid w:val="00310D03"/>
    <w:rsid w:val="00320336"/>
    <w:rsid w:val="0033168D"/>
    <w:rsid w:val="00344784"/>
    <w:rsid w:val="00356EEC"/>
    <w:rsid w:val="003651F4"/>
    <w:rsid w:val="003960FE"/>
    <w:rsid w:val="003A0CD1"/>
    <w:rsid w:val="003F4FF8"/>
    <w:rsid w:val="00402118"/>
    <w:rsid w:val="00403996"/>
    <w:rsid w:val="00423986"/>
    <w:rsid w:val="004E6D45"/>
    <w:rsid w:val="00507521"/>
    <w:rsid w:val="00545539"/>
    <w:rsid w:val="005819F5"/>
    <w:rsid w:val="00583D01"/>
    <w:rsid w:val="0058469D"/>
    <w:rsid w:val="00587302"/>
    <w:rsid w:val="00591890"/>
    <w:rsid w:val="005A6B84"/>
    <w:rsid w:val="005C5CE7"/>
    <w:rsid w:val="005D0E7E"/>
    <w:rsid w:val="00647551"/>
    <w:rsid w:val="00671A56"/>
    <w:rsid w:val="00671DC4"/>
    <w:rsid w:val="006A278B"/>
    <w:rsid w:val="006A740C"/>
    <w:rsid w:val="00714DBC"/>
    <w:rsid w:val="00746F94"/>
    <w:rsid w:val="00781DBE"/>
    <w:rsid w:val="007C7A99"/>
    <w:rsid w:val="007D2E36"/>
    <w:rsid w:val="007D7C28"/>
    <w:rsid w:val="007E01FB"/>
    <w:rsid w:val="00825261"/>
    <w:rsid w:val="008865EB"/>
    <w:rsid w:val="00923932"/>
    <w:rsid w:val="0092469F"/>
    <w:rsid w:val="009474CC"/>
    <w:rsid w:val="009613F1"/>
    <w:rsid w:val="009C6705"/>
    <w:rsid w:val="00A25E1F"/>
    <w:rsid w:val="00AE2B78"/>
    <w:rsid w:val="00B34F4E"/>
    <w:rsid w:val="00B727B8"/>
    <w:rsid w:val="00B73454"/>
    <w:rsid w:val="00B957B8"/>
    <w:rsid w:val="00BC0AD5"/>
    <w:rsid w:val="00BF6194"/>
    <w:rsid w:val="00C01D60"/>
    <w:rsid w:val="00C97AA5"/>
    <w:rsid w:val="00D16F37"/>
    <w:rsid w:val="00D30EAE"/>
    <w:rsid w:val="00D3786A"/>
    <w:rsid w:val="00D47095"/>
    <w:rsid w:val="00D60313"/>
    <w:rsid w:val="00D83DE9"/>
    <w:rsid w:val="00DA54E5"/>
    <w:rsid w:val="00DF54AF"/>
    <w:rsid w:val="00E16757"/>
    <w:rsid w:val="00E25B93"/>
    <w:rsid w:val="00E32A28"/>
    <w:rsid w:val="00E36B99"/>
    <w:rsid w:val="00E41765"/>
    <w:rsid w:val="00E578AC"/>
    <w:rsid w:val="00E70DEB"/>
    <w:rsid w:val="00E8444C"/>
    <w:rsid w:val="00EB3DAD"/>
    <w:rsid w:val="00EC615B"/>
    <w:rsid w:val="00ED37E4"/>
    <w:rsid w:val="00F54A2C"/>
    <w:rsid w:val="00F617D3"/>
    <w:rsid w:val="00F8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E5A5"/>
  <w15:docId w15:val="{95FA91A4-B70B-4E34-9749-41782E61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BEF"/>
    <w:pPr>
      <w:spacing w:after="200" w:line="276" w:lineRule="auto"/>
    </w:pPr>
    <w:rPr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AA3CD7"/>
    <w:pPr>
      <w:spacing w:beforeAutospacing="1" w:afterAutospacing="1" w:line="240" w:lineRule="auto"/>
      <w:outlineLvl w:val="0"/>
    </w:pPr>
    <w:rPr>
      <w:rFonts w:ascii="Times New Roman" w:hAnsi="Times New Roman"/>
      <w:b/>
      <w:bCs/>
      <w:sz w:val="48"/>
      <w:szCs w:val="48"/>
    </w:rPr>
  </w:style>
  <w:style w:type="paragraph" w:customStyle="1" w:styleId="21">
    <w:name w:val="Заголовок 21"/>
    <w:basedOn w:val="a"/>
    <w:uiPriority w:val="9"/>
    <w:qFormat/>
    <w:rsid w:val="00AA3CD7"/>
    <w:pPr>
      <w:spacing w:beforeAutospacing="1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customStyle="1" w:styleId="31">
    <w:name w:val="Заголовок 31"/>
    <w:basedOn w:val="a"/>
    <w:link w:val="3"/>
    <w:uiPriority w:val="9"/>
    <w:qFormat/>
    <w:rsid w:val="00AA3CD7"/>
    <w:pPr>
      <w:spacing w:beforeAutospacing="1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customStyle="1" w:styleId="41">
    <w:name w:val="Заголовок 41"/>
    <w:basedOn w:val="a"/>
    <w:link w:val="4"/>
    <w:uiPriority w:val="9"/>
    <w:qFormat/>
    <w:rsid w:val="00AA3CD7"/>
    <w:pPr>
      <w:spacing w:beforeAutospacing="1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customStyle="1" w:styleId="91">
    <w:name w:val="Заголовок 91"/>
    <w:basedOn w:val="a"/>
    <w:link w:val="9"/>
    <w:uiPriority w:val="9"/>
    <w:qFormat/>
    <w:rsid w:val="00AA3CD7"/>
    <w:pPr>
      <w:spacing w:beforeAutospacing="1" w:afterAutospacing="1" w:line="240" w:lineRule="auto"/>
      <w:outlineLvl w:val="8"/>
    </w:pPr>
    <w:rPr>
      <w:rFonts w:ascii="Times New Roman" w:hAnsi="Times New Roman"/>
      <w:sz w:val="24"/>
      <w:szCs w:val="24"/>
    </w:rPr>
  </w:style>
  <w:style w:type="character" w:customStyle="1" w:styleId="a3">
    <w:name w:val="Текст выноски Знак"/>
    <w:basedOn w:val="a0"/>
    <w:uiPriority w:val="99"/>
    <w:semiHidden/>
    <w:qFormat/>
    <w:rsid w:val="00DD60D3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0"/>
    <w:link w:val="11"/>
    <w:uiPriority w:val="9"/>
    <w:qFormat/>
    <w:rsid w:val="00AA3CD7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10">
    <w:name w:val="Основной текст с отступом 2 Знак1"/>
    <w:basedOn w:val="a0"/>
    <w:link w:val="2"/>
    <w:uiPriority w:val="9"/>
    <w:qFormat/>
    <w:rsid w:val="00AA3C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">
    <w:name w:val="Заголовок 3 Знак"/>
    <w:basedOn w:val="a0"/>
    <w:link w:val="31"/>
    <w:uiPriority w:val="9"/>
    <w:qFormat/>
    <w:rsid w:val="00AA3C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">
    <w:name w:val="Заголовок 4 Знак"/>
    <w:basedOn w:val="a0"/>
    <w:link w:val="41"/>
    <w:uiPriority w:val="9"/>
    <w:qFormat/>
    <w:rsid w:val="00AA3C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">
    <w:name w:val="Заголовок 9 Знак"/>
    <w:basedOn w:val="a0"/>
    <w:link w:val="91"/>
    <w:uiPriority w:val="9"/>
    <w:qFormat/>
    <w:rsid w:val="00AA3CD7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0"/>
    <w:uiPriority w:val="99"/>
    <w:semiHidden/>
    <w:qFormat/>
    <w:rsid w:val="00AA3CD7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AA3CD7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Подзаголовок Знак"/>
    <w:basedOn w:val="a0"/>
    <w:uiPriority w:val="11"/>
    <w:qFormat/>
    <w:rsid w:val="00AA3CD7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uiPriority w:val="99"/>
    <w:semiHidden/>
    <w:qFormat/>
    <w:rsid w:val="00AA3CD7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3"/>
    <w:uiPriority w:val="99"/>
    <w:qFormat/>
    <w:rsid w:val="00AA3CD7"/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3C7888"/>
    <w:rPr>
      <w:color w:val="000000"/>
      <w:u w:val="single"/>
    </w:rPr>
  </w:style>
  <w:style w:type="character" w:customStyle="1" w:styleId="a7">
    <w:name w:val="Верхний колонтитул Знак"/>
    <w:basedOn w:val="a0"/>
    <w:uiPriority w:val="99"/>
    <w:semiHidden/>
    <w:qFormat/>
    <w:rsid w:val="00721F5F"/>
  </w:style>
  <w:style w:type="character" w:customStyle="1" w:styleId="a8">
    <w:name w:val="Нижний колонтитул Знак"/>
    <w:basedOn w:val="a0"/>
    <w:uiPriority w:val="99"/>
    <w:qFormat/>
    <w:rsid w:val="00721F5F"/>
  </w:style>
  <w:style w:type="character" w:customStyle="1" w:styleId="a9">
    <w:name w:val="Стиль ПМД Знак"/>
    <w:qFormat/>
    <w:rsid w:val="0016522C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4">
    <w:name w:val="Font Style14"/>
    <w:basedOn w:val="a0"/>
    <w:uiPriority w:val="99"/>
    <w:qFormat/>
    <w:rsid w:val="0016522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">
    <w:name w:val="Font Style12"/>
    <w:basedOn w:val="a0"/>
    <w:uiPriority w:val="99"/>
    <w:qFormat/>
    <w:rsid w:val="0016522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1">
    <w:name w:val="Font Style11"/>
    <w:basedOn w:val="a0"/>
    <w:uiPriority w:val="99"/>
    <w:qFormat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qFormat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5">
    <w:name w:val="Font Style15"/>
    <w:basedOn w:val="a0"/>
    <w:uiPriority w:val="99"/>
    <w:qFormat/>
    <w:rsid w:val="0016522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qFormat/>
    <w:rsid w:val="0016522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7">
    <w:name w:val="Font Style17"/>
    <w:basedOn w:val="a0"/>
    <w:uiPriority w:val="99"/>
    <w:qFormat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qFormat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qFormat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qFormat/>
    <w:rsid w:val="0016522C"/>
  </w:style>
  <w:style w:type="character" w:customStyle="1" w:styleId="ListLabel1">
    <w:name w:val="ListLabel 1"/>
    <w:qFormat/>
    <w:rsid w:val="00E16757"/>
    <w:rPr>
      <w:rFonts w:cs="Courier New"/>
    </w:rPr>
  </w:style>
  <w:style w:type="character" w:customStyle="1" w:styleId="ListLabel2">
    <w:name w:val="ListLabel 2"/>
    <w:qFormat/>
    <w:rsid w:val="00E16757"/>
    <w:rPr>
      <w:rFonts w:cs="Courier New"/>
    </w:rPr>
  </w:style>
  <w:style w:type="character" w:customStyle="1" w:styleId="ListLabel3">
    <w:name w:val="ListLabel 3"/>
    <w:qFormat/>
    <w:rsid w:val="00E16757"/>
    <w:rPr>
      <w:rFonts w:cs="Courier New"/>
    </w:rPr>
  </w:style>
  <w:style w:type="character" w:customStyle="1" w:styleId="ListLabel4">
    <w:name w:val="ListLabel 4"/>
    <w:qFormat/>
    <w:rsid w:val="00E16757"/>
    <w:rPr>
      <w:b/>
      <w:sz w:val="28"/>
      <w:szCs w:val="28"/>
    </w:rPr>
  </w:style>
  <w:style w:type="character" w:customStyle="1" w:styleId="ListLabel5">
    <w:name w:val="ListLabel 5"/>
    <w:qFormat/>
    <w:rsid w:val="00E16757"/>
    <w:rPr>
      <w:color w:val="00000A"/>
    </w:rPr>
  </w:style>
  <w:style w:type="character" w:customStyle="1" w:styleId="ListLabel6">
    <w:name w:val="ListLabel 6"/>
    <w:qFormat/>
    <w:rsid w:val="00E16757"/>
    <w:rPr>
      <w:rFonts w:cs="Courier New"/>
    </w:rPr>
  </w:style>
  <w:style w:type="character" w:customStyle="1" w:styleId="ListLabel7">
    <w:name w:val="ListLabel 7"/>
    <w:qFormat/>
    <w:rsid w:val="00E16757"/>
    <w:rPr>
      <w:rFonts w:cs="Courier New"/>
    </w:rPr>
  </w:style>
  <w:style w:type="character" w:customStyle="1" w:styleId="ListLabel8">
    <w:name w:val="ListLabel 8"/>
    <w:qFormat/>
    <w:rsid w:val="00E16757"/>
    <w:rPr>
      <w:rFonts w:cs="Courier New"/>
    </w:rPr>
  </w:style>
  <w:style w:type="character" w:customStyle="1" w:styleId="ListLabel9">
    <w:name w:val="ListLabel 9"/>
    <w:qFormat/>
    <w:rsid w:val="00E16757"/>
    <w:rPr>
      <w:rFonts w:ascii="Arial Narrow" w:hAnsi="Arial Narrow" w:cs="Symbol"/>
      <w:sz w:val="24"/>
    </w:rPr>
  </w:style>
  <w:style w:type="character" w:customStyle="1" w:styleId="ListLabel10">
    <w:name w:val="ListLabel 10"/>
    <w:qFormat/>
    <w:rsid w:val="00E16757"/>
    <w:rPr>
      <w:rFonts w:cs="Courier New"/>
    </w:rPr>
  </w:style>
  <w:style w:type="character" w:customStyle="1" w:styleId="ListLabel11">
    <w:name w:val="ListLabel 11"/>
    <w:qFormat/>
    <w:rsid w:val="00E16757"/>
    <w:rPr>
      <w:rFonts w:cs="Wingdings"/>
    </w:rPr>
  </w:style>
  <w:style w:type="character" w:customStyle="1" w:styleId="ListLabel12">
    <w:name w:val="ListLabel 12"/>
    <w:qFormat/>
    <w:rsid w:val="00E16757"/>
    <w:rPr>
      <w:rFonts w:cs="Symbol"/>
    </w:rPr>
  </w:style>
  <w:style w:type="character" w:customStyle="1" w:styleId="ListLabel13">
    <w:name w:val="ListLabel 13"/>
    <w:qFormat/>
    <w:rsid w:val="00E16757"/>
    <w:rPr>
      <w:rFonts w:cs="Courier New"/>
    </w:rPr>
  </w:style>
  <w:style w:type="character" w:customStyle="1" w:styleId="ListLabel14">
    <w:name w:val="ListLabel 14"/>
    <w:qFormat/>
    <w:rsid w:val="00E16757"/>
    <w:rPr>
      <w:rFonts w:cs="Wingdings"/>
    </w:rPr>
  </w:style>
  <w:style w:type="character" w:customStyle="1" w:styleId="ListLabel15">
    <w:name w:val="ListLabel 15"/>
    <w:qFormat/>
    <w:rsid w:val="00E16757"/>
    <w:rPr>
      <w:rFonts w:cs="Symbol"/>
    </w:rPr>
  </w:style>
  <w:style w:type="character" w:customStyle="1" w:styleId="ListLabel16">
    <w:name w:val="ListLabel 16"/>
    <w:qFormat/>
    <w:rsid w:val="00E16757"/>
    <w:rPr>
      <w:rFonts w:cs="Courier New"/>
    </w:rPr>
  </w:style>
  <w:style w:type="character" w:customStyle="1" w:styleId="ListLabel17">
    <w:name w:val="ListLabel 17"/>
    <w:qFormat/>
    <w:rsid w:val="00E16757"/>
    <w:rPr>
      <w:rFonts w:cs="Wingdings"/>
    </w:rPr>
  </w:style>
  <w:style w:type="character" w:customStyle="1" w:styleId="ListLabel18">
    <w:name w:val="ListLabel 18"/>
    <w:qFormat/>
    <w:rsid w:val="00E16757"/>
    <w:rPr>
      <w:rFonts w:ascii="Arial Narrow" w:hAnsi="Arial Narrow" w:cs="Symbol"/>
      <w:sz w:val="24"/>
    </w:rPr>
  </w:style>
  <w:style w:type="character" w:customStyle="1" w:styleId="ListLabel19">
    <w:name w:val="ListLabel 19"/>
    <w:qFormat/>
    <w:rsid w:val="00E16757"/>
    <w:rPr>
      <w:rFonts w:ascii="Arial Narrow" w:hAnsi="Arial Narrow" w:cs="Symbol"/>
      <w:sz w:val="24"/>
    </w:rPr>
  </w:style>
  <w:style w:type="character" w:customStyle="1" w:styleId="ListLabel20">
    <w:name w:val="ListLabel 20"/>
    <w:qFormat/>
    <w:rsid w:val="00E16757"/>
    <w:rPr>
      <w:rFonts w:cs="Courier New"/>
    </w:rPr>
  </w:style>
  <w:style w:type="character" w:customStyle="1" w:styleId="ListLabel21">
    <w:name w:val="ListLabel 21"/>
    <w:qFormat/>
    <w:rsid w:val="00E16757"/>
    <w:rPr>
      <w:rFonts w:cs="Wingdings"/>
    </w:rPr>
  </w:style>
  <w:style w:type="character" w:customStyle="1" w:styleId="ListLabel22">
    <w:name w:val="ListLabel 22"/>
    <w:qFormat/>
    <w:rsid w:val="00E16757"/>
    <w:rPr>
      <w:rFonts w:cs="Symbol"/>
    </w:rPr>
  </w:style>
  <w:style w:type="character" w:customStyle="1" w:styleId="ListLabel23">
    <w:name w:val="ListLabel 23"/>
    <w:qFormat/>
    <w:rsid w:val="00E16757"/>
    <w:rPr>
      <w:rFonts w:cs="Courier New"/>
    </w:rPr>
  </w:style>
  <w:style w:type="character" w:customStyle="1" w:styleId="ListLabel24">
    <w:name w:val="ListLabel 24"/>
    <w:qFormat/>
    <w:rsid w:val="00E16757"/>
    <w:rPr>
      <w:rFonts w:cs="Wingdings"/>
    </w:rPr>
  </w:style>
  <w:style w:type="character" w:customStyle="1" w:styleId="ListLabel25">
    <w:name w:val="ListLabel 25"/>
    <w:qFormat/>
    <w:rsid w:val="00E16757"/>
    <w:rPr>
      <w:rFonts w:cs="Symbol"/>
    </w:rPr>
  </w:style>
  <w:style w:type="character" w:customStyle="1" w:styleId="ListLabel26">
    <w:name w:val="ListLabel 26"/>
    <w:qFormat/>
    <w:rsid w:val="00E16757"/>
    <w:rPr>
      <w:rFonts w:cs="Courier New"/>
    </w:rPr>
  </w:style>
  <w:style w:type="character" w:customStyle="1" w:styleId="ListLabel27">
    <w:name w:val="ListLabel 27"/>
    <w:qFormat/>
    <w:rsid w:val="00E16757"/>
    <w:rPr>
      <w:rFonts w:cs="Wingdings"/>
    </w:rPr>
  </w:style>
  <w:style w:type="character" w:customStyle="1" w:styleId="ListLabel28">
    <w:name w:val="ListLabel 28"/>
    <w:qFormat/>
    <w:rsid w:val="00E16757"/>
    <w:rPr>
      <w:rFonts w:ascii="Arial Narrow" w:hAnsi="Arial Narrow" w:cs="Symbol"/>
      <w:sz w:val="24"/>
    </w:rPr>
  </w:style>
  <w:style w:type="character" w:customStyle="1" w:styleId="ListLabel29">
    <w:name w:val="ListLabel 29"/>
    <w:qFormat/>
    <w:rsid w:val="00E16757"/>
    <w:rPr>
      <w:rFonts w:ascii="Arial Narrow" w:hAnsi="Arial Narrow" w:cs="Symbol"/>
      <w:sz w:val="24"/>
    </w:rPr>
  </w:style>
  <w:style w:type="character" w:customStyle="1" w:styleId="ListLabel30">
    <w:name w:val="ListLabel 30"/>
    <w:qFormat/>
    <w:rsid w:val="00E16757"/>
    <w:rPr>
      <w:rFonts w:cs="Courier New"/>
    </w:rPr>
  </w:style>
  <w:style w:type="character" w:customStyle="1" w:styleId="ListLabel31">
    <w:name w:val="ListLabel 31"/>
    <w:qFormat/>
    <w:rsid w:val="00E16757"/>
    <w:rPr>
      <w:rFonts w:cs="Wingdings"/>
    </w:rPr>
  </w:style>
  <w:style w:type="character" w:customStyle="1" w:styleId="ListLabel32">
    <w:name w:val="ListLabel 32"/>
    <w:qFormat/>
    <w:rsid w:val="00E16757"/>
    <w:rPr>
      <w:rFonts w:cs="Symbol"/>
    </w:rPr>
  </w:style>
  <w:style w:type="character" w:customStyle="1" w:styleId="ListLabel33">
    <w:name w:val="ListLabel 33"/>
    <w:qFormat/>
    <w:rsid w:val="00E16757"/>
    <w:rPr>
      <w:rFonts w:cs="Courier New"/>
    </w:rPr>
  </w:style>
  <w:style w:type="character" w:customStyle="1" w:styleId="ListLabel34">
    <w:name w:val="ListLabel 34"/>
    <w:qFormat/>
    <w:rsid w:val="00E16757"/>
    <w:rPr>
      <w:rFonts w:cs="Wingdings"/>
    </w:rPr>
  </w:style>
  <w:style w:type="character" w:customStyle="1" w:styleId="ListLabel35">
    <w:name w:val="ListLabel 35"/>
    <w:qFormat/>
    <w:rsid w:val="00E16757"/>
    <w:rPr>
      <w:rFonts w:cs="Symbol"/>
    </w:rPr>
  </w:style>
  <w:style w:type="character" w:customStyle="1" w:styleId="ListLabel36">
    <w:name w:val="ListLabel 36"/>
    <w:qFormat/>
    <w:rsid w:val="00E16757"/>
    <w:rPr>
      <w:rFonts w:cs="Courier New"/>
    </w:rPr>
  </w:style>
  <w:style w:type="character" w:customStyle="1" w:styleId="ListLabel37">
    <w:name w:val="ListLabel 37"/>
    <w:qFormat/>
    <w:rsid w:val="00E16757"/>
    <w:rPr>
      <w:rFonts w:cs="Wingdings"/>
    </w:rPr>
  </w:style>
  <w:style w:type="character" w:customStyle="1" w:styleId="ListLabel38">
    <w:name w:val="ListLabel 38"/>
    <w:qFormat/>
    <w:rsid w:val="00E16757"/>
    <w:rPr>
      <w:rFonts w:ascii="Arial Narrow" w:hAnsi="Arial Narrow" w:cs="Symbol"/>
      <w:sz w:val="24"/>
    </w:rPr>
  </w:style>
  <w:style w:type="paragraph" w:customStyle="1" w:styleId="10">
    <w:name w:val="Заголовок1"/>
    <w:basedOn w:val="a"/>
    <w:next w:val="aa"/>
    <w:qFormat/>
    <w:rsid w:val="00E1675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uiPriority w:val="99"/>
    <w:semiHidden/>
    <w:unhideWhenUsed/>
    <w:rsid w:val="00AA3CD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"/>
    <w:basedOn w:val="aa"/>
    <w:rsid w:val="00E16757"/>
    <w:rPr>
      <w:rFonts w:cs="Lucida Sans"/>
    </w:rPr>
  </w:style>
  <w:style w:type="paragraph" w:customStyle="1" w:styleId="12">
    <w:name w:val="Название объекта1"/>
    <w:basedOn w:val="a"/>
    <w:qFormat/>
    <w:rsid w:val="00E1675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rsid w:val="00E16757"/>
    <w:pPr>
      <w:suppressLineNumbers/>
    </w:pPr>
    <w:rPr>
      <w:rFonts w:cs="Lucida Sans"/>
    </w:rPr>
  </w:style>
  <w:style w:type="paragraph" w:styleId="ad">
    <w:name w:val="Balloon Text"/>
    <w:basedOn w:val="a"/>
    <w:uiPriority w:val="99"/>
    <w:semiHidden/>
    <w:unhideWhenUsed/>
    <w:qFormat/>
    <w:rsid w:val="00DD60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10"/>
    <w:uiPriority w:val="99"/>
    <w:semiHidden/>
    <w:unhideWhenUsed/>
    <w:qFormat/>
    <w:rsid w:val="00AA3CD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ody Text Indent"/>
    <w:basedOn w:val="a"/>
    <w:uiPriority w:val="99"/>
    <w:semiHidden/>
    <w:unhideWhenUsed/>
    <w:rsid w:val="00AA3CD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Subtitle"/>
    <w:basedOn w:val="a"/>
    <w:uiPriority w:val="11"/>
    <w:qFormat/>
    <w:rsid w:val="00AA3CD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23">
    <w:name w:val="Body Text 2"/>
    <w:basedOn w:val="a"/>
    <w:link w:val="22"/>
    <w:uiPriority w:val="99"/>
    <w:unhideWhenUsed/>
    <w:qFormat/>
    <w:rsid w:val="00AA3CD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No Spacing"/>
    <w:uiPriority w:val="1"/>
    <w:qFormat/>
    <w:rsid w:val="00445EAD"/>
    <w:rPr>
      <w:color w:val="00000A"/>
      <w:sz w:val="22"/>
      <w:szCs w:val="22"/>
    </w:rPr>
  </w:style>
  <w:style w:type="paragraph" w:customStyle="1" w:styleId="13">
    <w:name w:val="Верхний колонтитул1"/>
    <w:basedOn w:val="a"/>
    <w:uiPriority w:val="99"/>
    <w:semiHidden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qFormat/>
    <w:rsid w:val="0016522C"/>
    <w:pPr>
      <w:widowControl w:val="0"/>
    </w:pPr>
    <w:rPr>
      <w:rFonts w:ascii="Courier New" w:hAnsi="Courier New" w:cs="Courier New"/>
      <w:color w:val="00000A"/>
      <w:sz w:val="22"/>
    </w:rPr>
  </w:style>
  <w:style w:type="paragraph" w:styleId="af1">
    <w:name w:val="List Paragraph"/>
    <w:basedOn w:val="a"/>
    <w:uiPriority w:val="34"/>
    <w:qFormat/>
    <w:rsid w:val="0016522C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af2">
    <w:name w:val="Стиль ПМД"/>
    <w:basedOn w:val="23"/>
    <w:qFormat/>
    <w:rsid w:val="0016522C"/>
    <w:pPr>
      <w:suppressAutoHyphens/>
      <w:spacing w:beforeAutospacing="0" w:after="0" w:afterAutospacing="0" w:line="20" w:lineRule="atLeast"/>
      <w:ind w:firstLine="709"/>
      <w:contextualSpacing/>
      <w:jc w:val="both"/>
    </w:pPr>
    <w:rPr>
      <w:sz w:val="28"/>
    </w:rPr>
  </w:style>
  <w:style w:type="paragraph" w:customStyle="1" w:styleId="Style4">
    <w:name w:val="Style4"/>
    <w:basedOn w:val="a"/>
    <w:uiPriority w:val="99"/>
    <w:qFormat/>
    <w:rsid w:val="0016522C"/>
    <w:pPr>
      <w:widowControl w:val="0"/>
      <w:spacing w:after="0" w:line="262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qFormat/>
    <w:rsid w:val="0016522C"/>
    <w:pPr>
      <w:widowControl w:val="0"/>
      <w:spacing w:after="0" w:line="408" w:lineRule="exact"/>
      <w:ind w:hanging="298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qFormat/>
    <w:rsid w:val="0016522C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qFormat/>
    <w:rsid w:val="0016522C"/>
    <w:pPr>
      <w:widowControl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qFormat/>
    <w:rsid w:val="0016522C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qFormat/>
    <w:rsid w:val="0016522C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qFormat/>
    <w:rsid w:val="0016522C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qFormat/>
    <w:rsid w:val="0016522C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qFormat/>
    <w:rsid w:val="0016522C"/>
    <w:pPr>
      <w:widowControl w:val="0"/>
      <w:spacing w:after="0" w:line="226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qFormat/>
    <w:rsid w:val="0016522C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qFormat/>
    <w:rsid w:val="0016522C"/>
    <w:pPr>
      <w:widowControl w:val="0"/>
      <w:ind w:firstLine="720"/>
    </w:pPr>
    <w:rPr>
      <w:rFonts w:ascii="Arial" w:hAnsi="Arial" w:cs="Arial"/>
      <w:color w:val="00000A"/>
      <w:sz w:val="22"/>
    </w:rPr>
  </w:style>
  <w:style w:type="numbering" w:customStyle="1" w:styleId="15">
    <w:name w:val="Нет списка1"/>
    <w:uiPriority w:val="99"/>
    <w:semiHidden/>
    <w:unhideWhenUsed/>
    <w:qFormat/>
    <w:rsid w:val="0016522C"/>
  </w:style>
  <w:style w:type="table" w:styleId="af3">
    <w:name w:val="Table Grid"/>
    <w:basedOn w:val="a1"/>
    <w:uiPriority w:val="59"/>
    <w:rsid w:val="005D0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3EB5F-1BB5-414C-8E7C-F2AD7C2A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1</Pages>
  <Words>5688</Words>
  <Characters>32427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73</cp:revision>
  <cp:lastPrinted>2017-06-19T05:42:00Z</cp:lastPrinted>
  <dcterms:created xsi:type="dcterms:W3CDTF">2016-11-24T07:06:00Z</dcterms:created>
  <dcterms:modified xsi:type="dcterms:W3CDTF">2020-02-28T04:37:00Z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