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01F" w:rsidRPr="003B401F" w:rsidRDefault="003B401F" w:rsidP="003B401F">
      <w:pPr>
        <w:spacing w:after="160" w:line="254" w:lineRule="auto"/>
        <w:jc w:val="center"/>
        <w:rPr>
          <w:rFonts w:ascii="Times New Roman" w:hAnsi="Times New Roman"/>
          <w:b/>
          <w:sz w:val="28"/>
          <w:szCs w:val="28"/>
          <w:lang w:eastAsia="en-US"/>
        </w:rPr>
      </w:pPr>
      <w:r w:rsidRPr="003B401F">
        <w:rPr>
          <w:rFonts w:ascii="Times New Roman" w:hAnsi="Times New Roman"/>
          <w:noProof/>
          <w:sz w:val="28"/>
          <w:szCs w:val="28"/>
        </w:rPr>
        <w:drawing>
          <wp:inline distT="0" distB="0" distL="0" distR="0" wp14:anchorId="3AE4D7DA" wp14:editId="7839AB92">
            <wp:extent cx="866775" cy="914400"/>
            <wp:effectExtent l="0" t="0" r="9525" b="0"/>
            <wp:docPr id="1" name="Рисунок 1" descr="Описание: Описание: Без-имени-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Без-имени-4"/>
                    <pic:cNvPicPr>
                      <a:picLocks noChangeAspect="1" noChangeArrowheads="1"/>
                    </pic:cNvPicPr>
                  </pic:nvPicPr>
                  <pic:blipFill>
                    <a:blip r:embed="rId5">
                      <a:grayscl/>
                      <a:extLst>
                        <a:ext uri="{28A0092B-C50C-407E-A947-70E740481C1C}">
                          <a14:useLocalDpi xmlns:a14="http://schemas.microsoft.com/office/drawing/2010/main" val="0"/>
                        </a:ext>
                      </a:extLst>
                    </a:blip>
                    <a:srcRect l="2554" r="1021"/>
                    <a:stretch>
                      <a:fillRect/>
                    </a:stretch>
                  </pic:blipFill>
                  <pic:spPr bwMode="auto">
                    <a:xfrm>
                      <a:off x="0" y="0"/>
                      <a:ext cx="866775" cy="914400"/>
                    </a:xfrm>
                    <a:prstGeom prst="rect">
                      <a:avLst/>
                    </a:prstGeom>
                    <a:noFill/>
                    <a:ln>
                      <a:noFill/>
                    </a:ln>
                  </pic:spPr>
                </pic:pic>
              </a:graphicData>
            </a:graphic>
          </wp:inline>
        </w:drawing>
      </w:r>
      <w:r w:rsidRPr="003B401F">
        <w:rPr>
          <w:rFonts w:ascii="Times New Roman" w:hAnsi="Times New Roman"/>
          <w:b/>
          <w:sz w:val="28"/>
          <w:szCs w:val="28"/>
          <w:lang w:eastAsia="en-US"/>
        </w:rPr>
        <w:t xml:space="preserve"> </w:t>
      </w:r>
    </w:p>
    <w:p w:rsidR="003B401F" w:rsidRPr="003B401F" w:rsidRDefault="003B401F" w:rsidP="003B401F">
      <w:pPr>
        <w:spacing w:after="0" w:line="240" w:lineRule="auto"/>
        <w:jc w:val="center"/>
        <w:rPr>
          <w:rFonts w:ascii="Times New Roman" w:hAnsi="Times New Roman"/>
          <w:b/>
          <w:sz w:val="28"/>
          <w:szCs w:val="28"/>
          <w:lang w:eastAsia="en-US"/>
        </w:rPr>
      </w:pPr>
      <w:r w:rsidRPr="003B401F">
        <w:rPr>
          <w:rFonts w:ascii="Times New Roman" w:hAnsi="Times New Roman"/>
          <w:b/>
          <w:sz w:val="28"/>
          <w:szCs w:val="28"/>
          <w:lang w:eastAsia="en-US"/>
        </w:rPr>
        <w:t xml:space="preserve">РОССИЙСКАЯ  ФЕДЕРАЦИЯ </w:t>
      </w:r>
    </w:p>
    <w:p w:rsidR="003B401F" w:rsidRPr="003B401F" w:rsidRDefault="003B401F" w:rsidP="003B401F">
      <w:pPr>
        <w:spacing w:after="0" w:line="240" w:lineRule="auto"/>
        <w:jc w:val="center"/>
        <w:rPr>
          <w:rFonts w:ascii="Times New Roman" w:hAnsi="Times New Roman"/>
          <w:b/>
          <w:sz w:val="28"/>
          <w:szCs w:val="28"/>
          <w:lang w:eastAsia="en-US"/>
        </w:rPr>
      </w:pPr>
      <w:r w:rsidRPr="003B401F">
        <w:rPr>
          <w:rFonts w:ascii="Times New Roman" w:hAnsi="Times New Roman"/>
          <w:b/>
          <w:sz w:val="28"/>
          <w:szCs w:val="28"/>
          <w:lang w:eastAsia="en-US"/>
        </w:rPr>
        <w:t>САЧКОВИЧСКАЯ  СЕЛЬСКАЯ  АДМИНИСТРАЦИЯ</w:t>
      </w:r>
    </w:p>
    <w:p w:rsidR="003B401F" w:rsidRPr="003B401F" w:rsidRDefault="003B401F" w:rsidP="003B401F">
      <w:pPr>
        <w:keepNext/>
        <w:widowControl w:val="0"/>
        <w:tabs>
          <w:tab w:val="left" w:pos="1497"/>
        </w:tabs>
        <w:overflowPunct w:val="0"/>
        <w:autoSpaceDE w:val="0"/>
        <w:autoSpaceDN w:val="0"/>
        <w:adjustRightInd w:val="0"/>
        <w:spacing w:after="0" w:line="240" w:lineRule="auto"/>
        <w:jc w:val="center"/>
        <w:textAlignment w:val="baseline"/>
        <w:outlineLvl w:val="3"/>
        <w:rPr>
          <w:rFonts w:ascii="Times New Roman" w:hAnsi="Times New Roman"/>
          <w:sz w:val="28"/>
          <w:szCs w:val="28"/>
          <w:lang w:eastAsia="en-US"/>
        </w:rPr>
      </w:pPr>
      <w:r w:rsidRPr="003B401F">
        <w:rPr>
          <w:rFonts w:ascii="Times New Roman" w:hAnsi="Times New Roman"/>
          <w:b/>
          <w:sz w:val="28"/>
          <w:szCs w:val="28"/>
          <w:lang w:eastAsia="en-US"/>
        </w:rPr>
        <w:t>КЛИМОВСКИЙ  РАЙОН  БРЯНСКАЯ  ОБЛАСТЬ</w:t>
      </w:r>
    </w:p>
    <w:p w:rsidR="00CB4F1B" w:rsidRDefault="003B401F" w:rsidP="003B401F">
      <w:pPr>
        <w:spacing w:after="160" w:line="254" w:lineRule="auto"/>
        <w:rPr>
          <w:rFonts w:ascii="Times New Roman" w:hAnsi="Times New Roman"/>
          <w:b/>
          <w:sz w:val="24"/>
          <w:szCs w:val="24"/>
        </w:rPr>
      </w:pPr>
      <w:r w:rsidRPr="003B401F">
        <w:rPr>
          <w:rFonts w:ascii="Times New Roman" w:hAnsi="Times New Roman"/>
          <w:noProof/>
        </w:rPr>
        <mc:AlternateContent>
          <mc:Choice Requires="wps">
            <w:drawing>
              <wp:anchor distT="0" distB="0" distL="114300" distR="114300" simplePos="0" relativeHeight="251659264" behindDoc="0" locked="0" layoutInCell="1" allowOverlap="1" wp14:anchorId="3D888163" wp14:editId="38D88C35">
                <wp:simplePos x="0" y="0"/>
                <wp:positionH relativeFrom="column">
                  <wp:posOffset>253365</wp:posOffset>
                </wp:positionH>
                <wp:positionV relativeFrom="paragraph">
                  <wp:posOffset>5080</wp:posOffset>
                </wp:positionV>
                <wp:extent cx="5295900" cy="9525"/>
                <wp:effectExtent l="38100" t="38100" r="57150" b="857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90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9EC02DB"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4pt" to="43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" strokecolor="windowText" strokeweight="2pt">
                <v:shadow on="t" color="black" opacity="24903f" origin=",.5" offset="0,.55556mm"/>
                <o:lock v:ext="edit" shapetype="f"/>
              </v:line>
            </w:pict>
          </mc:Fallback>
        </mc:AlternateContent>
      </w:r>
    </w:p>
    <w:p w:rsidR="00CB4F1B" w:rsidRDefault="00CB4F1B" w:rsidP="00CB4F1B">
      <w:pPr>
        <w:pStyle w:val="a8"/>
        <w:jc w:val="center"/>
        <w:rPr>
          <w:rFonts w:ascii="Times New Roman" w:hAnsi="Times New Roman"/>
          <w:b/>
          <w:sz w:val="24"/>
          <w:szCs w:val="24"/>
        </w:rPr>
      </w:pPr>
      <w:r>
        <w:rPr>
          <w:rFonts w:ascii="Times New Roman" w:hAnsi="Times New Roman"/>
          <w:b/>
          <w:sz w:val="24"/>
          <w:szCs w:val="24"/>
        </w:rPr>
        <w:t>ПОСТАНОВЛЕНИЕ</w:t>
      </w:r>
    </w:p>
    <w:p w:rsidR="00CB4F1B" w:rsidRDefault="00CB4F1B" w:rsidP="00CB4F1B">
      <w:pPr>
        <w:pStyle w:val="a8"/>
        <w:jc w:val="center"/>
        <w:rPr>
          <w:rFonts w:ascii="Times New Roman" w:hAnsi="Times New Roman"/>
          <w:b/>
          <w:sz w:val="24"/>
          <w:szCs w:val="24"/>
        </w:rPr>
      </w:pPr>
    </w:p>
    <w:p w:rsidR="00CB4F1B" w:rsidRDefault="00C23428" w:rsidP="00CB4F1B">
      <w:pPr>
        <w:pStyle w:val="a8"/>
        <w:jc w:val="center"/>
        <w:rPr>
          <w:rFonts w:ascii="Times New Roman" w:hAnsi="Times New Roman"/>
          <w:b/>
          <w:sz w:val="24"/>
          <w:szCs w:val="24"/>
        </w:rPr>
      </w:pPr>
      <w:r>
        <w:rPr>
          <w:rFonts w:ascii="Times New Roman" w:hAnsi="Times New Roman"/>
          <w:b/>
          <w:sz w:val="24"/>
          <w:szCs w:val="24"/>
        </w:rPr>
        <w:t>№ 63</w:t>
      </w:r>
    </w:p>
    <w:p w:rsidR="00CB4F1B" w:rsidRDefault="00CB4F1B" w:rsidP="00CB4F1B">
      <w:pPr>
        <w:pStyle w:val="a8"/>
        <w:jc w:val="center"/>
        <w:rPr>
          <w:rFonts w:ascii="Times New Roman" w:hAnsi="Times New Roman"/>
          <w:b/>
          <w:sz w:val="24"/>
          <w:szCs w:val="24"/>
        </w:rPr>
      </w:pPr>
    </w:p>
    <w:p w:rsidR="00CB4F1B" w:rsidRDefault="00C23428" w:rsidP="00CB4F1B">
      <w:pPr>
        <w:pStyle w:val="a8"/>
        <w:rPr>
          <w:rFonts w:ascii="Times New Roman" w:hAnsi="Times New Roman"/>
          <w:b/>
          <w:sz w:val="24"/>
          <w:szCs w:val="24"/>
        </w:rPr>
      </w:pPr>
      <w:r>
        <w:rPr>
          <w:rFonts w:ascii="Times New Roman" w:hAnsi="Times New Roman"/>
          <w:b/>
          <w:sz w:val="24"/>
          <w:szCs w:val="24"/>
        </w:rPr>
        <w:t>от 25</w:t>
      </w:r>
      <w:r w:rsidR="00CB4F1B">
        <w:rPr>
          <w:rFonts w:ascii="Times New Roman" w:hAnsi="Times New Roman"/>
          <w:b/>
          <w:sz w:val="24"/>
          <w:szCs w:val="24"/>
        </w:rPr>
        <w:t>.10.2017г.</w:t>
      </w:r>
    </w:p>
    <w:p w:rsidR="00CB4F1B" w:rsidRDefault="00C23428" w:rsidP="00CB4F1B">
      <w:pPr>
        <w:pStyle w:val="a8"/>
        <w:rPr>
          <w:rFonts w:ascii="Times New Roman" w:hAnsi="Times New Roman"/>
          <w:b/>
          <w:sz w:val="24"/>
          <w:szCs w:val="24"/>
        </w:rPr>
      </w:pPr>
      <w:r>
        <w:rPr>
          <w:rFonts w:ascii="Times New Roman" w:hAnsi="Times New Roman"/>
          <w:b/>
          <w:sz w:val="24"/>
          <w:szCs w:val="24"/>
        </w:rPr>
        <w:t xml:space="preserve">с. </w:t>
      </w:r>
      <w:proofErr w:type="spellStart"/>
      <w:r>
        <w:rPr>
          <w:rFonts w:ascii="Times New Roman" w:hAnsi="Times New Roman"/>
          <w:b/>
          <w:sz w:val="24"/>
          <w:szCs w:val="24"/>
        </w:rPr>
        <w:t>Сачковичи</w:t>
      </w:r>
      <w:proofErr w:type="spellEnd"/>
    </w:p>
    <w:p w:rsidR="00CB4F1B" w:rsidRDefault="00CB4F1B" w:rsidP="00CB4F1B">
      <w:pPr>
        <w:pStyle w:val="a8"/>
        <w:rPr>
          <w:rFonts w:ascii="Times New Roman" w:hAnsi="Times New Roman"/>
          <w:b/>
          <w:sz w:val="24"/>
          <w:szCs w:val="24"/>
        </w:rPr>
      </w:pPr>
    </w:p>
    <w:p w:rsidR="00CB4F1B" w:rsidRDefault="00CB4F1B" w:rsidP="00CB4F1B">
      <w:pPr>
        <w:pStyle w:val="a8"/>
        <w:rPr>
          <w:rFonts w:ascii="Times New Roman" w:hAnsi="Times New Roman"/>
          <w:sz w:val="24"/>
          <w:szCs w:val="24"/>
        </w:rPr>
      </w:pPr>
      <w:r>
        <w:rPr>
          <w:rFonts w:ascii="Times New Roman" w:hAnsi="Times New Roman"/>
          <w:sz w:val="24"/>
          <w:szCs w:val="24"/>
        </w:rPr>
        <w:t xml:space="preserve">  </w:t>
      </w:r>
    </w:p>
    <w:p w:rsidR="00CB4F1B" w:rsidRDefault="00CB4F1B" w:rsidP="00CB4F1B">
      <w:pPr>
        <w:pStyle w:val="a8"/>
        <w:rPr>
          <w:rFonts w:ascii="Times New Roman" w:hAnsi="Times New Roman"/>
          <w:sz w:val="24"/>
          <w:szCs w:val="24"/>
        </w:rPr>
      </w:pPr>
      <w:r>
        <w:rPr>
          <w:rFonts w:ascii="Times New Roman" w:hAnsi="Times New Roman"/>
          <w:sz w:val="24"/>
          <w:szCs w:val="24"/>
        </w:rPr>
        <w:t>Об утверждении Административного</w:t>
      </w:r>
    </w:p>
    <w:p w:rsidR="00CB4F1B" w:rsidRDefault="00CB4F1B" w:rsidP="00CB4F1B">
      <w:pPr>
        <w:pStyle w:val="a8"/>
        <w:rPr>
          <w:rFonts w:ascii="Times New Roman" w:hAnsi="Times New Roman"/>
          <w:sz w:val="24"/>
          <w:szCs w:val="24"/>
        </w:rPr>
      </w:pPr>
      <w:r>
        <w:rPr>
          <w:rFonts w:ascii="Times New Roman" w:hAnsi="Times New Roman"/>
          <w:sz w:val="24"/>
          <w:szCs w:val="24"/>
        </w:rPr>
        <w:t>регламента по предоставлению муниципальной услуги</w:t>
      </w:r>
    </w:p>
    <w:p w:rsidR="00CB4F1B" w:rsidRDefault="00CB4F1B" w:rsidP="00CB4F1B">
      <w:pPr>
        <w:pStyle w:val="a8"/>
        <w:rPr>
          <w:rFonts w:ascii="Times New Roman" w:hAnsi="Times New Roman"/>
          <w:sz w:val="24"/>
          <w:szCs w:val="24"/>
        </w:rPr>
      </w:pPr>
      <w:r>
        <w:rPr>
          <w:rFonts w:ascii="Times New Roman" w:hAnsi="Times New Roman"/>
          <w:sz w:val="24"/>
          <w:szCs w:val="24"/>
        </w:rPr>
        <w:t>«Предоставление порубочного билета</w:t>
      </w:r>
    </w:p>
    <w:p w:rsidR="00CB4F1B" w:rsidRDefault="00CB4F1B" w:rsidP="00CB4F1B">
      <w:pPr>
        <w:pStyle w:val="a8"/>
        <w:rPr>
          <w:rFonts w:ascii="Times New Roman" w:hAnsi="Times New Roman"/>
          <w:sz w:val="24"/>
          <w:szCs w:val="24"/>
        </w:rPr>
      </w:pPr>
      <w:r>
        <w:rPr>
          <w:rFonts w:ascii="Times New Roman" w:hAnsi="Times New Roman"/>
          <w:sz w:val="24"/>
          <w:szCs w:val="24"/>
        </w:rPr>
        <w:t>и (или) разрешения на пересадку деревьев</w:t>
      </w:r>
    </w:p>
    <w:p w:rsidR="00CB4F1B" w:rsidRDefault="00CB4F1B" w:rsidP="00CB4F1B">
      <w:pPr>
        <w:pStyle w:val="a8"/>
        <w:rPr>
          <w:rFonts w:ascii="Times New Roman" w:hAnsi="Times New Roman"/>
          <w:sz w:val="24"/>
          <w:szCs w:val="24"/>
        </w:rPr>
      </w:pPr>
      <w:r>
        <w:rPr>
          <w:rFonts w:ascii="Times New Roman" w:hAnsi="Times New Roman"/>
          <w:sz w:val="24"/>
          <w:szCs w:val="24"/>
        </w:rPr>
        <w:t>и кустарников  на территории</w:t>
      </w:r>
    </w:p>
    <w:p w:rsidR="00CB4F1B" w:rsidRDefault="00C23428" w:rsidP="00CB4F1B">
      <w:pPr>
        <w:pStyle w:val="a8"/>
        <w:rPr>
          <w:rFonts w:ascii="Times New Roman" w:hAnsi="Times New Roman"/>
          <w:sz w:val="24"/>
          <w:szCs w:val="24"/>
        </w:rPr>
      </w:pPr>
      <w:proofErr w:type="spellStart"/>
      <w:r>
        <w:rPr>
          <w:rFonts w:ascii="Times New Roman" w:hAnsi="Times New Roman"/>
          <w:sz w:val="24"/>
          <w:szCs w:val="24"/>
        </w:rPr>
        <w:t>Сачковичского</w:t>
      </w:r>
      <w:proofErr w:type="spellEnd"/>
      <w:r w:rsidR="00CB4F1B">
        <w:rPr>
          <w:rFonts w:ascii="Times New Roman" w:hAnsi="Times New Roman"/>
          <w:sz w:val="24"/>
          <w:szCs w:val="24"/>
        </w:rPr>
        <w:t xml:space="preserve"> сельского поселения»</w:t>
      </w:r>
    </w:p>
    <w:p w:rsidR="00CB4F1B" w:rsidRDefault="00CB4F1B" w:rsidP="00CB4F1B">
      <w:pPr>
        <w:pStyle w:val="a8"/>
        <w:rPr>
          <w:rFonts w:ascii="Times New Roman" w:hAnsi="Times New Roman"/>
          <w:sz w:val="24"/>
          <w:szCs w:val="24"/>
        </w:rPr>
      </w:pPr>
    </w:p>
    <w:p w:rsidR="00CB4F1B" w:rsidRDefault="00CB4F1B" w:rsidP="00CB4F1B">
      <w:pPr>
        <w:pStyle w:val="a8"/>
        <w:rPr>
          <w:rFonts w:ascii="Times New Roman" w:hAnsi="Times New Roman"/>
          <w:sz w:val="24"/>
          <w:szCs w:val="24"/>
        </w:rPr>
      </w:pPr>
      <w:r>
        <w:rPr>
          <w:rFonts w:ascii="Times New Roman" w:hAnsi="Times New Roman"/>
          <w:sz w:val="24"/>
          <w:szCs w:val="24"/>
        </w:rPr>
        <w:t xml:space="preserve">              </w:t>
      </w:r>
    </w:p>
    <w:p w:rsidR="00CB4F1B" w:rsidRDefault="00CB4F1B" w:rsidP="00CB4F1B">
      <w:pPr>
        <w:pStyle w:val="a8"/>
        <w:rPr>
          <w:rFonts w:ascii="Times New Roman" w:hAnsi="Times New Roman"/>
          <w:sz w:val="24"/>
          <w:szCs w:val="24"/>
        </w:rPr>
      </w:pPr>
      <w:r>
        <w:rPr>
          <w:rFonts w:ascii="Times New Roman" w:hAnsi="Times New Roman"/>
          <w:sz w:val="24"/>
          <w:szCs w:val="24"/>
        </w:rPr>
        <w:t xml:space="preserve">       В соответствии  с Федеральным Законом от 06.10.2003г. № 131-ФЗ « Об общих принципах организации  местного самоуправления Российской Федерации», Федеральным законом от 27.07.2010 г. № 210-ФЗ «Об организации предоставления государственных и муниципаль</w:t>
      </w:r>
      <w:r w:rsidR="00C23428">
        <w:rPr>
          <w:rFonts w:ascii="Times New Roman" w:hAnsi="Times New Roman"/>
          <w:sz w:val="24"/>
          <w:szCs w:val="24"/>
        </w:rPr>
        <w:t xml:space="preserve">ных услуг», Уставом </w:t>
      </w:r>
      <w:proofErr w:type="spellStart"/>
      <w:r w:rsidR="00C23428">
        <w:rPr>
          <w:rFonts w:ascii="Times New Roman" w:hAnsi="Times New Roman"/>
          <w:sz w:val="24"/>
          <w:szCs w:val="24"/>
        </w:rPr>
        <w:t>Сачковичского</w:t>
      </w:r>
      <w:proofErr w:type="spellEnd"/>
      <w:r>
        <w:rPr>
          <w:rFonts w:ascii="Times New Roman" w:hAnsi="Times New Roman"/>
          <w:sz w:val="24"/>
          <w:szCs w:val="24"/>
        </w:rPr>
        <w:t xml:space="preserve"> сельского поселения,  в целях повышения качества исполнения и доступности  результата оказания муниципальных услуг</w:t>
      </w:r>
    </w:p>
    <w:p w:rsidR="00CB4F1B" w:rsidRDefault="00CB4F1B" w:rsidP="00CB4F1B">
      <w:pPr>
        <w:pStyle w:val="a8"/>
        <w:rPr>
          <w:rFonts w:ascii="Times New Roman" w:hAnsi="Times New Roman"/>
          <w:sz w:val="24"/>
          <w:szCs w:val="24"/>
        </w:rPr>
      </w:pPr>
    </w:p>
    <w:p w:rsidR="00CB4F1B" w:rsidRDefault="00CB4F1B" w:rsidP="00CB4F1B">
      <w:pPr>
        <w:pStyle w:val="a8"/>
        <w:rPr>
          <w:rFonts w:ascii="Times New Roman" w:hAnsi="Times New Roman"/>
          <w:b/>
          <w:sz w:val="24"/>
          <w:szCs w:val="24"/>
        </w:rPr>
      </w:pPr>
      <w:r>
        <w:rPr>
          <w:rFonts w:ascii="Times New Roman" w:hAnsi="Times New Roman"/>
          <w:b/>
          <w:sz w:val="24"/>
          <w:szCs w:val="24"/>
        </w:rPr>
        <w:t xml:space="preserve">ПОСТАНОВЛЯЮ: </w:t>
      </w:r>
    </w:p>
    <w:p w:rsidR="00CB4F1B" w:rsidRDefault="00CB4F1B" w:rsidP="00CB4F1B">
      <w:pPr>
        <w:pStyle w:val="a8"/>
        <w:rPr>
          <w:rFonts w:ascii="Times New Roman" w:hAnsi="Times New Roman"/>
          <w:b/>
          <w:sz w:val="24"/>
          <w:szCs w:val="24"/>
        </w:rPr>
      </w:pPr>
    </w:p>
    <w:p w:rsidR="00CB4F1B" w:rsidRDefault="00CB4F1B" w:rsidP="00CB4F1B">
      <w:pPr>
        <w:pStyle w:val="a8"/>
        <w:rPr>
          <w:rFonts w:ascii="Times New Roman" w:hAnsi="Times New Roman"/>
          <w:sz w:val="24"/>
          <w:szCs w:val="24"/>
        </w:rPr>
      </w:pPr>
      <w:r>
        <w:rPr>
          <w:rFonts w:ascii="Times New Roman" w:hAnsi="Times New Roman"/>
          <w:sz w:val="24"/>
          <w:szCs w:val="24"/>
        </w:rPr>
        <w:t xml:space="preserve">  </w:t>
      </w:r>
    </w:p>
    <w:p w:rsidR="00CB4F1B" w:rsidRDefault="00CB4F1B" w:rsidP="00CB4F1B">
      <w:pPr>
        <w:pStyle w:val="a8"/>
        <w:numPr>
          <w:ilvl w:val="0"/>
          <w:numId w:val="2"/>
        </w:numPr>
        <w:rPr>
          <w:rFonts w:ascii="Times New Roman" w:hAnsi="Times New Roman"/>
          <w:sz w:val="24"/>
          <w:szCs w:val="24"/>
        </w:rPr>
      </w:pPr>
      <w:r>
        <w:rPr>
          <w:rFonts w:ascii="Times New Roman" w:hAnsi="Times New Roman"/>
          <w:sz w:val="24"/>
          <w:szCs w:val="24"/>
        </w:rPr>
        <w:t>Утвердить Административный регламент по предоставлению муниципальной услуги «Предоставление порубочного билета и (или) разрешения на пересадку деревьев и кустар</w:t>
      </w:r>
      <w:r w:rsidR="00C23428">
        <w:rPr>
          <w:rFonts w:ascii="Times New Roman" w:hAnsi="Times New Roman"/>
          <w:sz w:val="24"/>
          <w:szCs w:val="24"/>
        </w:rPr>
        <w:t xml:space="preserve">ников на территории </w:t>
      </w:r>
      <w:proofErr w:type="spellStart"/>
      <w:r w:rsidR="00C23428">
        <w:rPr>
          <w:rFonts w:ascii="Times New Roman" w:hAnsi="Times New Roman"/>
          <w:sz w:val="24"/>
          <w:szCs w:val="24"/>
        </w:rPr>
        <w:t>Сачковичского</w:t>
      </w:r>
      <w:proofErr w:type="spellEnd"/>
      <w:r w:rsidR="00C23428">
        <w:rPr>
          <w:rFonts w:ascii="Times New Roman" w:hAnsi="Times New Roman"/>
          <w:sz w:val="24"/>
          <w:szCs w:val="24"/>
        </w:rPr>
        <w:t xml:space="preserve"> </w:t>
      </w:r>
      <w:r>
        <w:rPr>
          <w:rFonts w:ascii="Times New Roman" w:hAnsi="Times New Roman"/>
          <w:sz w:val="24"/>
          <w:szCs w:val="24"/>
        </w:rPr>
        <w:t>сельского поселения» (прилагается).</w:t>
      </w:r>
    </w:p>
    <w:p w:rsidR="00CB4F1B" w:rsidRDefault="00CB4F1B" w:rsidP="00CB4F1B">
      <w:pPr>
        <w:pStyle w:val="a8"/>
        <w:numPr>
          <w:ilvl w:val="0"/>
          <w:numId w:val="2"/>
        </w:numPr>
        <w:rPr>
          <w:rFonts w:ascii="Times New Roman" w:hAnsi="Times New Roman"/>
          <w:sz w:val="24"/>
          <w:szCs w:val="24"/>
        </w:rPr>
      </w:pPr>
      <w:r>
        <w:rPr>
          <w:rFonts w:ascii="Times New Roman" w:hAnsi="Times New Roman"/>
          <w:sz w:val="24"/>
          <w:szCs w:val="24"/>
        </w:rPr>
        <w:t xml:space="preserve">Настоящее постановление разместить на сайте </w:t>
      </w:r>
      <w:r w:rsidR="00C23428">
        <w:rPr>
          <w:rFonts w:ascii="Times New Roman" w:hAnsi="Times New Roman"/>
          <w:sz w:val="24"/>
          <w:szCs w:val="24"/>
        </w:rPr>
        <w:t xml:space="preserve"> </w:t>
      </w:r>
      <w:proofErr w:type="spellStart"/>
      <w:r w:rsidR="00C23428">
        <w:rPr>
          <w:rFonts w:ascii="Times New Roman" w:hAnsi="Times New Roman"/>
          <w:sz w:val="24"/>
          <w:szCs w:val="24"/>
        </w:rPr>
        <w:t>Сачковичской</w:t>
      </w:r>
      <w:proofErr w:type="spellEnd"/>
      <w:r w:rsidR="00C23428">
        <w:rPr>
          <w:rFonts w:ascii="Times New Roman" w:hAnsi="Times New Roman"/>
          <w:sz w:val="24"/>
          <w:szCs w:val="24"/>
        </w:rPr>
        <w:t xml:space="preserve"> сельской </w:t>
      </w:r>
      <w:r>
        <w:rPr>
          <w:rFonts w:ascii="Times New Roman" w:hAnsi="Times New Roman"/>
          <w:sz w:val="24"/>
          <w:szCs w:val="24"/>
        </w:rPr>
        <w:t>а</w:t>
      </w:r>
      <w:r w:rsidR="00C23428">
        <w:rPr>
          <w:rFonts w:ascii="Times New Roman" w:hAnsi="Times New Roman"/>
          <w:sz w:val="24"/>
          <w:szCs w:val="24"/>
        </w:rPr>
        <w:t>дминистрации Климовского района, Брянской области.</w:t>
      </w:r>
    </w:p>
    <w:p w:rsidR="00CB4F1B" w:rsidRDefault="00CB4F1B" w:rsidP="00CB4F1B">
      <w:pPr>
        <w:pStyle w:val="a8"/>
        <w:numPr>
          <w:ilvl w:val="0"/>
          <w:numId w:val="2"/>
        </w:numPr>
        <w:rPr>
          <w:rFonts w:ascii="Times New Roman" w:hAnsi="Times New Roman"/>
          <w:sz w:val="24"/>
          <w:szCs w:val="24"/>
        </w:rPr>
      </w:pPr>
      <w:r>
        <w:rPr>
          <w:rFonts w:ascii="Times New Roman" w:hAnsi="Times New Roman"/>
          <w:sz w:val="24"/>
          <w:szCs w:val="24"/>
        </w:rPr>
        <w:t>Контроль за исполнением данного постановления оставляю за собой.</w:t>
      </w:r>
    </w:p>
    <w:p w:rsidR="00CB4F1B" w:rsidRDefault="00CB4F1B" w:rsidP="00CB4F1B">
      <w:pPr>
        <w:pStyle w:val="a8"/>
        <w:rPr>
          <w:rFonts w:ascii="Times New Roman" w:hAnsi="Times New Roman"/>
          <w:sz w:val="24"/>
          <w:szCs w:val="24"/>
        </w:rPr>
      </w:pPr>
    </w:p>
    <w:p w:rsidR="00CB4F1B" w:rsidRDefault="00CB4F1B" w:rsidP="00CB4F1B">
      <w:pPr>
        <w:pStyle w:val="a8"/>
        <w:rPr>
          <w:rFonts w:ascii="Times New Roman" w:hAnsi="Times New Roman"/>
          <w:sz w:val="24"/>
          <w:szCs w:val="24"/>
        </w:rPr>
      </w:pPr>
    </w:p>
    <w:p w:rsidR="00CB4F1B" w:rsidRDefault="00CB4F1B" w:rsidP="00CB4F1B">
      <w:pPr>
        <w:pStyle w:val="a8"/>
        <w:rPr>
          <w:rFonts w:ascii="Times New Roman" w:hAnsi="Times New Roman"/>
          <w:sz w:val="24"/>
          <w:szCs w:val="24"/>
        </w:rPr>
      </w:pPr>
    </w:p>
    <w:p w:rsidR="00CB4F1B" w:rsidRPr="00C23428" w:rsidRDefault="00C23428" w:rsidP="00CB4F1B">
      <w:pPr>
        <w:pStyle w:val="a8"/>
        <w:rPr>
          <w:rFonts w:ascii="Times New Roman" w:hAnsi="Times New Roman"/>
          <w:b/>
          <w:sz w:val="24"/>
          <w:szCs w:val="24"/>
        </w:rPr>
      </w:pPr>
      <w:r w:rsidRPr="00C23428">
        <w:rPr>
          <w:rFonts w:ascii="Times New Roman" w:hAnsi="Times New Roman"/>
          <w:b/>
          <w:sz w:val="24"/>
          <w:szCs w:val="24"/>
        </w:rPr>
        <w:t xml:space="preserve">Глава </w:t>
      </w:r>
      <w:proofErr w:type="spellStart"/>
      <w:r w:rsidRPr="00C23428">
        <w:rPr>
          <w:rFonts w:ascii="Times New Roman" w:hAnsi="Times New Roman"/>
          <w:b/>
          <w:sz w:val="24"/>
          <w:szCs w:val="24"/>
        </w:rPr>
        <w:t>Сачковичского</w:t>
      </w:r>
      <w:proofErr w:type="spellEnd"/>
    </w:p>
    <w:p w:rsidR="00CB4F1B" w:rsidRPr="00C23428" w:rsidRDefault="00C23428" w:rsidP="00CB4F1B">
      <w:pPr>
        <w:pStyle w:val="a8"/>
        <w:rPr>
          <w:rFonts w:ascii="Times New Roman" w:hAnsi="Times New Roman"/>
          <w:b/>
          <w:sz w:val="24"/>
          <w:szCs w:val="24"/>
        </w:rPr>
      </w:pPr>
      <w:r w:rsidRPr="00C23428">
        <w:rPr>
          <w:rFonts w:ascii="Times New Roman" w:hAnsi="Times New Roman"/>
          <w:b/>
          <w:sz w:val="24"/>
          <w:szCs w:val="24"/>
        </w:rPr>
        <w:t>сельского поселения</w:t>
      </w:r>
      <w:r w:rsidR="00CB4F1B" w:rsidRPr="00C23428">
        <w:rPr>
          <w:rFonts w:ascii="Times New Roman" w:hAnsi="Times New Roman"/>
          <w:b/>
          <w:sz w:val="24"/>
          <w:szCs w:val="24"/>
        </w:rPr>
        <w:t xml:space="preserve">                                                        </w:t>
      </w:r>
      <w:proofErr w:type="spellStart"/>
      <w:r w:rsidRPr="00C23428">
        <w:rPr>
          <w:rFonts w:ascii="Times New Roman" w:hAnsi="Times New Roman"/>
          <w:b/>
          <w:sz w:val="24"/>
          <w:szCs w:val="24"/>
        </w:rPr>
        <w:t>Л.М.Конькова</w:t>
      </w:r>
      <w:proofErr w:type="spellEnd"/>
      <w:r w:rsidR="00CB4F1B" w:rsidRPr="00C23428">
        <w:rPr>
          <w:rFonts w:ascii="Times New Roman" w:hAnsi="Times New Roman"/>
          <w:b/>
          <w:sz w:val="24"/>
          <w:szCs w:val="24"/>
        </w:rPr>
        <w:t xml:space="preserve">                                      </w:t>
      </w:r>
      <w:r w:rsidR="00CB4F1B" w:rsidRPr="00C23428">
        <w:rPr>
          <w:rFonts w:ascii="Times New Roman" w:hAnsi="Times New Roman"/>
          <w:b/>
          <w:sz w:val="24"/>
          <w:szCs w:val="24"/>
        </w:rPr>
        <w:tab/>
      </w:r>
    </w:p>
    <w:p w:rsidR="00CB4F1B" w:rsidRDefault="00CB4F1B" w:rsidP="00CB4F1B">
      <w:pPr>
        <w:pStyle w:val="a8"/>
        <w:rPr>
          <w:rFonts w:ascii="Times New Roman" w:hAnsi="Times New Roman"/>
          <w:sz w:val="24"/>
          <w:szCs w:val="24"/>
        </w:rPr>
      </w:pPr>
    </w:p>
    <w:p w:rsidR="00CB4F1B" w:rsidRDefault="00CB4F1B" w:rsidP="00CB4F1B">
      <w:pPr>
        <w:pStyle w:val="a8"/>
        <w:rPr>
          <w:rFonts w:ascii="Times New Roman" w:hAnsi="Times New Roman"/>
          <w:sz w:val="24"/>
          <w:szCs w:val="24"/>
        </w:rPr>
      </w:pPr>
    </w:p>
    <w:p w:rsidR="00CB4F1B" w:rsidRDefault="00CB4F1B" w:rsidP="00CB4F1B">
      <w:pPr>
        <w:spacing w:after="0" w:line="240" w:lineRule="auto"/>
        <w:jc w:val="right"/>
        <w:rPr>
          <w:rFonts w:ascii="Times New Roman" w:hAnsi="Times New Roman"/>
          <w:sz w:val="24"/>
          <w:szCs w:val="24"/>
        </w:rPr>
      </w:pPr>
      <w:bookmarkStart w:id="0" w:name="Par40"/>
      <w:bookmarkEnd w:id="0"/>
      <w:r>
        <w:rPr>
          <w:rFonts w:ascii="Times New Roman" w:hAnsi="Times New Roman"/>
          <w:sz w:val="24"/>
          <w:szCs w:val="24"/>
        </w:rPr>
        <w:lastRenderedPageBreak/>
        <w:t>Приложение</w:t>
      </w:r>
    </w:p>
    <w:p w:rsidR="00CB4F1B" w:rsidRDefault="00C23428" w:rsidP="00CB4F1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roofErr w:type="spellStart"/>
      <w:r>
        <w:rPr>
          <w:rFonts w:ascii="Times New Roman" w:hAnsi="Times New Roman"/>
          <w:sz w:val="24"/>
          <w:szCs w:val="24"/>
        </w:rPr>
        <w:t>Сачковичской</w:t>
      </w:r>
      <w:proofErr w:type="spellEnd"/>
    </w:p>
    <w:p w:rsidR="00CB4F1B" w:rsidRDefault="00CB4F1B" w:rsidP="00CB4F1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сельской администрации </w:t>
      </w:r>
    </w:p>
    <w:p w:rsidR="00CB4F1B" w:rsidRDefault="00C23428" w:rsidP="00CB4F1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25.10.2017 года № 63</w:t>
      </w:r>
    </w:p>
    <w:p w:rsidR="00CB4F1B" w:rsidRDefault="00CB4F1B" w:rsidP="00CB4F1B">
      <w:pPr>
        <w:widowControl w:val="0"/>
        <w:autoSpaceDE w:val="0"/>
        <w:autoSpaceDN w:val="0"/>
        <w:adjustRightInd w:val="0"/>
        <w:spacing w:after="0" w:line="240" w:lineRule="auto"/>
        <w:jc w:val="center"/>
        <w:rPr>
          <w:rFonts w:ascii="Times New Roman" w:hAnsi="Times New Roman"/>
          <w:sz w:val="24"/>
          <w:szCs w:val="24"/>
        </w:rPr>
      </w:pPr>
    </w:p>
    <w:p w:rsidR="00CB4F1B" w:rsidRDefault="00CB4F1B" w:rsidP="00CB4F1B">
      <w:pPr>
        <w:spacing w:after="0" w:line="240" w:lineRule="auto"/>
        <w:jc w:val="center"/>
        <w:rPr>
          <w:rFonts w:ascii="Times New Roman" w:hAnsi="Times New Roman"/>
          <w:sz w:val="24"/>
          <w:szCs w:val="24"/>
        </w:rPr>
      </w:pPr>
      <w:bookmarkStart w:id="1" w:name="Par45"/>
      <w:bookmarkEnd w:id="1"/>
      <w:r>
        <w:rPr>
          <w:rFonts w:ascii="Times New Roman" w:hAnsi="Times New Roman"/>
          <w:sz w:val="24"/>
          <w:szCs w:val="24"/>
        </w:rPr>
        <w:t>АДМИНИСТРАТИВНЫЙ РЕГЛАМЕНТ</w:t>
      </w:r>
    </w:p>
    <w:p w:rsidR="00CB4F1B" w:rsidRDefault="00CB4F1B" w:rsidP="00CB4F1B">
      <w:pPr>
        <w:spacing w:after="0" w:line="240" w:lineRule="auto"/>
        <w:jc w:val="center"/>
        <w:rPr>
          <w:rFonts w:ascii="Times New Roman" w:hAnsi="Times New Roman"/>
          <w:sz w:val="24"/>
          <w:szCs w:val="24"/>
        </w:rPr>
      </w:pPr>
      <w:r>
        <w:rPr>
          <w:rFonts w:ascii="Times New Roman" w:hAnsi="Times New Roman"/>
          <w:sz w:val="24"/>
          <w:szCs w:val="24"/>
        </w:rPr>
        <w:t>предоставления муниципальной услуги «Предоставление порубочного билета и (или) разрешения на пересадку деревьев и кустарников</w:t>
      </w:r>
      <w:r w:rsidR="00C23428">
        <w:rPr>
          <w:rFonts w:ascii="Times New Roman" w:hAnsi="Times New Roman"/>
          <w:sz w:val="24"/>
          <w:szCs w:val="24"/>
        </w:rPr>
        <w:t xml:space="preserve">» на территории МО </w:t>
      </w:r>
      <w:proofErr w:type="spellStart"/>
      <w:r w:rsidR="00C23428">
        <w:rPr>
          <w:rFonts w:ascii="Times New Roman" w:hAnsi="Times New Roman"/>
          <w:sz w:val="24"/>
          <w:szCs w:val="24"/>
        </w:rPr>
        <w:t>Сачковичское</w:t>
      </w:r>
      <w:proofErr w:type="spellEnd"/>
      <w:r w:rsidR="00C23428">
        <w:rPr>
          <w:rFonts w:ascii="Times New Roman" w:hAnsi="Times New Roman"/>
          <w:sz w:val="24"/>
          <w:szCs w:val="24"/>
        </w:rPr>
        <w:t xml:space="preserve"> </w:t>
      </w:r>
      <w:r>
        <w:rPr>
          <w:rFonts w:ascii="Times New Roman" w:hAnsi="Times New Roman"/>
          <w:sz w:val="24"/>
          <w:szCs w:val="24"/>
        </w:rPr>
        <w:t>сельское поселение»</w:t>
      </w:r>
    </w:p>
    <w:p w:rsidR="00CB4F1B" w:rsidRDefault="00CB4F1B" w:rsidP="00CB4F1B">
      <w:pPr>
        <w:widowControl w:val="0"/>
        <w:autoSpaceDE w:val="0"/>
        <w:autoSpaceDN w:val="0"/>
        <w:adjustRightInd w:val="0"/>
        <w:spacing w:after="0" w:line="240" w:lineRule="auto"/>
        <w:jc w:val="center"/>
        <w:rPr>
          <w:rFonts w:ascii="Times New Roman" w:hAnsi="Times New Roman"/>
          <w:sz w:val="24"/>
          <w:szCs w:val="24"/>
        </w:rPr>
      </w:pPr>
    </w:p>
    <w:p w:rsidR="00CB4F1B" w:rsidRDefault="00CB4F1B" w:rsidP="00CB4F1B">
      <w:pPr>
        <w:spacing w:after="0" w:line="240" w:lineRule="auto"/>
        <w:jc w:val="center"/>
        <w:rPr>
          <w:rFonts w:ascii="Times New Roman" w:hAnsi="Times New Roman"/>
          <w:sz w:val="24"/>
          <w:szCs w:val="24"/>
        </w:rPr>
      </w:pPr>
      <w:bookmarkStart w:id="2" w:name="Par54"/>
      <w:bookmarkEnd w:id="2"/>
      <w:r>
        <w:rPr>
          <w:rFonts w:ascii="Times New Roman" w:hAnsi="Times New Roman"/>
          <w:sz w:val="24"/>
          <w:szCs w:val="24"/>
          <w:lang w:val="en-US"/>
        </w:rPr>
        <w:t>I</w:t>
      </w:r>
      <w:r>
        <w:rPr>
          <w:rFonts w:ascii="Times New Roman" w:hAnsi="Times New Roman"/>
          <w:sz w:val="24"/>
          <w:szCs w:val="24"/>
        </w:rPr>
        <w:t>. Общие положения</w:t>
      </w:r>
    </w:p>
    <w:p w:rsidR="00CB4F1B" w:rsidRDefault="00CB4F1B" w:rsidP="00CB4F1B">
      <w:pPr>
        <w:pStyle w:val="a5"/>
        <w:spacing w:before="0" w:after="0"/>
        <w:ind w:firstLine="709"/>
        <w:jc w:val="both"/>
      </w:pPr>
    </w:p>
    <w:p w:rsidR="00CB4F1B" w:rsidRDefault="00CB4F1B" w:rsidP="00CB4F1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C23428">
        <w:rPr>
          <w:rFonts w:ascii="Times New Roman" w:hAnsi="Times New Roman"/>
          <w:sz w:val="24"/>
          <w:szCs w:val="24"/>
        </w:rPr>
        <w:t>МО «</w:t>
      </w:r>
      <w:proofErr w:type="spellStart"/>
      <w:r w:rsidR="00C23428">
        <w:rPr>
          <w:rFonts w:ascii="Times New Roman" w:hAnsi="Times New Roman"/>
          <w:sz w:val="24"/>
          <w:szCs w:val="24"/>
        </w:rPr>
        <w:t>Сачковичское</w:t>
      </w:r>
      <w:proofErr w:type="spellEnd"/>
      <w:r>
        <w:rPr>
          <w:rFonts w:ascii="Times New Roman" w:hAnsi="Times New Roman"/>
          <w:sz w:val="24"/>
          <w:szCs w:val="24"/>
        </w:rPr>
        <w:t xml:space="preserve"> сельское поселение»</w:t>
      </w:r>
      <w:r>
        <w:rPr>
          <w:rFonts w:ascii="Times New Roman" w:eastAsia="Calibri" w:hAnsi="Times New Roman"/>
          <w:sz w:val="24"/>
          <w:szCs w:val="24"/>
          <w:lang w:eastAsia="en-US"/>
        </w:rPr>
        <w:t xml:space="preserve"> (далее - административный регламент) разработан в целях повышения качества, доступности и прозрачности предоставления муниципальной услуги по выдаче порубочного билета на вырубку (снос) зеленых насаждений и (или) разрешения на пересадку зеленых насаждений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указанной муниципальной услуги.</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Органом местного самоуправления, уполномоченным на предоставление муниципальной услуги «Предоставление порубочного билета и (или) разрешения на пересадку деревьев и кустарнико</w:t>
      </w:r>
      <w:r w:rsidR="00C23428">
        <w:rPr>
          <w:rFonts w:ascii="Times New Roman" w:hAnsi="Times New Roman"/>
          <w:sz w:val="24"/>
          <w:szCs w:val="24"/>
        </w:rPr>
        <w:t>в» на территории МО «</w:t>
      </w:r>
      <w:proofErr w:type="spellStart"/>
      <w:r w:rsidR="00C23428">
        <w:rPr>
          <w:rFonts w:ascii="Times New Roman" w:hAnsi="Times New Roman"/>
          <w:sz w:val="24"/>
          <w:szCs w:val="24"/>
        </w:rPr>
        <w:t>Сачковичское</w:t>
      </w:r>
      <w:proofErr w:type="spellEnd"/>
      <w:r>
        <w:rPr>
          <w:rFonts w:ascii="Times New Roman" w:hAnsi="Times New Roman"/>
          <w:sz w:val="24"/>
          <w:szCs w:val="24"/>
        </w:rPr>
        <w:t xml:space="preserve"> сельское</w:t>
      </w:r>
      <w:r w:rsidR="00C23428">
        <w:rPr>
          <w:rFonts w:ascii="Times New Roman" w:hAnsi="Times New Roman"/>
          <w:sz w:val="24"/>
          <w:szCs w:val="24"/>
        </w:rPr>
        <w:t xml:space="preserve"> поселение» является </w:t>
      </w:r>
      <w:proofErr w:type="spellStart"/>
      <w:r w:rsidR="00C23428">
        <w:rPr>
          <w:rFonts w:ascii="Times New Roman" w:hAnsi="Times New Roman"/>
          <w:sz w:val="24"/>
          <w:szCs w:val="24"/>
        </w:rPr>
        <w:t>Сачковичская</w:t>
      </w:r>
      <w:proofErr w:type="spellEnd"/>
      <w:r w:rsidR="00C23428">
        <w:rPr>
          <w:rFonts w:ascii="Times New Roman" w:hAnsi="Times New Roman"/>
          <w:sz w:val="24"/>
          <w:szCs w:val="24"/>
        </w:rPr>
        <w:t xml:space="preserve"> </w:t>
      </w:r>
      <w:r>
        <w:rPr>
          <w:rFonts w:ascii="Times New Roman" w:hAnsi="Times New Roman"/>
          <w:sz w:val="24"/>
          <w:szCs w:val="24"/>
        </w:rPr>
        <w:t xml:space="preserve"> сельская администрация Климовского района Брянской области (далее-сельская администрация) в соответствии с федеральными законами, законами Брянской области, нормативными правовыми актами Климовского района,  настоящим административным регламентом.</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Предоставление порубочного билета и (или) разрешения на пересадку деревьев и кустарников на территории МО «</w:t>
      </w:r>
      <w:proofErr w:type="spellStart"/>
      <w:r w:rsidR="00C23428">
        <w:rPr>
          <w:rFonts w:ascii="Times New Roman" w:hAnsi="Times New Roman"/>
          <w:sz w:val="24"/>
          <w:szCs w:val="24"/>
        </w:rPr>
        <w:t>Сачковичское</w:t>
      </w:r>
      <w:proofErr w:type="spellEnd"/>
      <w:r>
        <w:rPr>
          <w:rFonts w:ascii="Times New Roman" w:hAnsi="Times New Roman" w:cs="Times New Roman"/>
          <w:sz w:val="24"/>
          <w:szCs w:val="24"/>
        </w:rPr>
        <w:t xml:space="preserve"> сельское поселение» осуществляется в следующих случаях:</w:t>
      </w:r>
    </w:p>
    <w:p w:rsidR="00CB4F1B" w:rsidRDefault="00CB4F1B" w:rsidP="00CB4F1B">
      <w:pPr>
        <w:pStyle w:val="ConsPlusNormal"/>
        <w:ind w:firstLine="709"/>
        <w:jc w:val="both"/>
        <w:rPr>
          <w:rFonts w:ascii="Times New Roman" w:hAnsi="Times New Roman" w:cs="Times New Roman"/>
          <w:sz w:val="24"/>
          <w:szCs w:val="24"/>
        </w:rPr>
      </w:pPr>
      <w:bookmarkStart w:id="3" w:name="P54"/>
      <w:bookmarkEnd w:id="3"/>
      <w:r>
        <w:rPr>
          <w:rFonts w:ascii="Times New Roman" w:hAnsi="Times New Roman" w:cs="Times New Roman"/>
          <w:sz w:val="24"/>
          <w:szCs w:val="24"/>
        </w:rPr>
        <w:t>1) строительства, реконструкции зданий, сооружений различного назначения, в том числе строений и сооружений вспомогательного использования;</w:t>
      </w:r>
    </w:p>
    <w:p w:rsidR="00CB4F1B" w:rsidRDefault="00CB4F1B" w:rsidP="00CB4F1B">
      <w:pPr>
        <w:pStyle w:val="ConsPlusNormal"/>
        <w:ind w:firstLine="709"/>
        <w:jc w:val="both"/>
        <w:rPr>
          <w:rFonts w:ascii="Times New Roman" w:hAnsi="Times New Roman" w:cs="Times New Roman"/>
          <w:sz w:val="24"/>
          <w:szCs w:val="24"/>
        </w:rPr>
      </w:pPr>
      <w:bookmarkStart w:id="4" w:name="P55"/>
      <w:bookmarkEnd w:id="4"/>
      <w:r>
        <w:rPr>
          <w:rFonts w:ascii="Times New Roman" w:hAnsi="Times New Roman" w:cs="Times New Roman"/>
          <w:sz w:val="24"/>
          <w:szCs w:val="24"/>
        </w:rPr>
        <w:t>2) строительства парковочных карманов;</w:t>
      </w:r>
    </w:p>
    <w:p w:rsidR="00CB4F1B" w:rsidRDefault="00CB4F1B" w:rsidP="00CB4F1B">
      <w:pPr>
        <w:pStyle w:val="ConsPlusNormal"/>
        <w:ind w:firstLine="709"/>
        <w:jc w:val="both"/>
        <w:rPr>
          <w:rFonts w:ascii="Times New Roman" w:hAnsi="Times New Roman" w:cs="Times New Roman"/>
          <w:sz w:val="24"/>
          <w:szCs w:val="24"/>
        </w:rPr>
      </w:pPr>
      <w:bookmarkStart w:id="5" w:name="P56"/>
      <w:bookmarkEnd w:id="5"/>
      <w:r>
        <w:rPr>
          <w:rFonts w:ascii="Times New Roman" w:hAnsi="Times New Roman" w:cs="Times New Roman"/>
          <w:sz w:val="24"/>
          <w:szCs w:val="24"/>
        </w:rPr>
        <w:t>3) реконструкции существующих объектов озеленения;</w:t>
      </w:r>
    </w:p>
    <w:p w:rsidR="00CB4F1B" w:rsidRDefault="00CB4F1B" w:rsidP="00CB4F1B">
      <w:pPr>
        <w:pStyle w:val="ConsPlusNormal"/>
        <w:ind w:firstLine="709"/>
        <w:jc w:val="both"/>
        <w:rPr>
          <w:rFonts w:ascii="Times New Roman" w:hAnsi="Times New Roman" w:cs="Times New Roman"/>
          <w:sz w:val="24"/>
          <w:szCs w:val="24"/>
        </w:rPr>
      </w:pPr>
      <w:bookmarkStart w:id="6" w:name="P57"/>
      <w:bookmarkEnd w:id="6"/>
      <w:r>
        <w:rPr>
          <w:rFonts w:ascii="Times New Roman" w:hAnsi="Times New Roman" w:cs="Times New Roman"/>
          <w:sz w:val="24"/>
          <w:szCs w:val="24"/>
        </w:rPr>
        <w:t>4) восстановления нормативного светового режима в жилых и нежилых помещениях, затеняемых деревьями;</w:t>
      </w:r>
    </w:p>
    <w:p w:rsidR="00CB4F1B" w:rsidRDefault="00CB4F1B" w:rsidP="00CB4F1B">
      <w:pPr>
        <w:pStyle w:val="ConsPlusNormal"/>
        <w:ind w:firstLine="709"/>
        <w:jc w:val="both"/>
        <w:rPr>
          <w:rFonts w:ascii="Times New Roman" w:hAnsi="Times New Roman" w:cs="Times New Roman"/>
          <w:sz w:val="24"/>
          <w:szCs w:val="24"/>
        </w:rPr>
      </w:pPr>
      <w:bookmarkStart w:id="7" w:name="P58"/>
      <w:bookmarkEnd w:id="7"/>
      <w:r>
        <w:rPr>
          <w:rFonts w:ascii="Times New Roman" w:hAnsi="Times New Roman" w:cs="Times New Roman"/>
          <w:sz w:val="24"/>
          <w:szCs w:val="24"/>
        </w:rPr>
        <w:t>5) предупреждения и ликвидации аварийных ситуаций на инженерных сетях;</w:t>
      </w:r>
    </w:p>
    <w:p w:rsidR="00CB4F1B" w:rsidRDefault="00CB4F1B" w:rsidP="00CB4F1B">
      <w:pPr>
        <w:pStyle w:val="ConsPlusNormal"/>
        <w:ind w:firstLine="709"/>
        <w:jc w:val="both"/>
        <w:rPr>
          <w:rFonts w:ascii="Times New Roman" w:hAnsi="Times New Roman" w:cs="Times New Roman"/>
          <w:sz w:val="24"/>
          <w:szCs w:val="24"/>
        </w:rPr>
      </w:pPr>
      <w:bookmarkStart w:id="8" w:name="P59"/>
      <w:bookmarkEnd w:id="8"/>
      <w:r>
        <w:rPr>
          <w:rFonts w:ascii="Times New Roman" w:hAnsi="Times New Roman" w:cs="Times New Roman"/>
          <w:sz w:val="24"/>
          <w:szCs w:val="24"/>
        </w:rPr>
        <w:t>6) планового (капитального) ремонта объектов инженерной инфраструктуры;</w:t>
      </w:r>
    </w:p>
    <w:p w:rsidR="00CB4F1B" w:rsidRDefault="00CB4F1B" w:rsidP="00CB4F1B">
      <w:pPr>
        <w:pStyle w:val="ConsPlusNormal"/>
        <w:ind w:firstLine="709"/>
        <w:jc w:val="both"/>
        <w:rPr>
          <w:rFonts w:ascii="Times New Roman" w:hAnsi="Times New Roman" w:cs="Times New Roman"/>
          <w:sz w:val="24"/>
          <w:szCs w:val="24"/>
        </w:rPr>
      </w:pPr>
      <w:bookmarkStart w:id="9" w:name="P60"/>
      <w:bookmarkEnd w:id="9"/>
      <w:r>
        <w:rPr>
          <w:rFonts w:ascii="Times New Roman" w:hAnsi="Times New Roman" w:cs="Times New Roman"/>
          <w:sz w:val="24"/>
          <w:szCs w:val="24"/>
        </w:rPr>
        <w:t>7) угрозы разрушения корневой системой деревьев фундаментов зданий, строений, сооружений, асфальтового покрытия тротуаров и проезжей части дорог;</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устранения ограничения видимости технических средств регулирования и управления дорожным движением, угрозы безопасности движения транспорта и пешеходов зелеными насаждениями, в случае поступления предписания отдела полиции МО МВД России «</w:t>
      </w:r>
      <w:proofErr w:type="spellStart"/>
      <w:r>
        <w:rPr>
          <w:rFonts w:ascii="Times New Roman" w:hAnsi="Times New Roman" w:cs="Times New Roman"/>
          <w:sz w:val="24"/>
          <w:szCs w:val="24"/>
        </w:rPr>
        <w:t>Новозыбковский</w:t>
      </w:r>
      <w:proofErr w:type="spellEnd"/>
      <w:r>
        <w:rPr>
          <w:rFonts w:ascii="Times New Roman" w:hAnsi="Times New Roman" w:cs="Times New Roman"/>
          <w:sz w:val="24"/>
          <w:szCs w:val="24"/>
        </w:rPr>
        <w:t>»;</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признания зеленых насаждений сухостойными или аварийными;</w:t>
      </w:r>
    </w:p>
    <w:p w:rsidR="00CB4F1B" w:rsidRDefault="00CB4F1B" w:rsidP="00CB4F1B">
      <w:pPr>
        <w:pStyle w:val="ConsPlusNormal"/>
        <w:ind w:firstLine="709"/>
        <w:jc w:val="both"/>
        <w:rPr>
          <w:rFonts w:ascii="Times New Roman" w:hAnsi="Times New Roman" w:cs="Times New Roman"/>
          <w:sz w:val="24"/>
          <w:szCs w:val="24"/>
        </w:rPr>
      </w:pPr>
      <w:bookmarkStart w:id="10" w:name="P63"/>
      <w:bookmarkEnd w:id="10"/>
      <w:r>
        <w:rPr>
          <w:rFonts w:ascii="Times New Roman" w:hAnsi="Times New Roman" w:cs="Times New Roman"/>
          <w:sz w:val="24"/>
          <w:szCs w:val="24"/>
        </w:rPr>
        <w:t>10) признания зеленых насаждений порослью;</w:t>
      </w:r>
    </w:p>
    <w:p w:rsidR="00CB4F1B" w:rsidRDefault="00CB4F1B" w:rsidP="00CB4F1B">
      <w:pPr>
        <w:pStyle w:val="ConsPlusNormal"/>
        <w:ind w:firstLine="709"/>
        <w:jc w:val="both"/>
        <w:rPr>
          <w:rFonts w:ascii="Times New Roman" w:hAnsi="Times New Roman" w:cs="Times New Roman"/>
          <w:sz w:val="24"/>
          <w:szCs w:val="24"/>
        </w:rPr>
      </w:pPr>
      <w:bookmarkStart w:id="11" w:name="P64"/>
      <w:bookmarkEnd w:id="11"/>
      <w:r>
        <w:rPr>
          <w:rFonts w:ascii="Times New Roman" w:hAnsi="Times New Roman" w:cs="Times New Roman"/>
          <w:sz w:val="24"/>
          <w:szCs w:val="24"/>
        </w:rPr>
        <w:t>11) организации проезда (подъезда) к земельному участку, зданию, строению, сооружению, в случае его отсутствия;</w:t>
      </w:r>
    </w:p>
    <w:p w:rsidR="00CB4F1B" w:rsidRDefault="00CB4F1B" w:rsidP="00CB4F1B">
      <w:pPr>
        <w:pStyle w:val="ConsPlusNormal"/>
        <w:ind w:firstLine="709"/>
        <w:jc w:val="both"/>
        <w:rPr>
          <w:rFonts w:ascii="Times New Roman" w:hAnsi="Times New Roman" w:cs="Times New Roman"/>
          <w:sz w:val="24"/>
          <w:szCs w:val="24"/>
        </w:rPr>
      </w:pPr>
      <w:bookmarkStart w:id="12" w:name="P65"/>
      <w:bookmarkEnd w:id="12"/>
      <w:r>
        <w:rPr>
          <w:rFonts w:ascii="Times New Roman" w:hAnsi="Times New Roman" w:cs="Times New Roman"/>
          <w:sz w:val="24"/>
          <w:szCs w:val="24"/>
        </w:rPr>
        <w:t>12) расширения проезда (подъезда) к земельному участку, зданию, строению;</w:t>
      </w:r>
    </w:p>
    <w:p w:rsidR="00CB4F1B" w:rsidRDefault="00CB4F1B" w:rsidP="00CB4F1B">
      <w:pPr>
        <w:pStyle w:val="ConsPlusNormal"/>
        <w:ind w:firstLine="709"/>
        <w:jc w:val="both"/>
        <w:rPr>
          <w:rFonts w:ascii="Times New Roman" w:hAnsi="Times New Roman" w:cs="Times New Roman"/>
          <w:sz w:val="24"/>
          <w:szCs w:val="24"/>
        </w:rPr>
      </w:pPr>
      <w:bookmarkStart w:id="13" w:name="P66"/>
      <w:bookmarkEnd w:id="13"/>
      <w:r>
        <w:rPr>
          <w:rFonts w:ascii="Times New Roman" w:hAnsi="Times New Roman" w:cs="Times New Roman"/>
          <w:sz w:val="24"/>
          <w:szCs w:val="24"/>
        </w:rPr>
        <w:t>13) установки остановочного павильона.</w:t>
      </w:r>
    </w:p>
    <w:p w:rsidR="00CB4F1B" w:rsidRDefault="00CB4F1B" w:rsidP="00CB4F1B">
      <w:pPr>
        <w:pStyle w:val="a5"/>
        <w:spacing w:before="0" w:after="0"/>
        <w:jc w:val="center"/>
      </w:pPr>
    </w:p>
    <w:p w:rsidR="00CB4F1B" w:rsidRDefault="00CB4F1B" w:rsidP="00CB4F1B">
      <w:pPr>
        <w:pStyle w:val="a5"/>
        <w:spacing w:before="0" w:after="0"/>
        <w:jc w:val="center"/>
      </w:pPr>
      <w:r>
        <w:t>Круг заявителей</w:t>
      </w:r>
    </w:p>
    <w:p w:rsidR="00CB4F1B" w:rsidRDefault="00CB4F1B" w:rsidP="00CB4F1B">
      <w:pPr>
        <w:pStyle w:val="a5"/>
        <w:spacing w:before="0" w:after="0"/>
        <w:jc w:val="center"/>
      </w:pP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Заявителем для предоставления муниципальной услуги является гражданин, индивидуальный предприниматель, юридическое лицо независимо от организационно-правовой формы, имеющие намерение вырубить и (или) пересадить зеленые насаждения при осуществлении строительства, реконструкции объектов капитального строительства на муниципальных земельных участках вне пределов зеленых зон, или его представитель, наделенный в порядке, установленном законодательством Российской Федерации, полномочиями выступать от их имени.</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1.5. Интересы заявителей, указанных в пункте 1.4. административного регламента, могут представлять иные лица, уполномоченные заявителем в установленном порядке.</w:t>
      </w:r>
    </w:p>
    <w:p w:rsidR="00CB4F1B" w:rsidRDefault="00CB4F1B" w:rsidP="00CB4F1B">
      <w:pPr>
        <w:autoSpaceDE w:val="0"/>
        <w:autoSpaceDN w:val="0"/>
        <w:adjustRightInd w:val="0"/>
        <w:spacing w:after="0" w:line="240" w:lineRule="auto"/>
        <w:jc w:val="center"/>
        <w:outlineLvl w:val="1"/>
        <w:rPr>
          <w:rFonts w:ascii="Times New Roman" w:hAnsi="Times New Roman"/>
          <w:sz w:val="24"/>
          <w:szCs w:val="24"/>
        </w:rPr>
      </w:pPr>
    </w:p>
    <w:p w:rsidR="00CB4F1B" w:rsidRDefault="00CB4F1B" w:rsidP="00CB4F1B">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Порядок информирования о предоставлении</w:t>
      </w:r>
    </w:p>
    <w:p w:rsidR="00CB4F1B" w:rsidRDefault="00CB4F1B" w:rsidP="00CB4F1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услуги</w:t>
      </w:r>
    </w:p>
    <w:p w:rsidR="00CB4F1B" w:rsidRDefault="00CB4F1B" w:rsidP="00CB4F1B">
      <w:pPr>
        <w:spacing w:after="0" w:line="240" w:lineRule="auto"/>
        <w:ind w:firstLine="709"/>
        <w:jc w:val="both"/>
        <w:rPr>
          <w:rFonts w:ascii="Times New Roman" w:hAnsi="Times New Roman"/>
          <w:sz w:val="24"/>
          <w:szCs w:val="24"/>
        </w:rPr>
      </w:pP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Информирование о муниципальной услуге осуществляется:</w:t>
      </w:r>
    </w:p>
    <w:p w:rsidR="00CB4F1B" w:rsidRDefault="00C23428"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w:t>
      </w:r>
      <w:proofErr w:type="spellStart"/>
      <w:r>
        <w:rPr>
          <w:rFonts w:ascii="Times New Roman" w:hAnsi="Times New Roman"/>
          <w:sz w:val="24"/>
          <w:szCs w:val="24"/>
        </w:rPr>
        <w:t>Сачковичской</w:t>
      </w:r>
      <w:proofErr w:type="spellEnd"/>
      <w:r>
        <w:rPr>
          <w:rFonts w:ascii="Times New Roman" w:hAnsi="Times New Roman"/>
          <w:sz w:val="24"/>
          <w:szCs w:val="24"/>
        </w:rPr>
        <w:t xml:space="preserve"> </w:t>
      </w:r>
      <w:r w:rsidR="00CB4F1B">
        <w:rPr>
          <w:rFonts w:ascii="Times New Roman" w:hAnsi="Times New Roman"/>
          <w:sz w:val="24"/>
          <w:szCs w:val="24"/>
        </w:rPr>
        <w:t>сельской администрацией Климовского района Брянской о</w:t>
      </w:r>
      <w:r>
        <w:rPr>
          <w:rFonts w:ascii="Times New Roman" w:hAnsi="Times New Roman"/>
          <w:sz w:val="24"/>
          <w:szCs w:val="24"/>
        </w:rPr>
        <w:t>бласти - местонахождение: 243057</w:t>
      </w:r>
      <w:r w:rsidR="00CB4F1B">
        <w:rPr>
          <w:rFonts w:ascii="Times New Roman" w:hAnsi="Times New Roman"/>
          <w:sz w:val="24"/>
          <w:szCs w:val="24"/>
        </w:rPr>
        <w:t>, Брянская область</w:t>
      </w:r>
      <w:r>
        <w:rPr>
          <w:rFonts w:ascii="Times New Roman" w:hAnsi="Times New Roman"/>
          <w:sz w:val="24"/>
          <w:szCs w:val="24"/>
        </w:rPr>
        <w:t xml:space="preserve">, Климовский район, с. </w:t>
      </w:r>
      <w:proofErr w:type="spellStart"/>
      <w:r>
        <w:rPr>
          <w:rFonts w:ascii="Times New Roman" w:hAnsi="Times New Roman"/>
          <w:sz w:val="24"/>
          <w:szCs w:val="24"/>
        </w:rPr>
        <w:t>Сачковичи</w:t>
      </w:r>
      <w:proofErr w:type="spellEnd"/>
      <w:r>
        <w:rPr>
          <w:rFonts w:ascii="Times New Roman" w:hAnsi="Times New Roman"/>
          <w:sz w:val="24"/>
          <w:szCs w:val="24"/>
        </w:rPr>
        <w:t>, ул. Ленина, д. 34</w:t>
      </w:r>
      <w:r w:rsidR="00CB4F1B">
        <w:rPr>
          <w:rFonts w:ascii="Times New Roman" w:hAnsi="Times New Roman"/>
          <w:sz w:val="24"/>
          <w:szCs w:val="24"/>
        </w:rPr>
        <w:t>.</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Почтовый адрес для направления документов и о</w:t>
      </w:r>
      <w:r w:rsidR="00C23428">
        <w:rPr>
          <w:rFonts w:ascii="Times New Roman" w:hAnsi="Times New Roman"/>
          <w:sz w:val="24"/>
          <w:szCs w:val="24"/>
        </w:rPr>
        <w:t>бращений: 243057</w:t>
      </w:r>
      <w:r>
        <w:rPr>
          <w:rFonts w:ascii="Times New Roman" w:hAnsi="Times New Roman"/>
          <w:sz w:val="24"/>
          <w:szCs w:val="24"/>
        </w:rPr>
        <w:t>, Брянская область</w:t>
      </w:r>
      <w:r w:rsidR="00C23428">
        <w:rPr>
          <w:rFonts w:ascii="Times New Roman" w:hAnsi="Times New Roman"/>
          <w:sz w:val="24"/>
          <w:szCs w:val="24"/>
        </w:rPr>
        <w:t xml:space="preserve">, Климовский район, с. </w:t>
      </w:r>
      <w:proofErr w:type="spellStart"/>
      <w:r w:rsidR="00C23428">
        <w:rPr>
          <w:rFonts w:ascii="Times New Roman" w:hAnsi="Times New Roman"/>
          <w:sz w:val="24"/>
          <w:szCs w:val="24"/>
        </w:rPr>
        <w:t>Сачковичи</w:t>
      </w:r>
      <w:proofErr w:type="spellEnd"/>
      <w:r w:rsidR="00C23428">
        <w:rPr>
          <w:rFonts w:ascii="Times New Roman" w:hAnsi="Times New Roman"/>
          <w:sz w:val="24"/>
          <w:szCs w:val="24"/>
        </w:rPr>
        <w:t>, ул. Ленина, д. 34</w:t>
      </w:r>
      <w:r>
        <w:rPr>
          <w:rFonts w:ascii="Times New Roman" w:hAnsi="Times New Roman"/>
          <w:sz w:val="24"/>
          <w:szCs w:val="24"/>
        </w:rPr>
        <w:t>.</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Спр</w:t>
      </w:r>
      <w:r w:rsidR="00C23428">
        <w:rPr>
          <w:rFonts w:ascii="Times New Roman" w:hAnsi="Times New Roman"/>
          <w:sz w:val="24"/>
          <w:szCs w:val="24"/>
        </w:rPr>
        <w:t>авочные телефоны: 8 (48347) 5-56-33</w:t>
      </w:r>
    </w:p>
    <w:p w:rsidR="00CB4F1B" w:rsidRPr="00C23428" w:rsidRDefault="00CB4F1B" w:rsidP="00CB4F1B">
      <w:pPr>
        <w:ind w:firstLine="540"/>
        <w:jc w:val="both"/>
        <w:rPr>
          <w:color w:val="000000"/>
          <w:sz w:val="24"/>
          <w:szCs w:val="24"/>
        </w:rPr>
      </w:pPr>
      <w:r>
        <w:rPr>
          <w:rFonts w:ascii="Times New Roman" w:hAnsi="Times New Roman"/>
          <w:sz w:val="24"/>
          <w:szCs w:val="24"/>
        </w:rPr>
        <w:t xml:space="preserve">Электронный адрес: </w:t>
      </w:r>
      <w:proofErr w:type="spellStart"/>
      <w:r w:rsidR="00C23428">
        <w:rPr>
          <w:sz w:val="24"/>
          <w:szCs w:val="24"/>
          <w:lang w:val="en-US"/>
        </w:rPr>
        <w:t>sachkovichi</w:t>
      </w:r>
      <w:proofErr w:type="spellEnd"/>
      <w:r w:rsidR="00C23428" w:rsidRPr="00EA51E0">
        <w:rPr>
          <w:sz w:val="24"/>
          <w:szCs w:val="24"/>
        </w:rPr>
        <w:t>@</w:t>
      </w:r>
      <w:r w:rsidR="00C23428">
        <w:rPr>
          <w:sz w:val="24"/>
          <w:szCs w:val="24"/>
          <w:lang w:val="en-US"/>
        </w:rPr>
        <w:t>mail</w:t>
      </w:r>
      <w:r w:rsidR="00C23428" w:rsidRPr="00EA51E0">
        <w:rPr>
          <w:sz w:val="24"/>
          <w:szCs w:val="24"/>
        </w:rPr>
        <w:t>.</w:t>
      </w:r>
      <w:proofErr w:type="spellStart"/>
      <w:r w:rsidR="00C23428">
        <w:rPr>
          <w:sz w:val="24"/>
          <w:szCs w:val="24"/>
          <w:lang w:val="en-US"/>
        </w:rPr>
        <w:t>ru</w:t>
      </w:r>
      <w:proofErr w:type="spellEnd"/>
    </w:p>
    <w:tbl>
      <w:tblPr>
        <w:tblW w:w="0" w:type="auto"/>
        <w:tblInd w:w="675" w:type="dxa"/>
        <w:tblLook w:val="04A0" w:firstRow="1" w:lastRow="0" w:firstColumn="1" w:lastColumn="0" w:noHBand="0" w:noVBand="1"/>
      </w:tblPr>
      <w:tblGrid>
        <w:gridCol w:w="3039"/>
        <w:gridCol w:w="2206"/>
        <w:gridCol w:w="2552"/>
      </w:tblGrid>
      <w:tr w:rsidR="00CB4F1B" w:rsidTr="009B6538">
        <w:tc>
          <w:tcPr>
            <w:tcW w:w="3039" w:type="dxa"/>
            <w:hideMark/>
          </w:tcPr>
          <w:p w:rsidR="00CB4F1B" w:rsidRDefault="00CB4F1B">
            <w:pPr>
              <w:spacing w:after="0" w:line="240" w:lineRule="auto"/>
              <w:rPr>
                <w:rFonts w:ascii="Times New Roman" w:hAnsi="Times New Roman"/>
                <w:sz w:val="24"/>
                <w:szCs w:val="24"/>
              </w:rPr>
            </w:pPr>
            <w:r>
              <w:rPr>
                <w:rFonts w:ascii="Times New Roman" w:hAnsi="Times New Roman"/>
                <w:sz w:val="24"/>
                <w:szCs w:val="24"/>
              </w:rPr>
              <w:t xml:space="preserve">Режим работы: </w:t>
            </w:r>
          </w:p>
        </w:tc>
        <w:tc>
          <w:tcPr>
            <w:tcW w:w="2206" w:type="dxa"/>
          </w:tcPr>
          <w:p w:rsidR="00CB4F1B" w:rsidRDefault="00CB4F1B">
            <w:pPr>
              <w:spacing w:after="0" w:line="240" w:lineRule="auto"/>
              <w:rPr>
                <w:rFonts w:ascii="Times New Roman" w:hAnsi="Times New Roman"/>
                <w:sz w:val="24"/>
                <w:szCs w:val="24"/>
              </w:rPr>
            </w:pPr>
          </w:p>
        </w:tc>
        <w:tc>
          <w:tcPr>
            <w:tcW w:w="2552" w:type="dxa"/>
          </w:tcPr>
          <w:p w:rsidR="00CB4F1B" w:rsidRDefault="00CB4F1B">
            <w:pPr>
              <w:spacing w:after="0" w:line="240" w:lineRule="auto"/>
              <w:rPr>
                <w:rFonts w:ascii="Times New Roman" w:hAnsi="Times New Roman"/>
                <w:sz w:val="24"/>
                <w:szCs w:val="24"/>
              </w:rPr>
            </w:pPr>
          </w:p>
        </w:tc>
      </w:tr>
      <w:tr w:rsidR="00CB4F1B" w:rsidTr="009B6538">
        <w:tc>
          <w:tcPr>
            <w:tcW w:w="3039" w:type="dxa"/>
            <w:hideMark/>
          </w:tcPr>
          <w:p w:rsidR="00CB4F1B" w:rsidRDefault="00CB4F1B">
            <w:pPr>
              <w:spacing w:after="0" w:line="240" w:lineRule="auto"/>
              <w:rPr>
                <w:rFonts w:ascii="Times New Roman" w:hAnsi="Times New Roman"/>
                <w:sz w:val="24"/>
                <w:szCs w:val="24"/>
              </w:rPr>
            </w:pPr>
            <w:r>
              <w:rPr>
                <w:rFonts w:ascii="Times New Roman" w:hAnsi="Times New Roman"/>
                <w:sz w:val="24"/>
                <w:szCs w:val="24"/>
              </w:rPr>
              <w:t>- Понедельник</w:t>
            </w:r>
          </w:p>
        </w:tc>
        <w:tc>
          <w:tcPr>
            <w:tcW w:w="2206" w:type="dxa"/>
            <w:hideMark/>
          </w:tcPr>
          <w:p w:rsidR="00CB4F1B" w:rsidRDefault="009B6538">
            <w:pPr>
              <w:spacing w:after="0" w:line="240" w:lineRule="auto"/>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9</w:t>
            </w:r>
            <w:r>
              <w:rPr>
                <w:rFonts w:ascii="Times New Roman" w:hAnsi="Times New Roman"/>
                <w:sz w:val="24"/>
                <w:szCs w:val="24"/>
              </w:rPr>
              <w:t>.</w:t>
            </w:r>
            <w:r>
              <w:rPr>
                <w:rFonts w:ascii="Times New Roman" w:hAnsi="Times New Roman"/>
                <w:sz w:val="24"/>
                <w:szCs w:val="24"/>
                <w:lang w:val="en-US"/>
              </w:rPr>
              <w:t>0</w:t>
            </w:r>
            <w:r w:rsidR="00CB4F1B">
              <w:rPr>
                <w:rFonts w:ascii="Times New Roman" w:hAnsi="Times New Roman"/>
                <w:sz w:val="24"/>
                <w:szCs w:val="24"/>
              </w:rPr>
              <w:t>0 – 17.30</w:t>
            </w:r>
          </w:p>
        </w:tc>
        <w:tc>
          <w:tcPr>
            <w:tcW w:w="2552" w:type="dxa"/>
          </w:tcPr>
          <w:p w:rsidR="00CB4F1B" w:rsidRDefault="00CB4F1B">
            <w:pPr>
              <w:spacing w:after="0" w:line="240" w:lineRule="auto"/>
              <w:rPr>
                <w:rFonts w:ascii="Times New Roman" w:hAnsi="Times New Roman"/>
                <w:sz w:val="24"/>
                <w:szCs w:val="24"/>
                <w:lang w:val="en-US"/>
              </w:rPr>
            </w:pPr>
          </w:p>
        </w:tc>
      </w:tr>
      <w:tr w:rsidR="00CB4F1B" w:rsidTr="009B6538">
        <w:tc>
          <w:tcPr>
            <w:tcW w:w="3039" w:type="dxa"/>
            <w:hideMark/>
          </w:tcPr>
          <w:p w:rsidR="00CB4F1B" w:rsidRDefault="00CB4F1B">
            <w:pPr>
              <w:spacing w:after="0" w:line="240" w:lineRule="auto"/>
              <w:rPr>
                <w:rFonts w:ascii="Times New Roman" w:hAnsi="Times New Roman"/>
                <w:sz w:val="24"/>
                <w:szCs w:val="24"/>
              </w:rPr>
            </w:pPr>
            <w:r>
              <w:rPr>
                <w:rFonts w:ascii="Times New Roman" w:hAnsi="Times New Roman"/>
                <w:sz w:val="24"/>
                <w:szCs w:val="24"/>
              </w:rPr>
              <w:t>- Вторник</w:t>
            </w:r>
          </w:p>
        </w:tc>
        <w:tc>
          <w:tcPr>
            <w:tcW w:w="2206" w:type="dxa"/>
            <w:hideMark/>
          </w:tcPr>
          <w:p w:rsidR="00CB4F1B" w:rsidRDefault="009B6538">
            <w:pPr>
              <w:spacing w:after="0" w:line="240" w:lineRule="auto"/>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9</w:t>
            </w:r>
            <w:r>
              <w:rPr>
                <w:rFonts w:ascii="Times New Roman" w:hAnsi="Times New Roman"/>
                <w:sz w:val="24"/>
                <w:szCs w:val="24"/>
              </w:rPr>
              <w:t>.</w:t>
            </w:r>
            <w:r>
              <w:rPr>
                <w:rFonts w:ascii="Times New Roman" w:hAnsi="Times New Roman"/>
                <w:sz w:val="24"/>
                <w:szCs w:val="24"/>
                <w:lang w:val="en-US"/>
              </w:rPr>
              <w:t>0</w:t>
            </w:r>
            <w:r w:rsidR="00CB4F1B">
              <w:rPr>
                <w:rFonts w:ascii="Times New Roman" w:hAnsi="Times New Roman"/>
                <w:sz w:val="24"/>
                <w:szCs w:val="24"/>
              </w:rPr>
              <w:t>0 - 17.30</w:t>
            </w:r>
          </w:p>
        </w:tc>
        <w:tc>
          <w:tcPr>
            <w:tcW w:w="2552" w:type="dxa"/>
          </w:tcPr>
          <w:p w:rsidR="00CB4F1B" w:rsidRDefault="00CB4F1B">
            <w:pPr>
              <w:spacing w:after="0" w:line="240" w:lineRule="auto"/>
              <w:rPr>
                <w:rFonts w:ascii="Times New Roman" w:hAnsi="Times New Roman"/>
                <w:sz w:val="24"/>
                <w:szCs w:val="24"/>
              </w:rPr>
            </w:pPr>
          </w:p>
        </w:tc>
      </w:tr>
      <w:tr w:rsidR="00CB4F1B" w:rsidTr="009B6538">
        <w:tc>
          <w:tcPr>
            <w:tcW w:w="3039" w:type="dxa"/>
            <w:hideMark/>
          </w:tcPr>
          <w:p w:rsidR="00CB4F1B" w:rsidRDefault="00CB4F1B">
            <w:pPr>
              <w:spacing w:after="0" w:line="240" w:lineRule="auto"/>
              <w:rPr>
                <w:rFonts w:ascii="Times New Roman" w:hAnsi="Times New Roman"/>
                <w:sz w:val="24"/>
                <w:szCs w:val="24"/>
              </w:rPr>
            </w:pPr>
            <w:r>
              <w:rPr>
                <w:rFonts w:ascii="Times New Roman" w:hAnsi="Times New Roman"/>
                <w:sz w:val="24"/>
                <w:szCs w:val="24"/>
              </w:rPr>
              <w:t>- Среда</w:t>
            </w:r>
          </w:p>
        </w:tc>
        <w:tc>
          <w:tcPr>
            <w:tcW w:w="2206" w:type="dxa"/>
            <w:hideMark/>
          </w:tcPr>
          <w:p w:rsidR="00CB4F1B" w:rsidRDefault="009B6538">
            <w:pPr>
              <w:spacing w:after="0" w:line="240" w:lineRule="auto"/>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9</w:t>
            </w:r>
            <w:r>
              <w:rPr>
                <w:rFonts w:ascii="Times New Roman" w:hAnsi="Times New Roman"/>
                <w:sz w:val="24"/>
                <w:szCs w:val="24"/>
              </w:rPr>
              <w:t>.</w:t>
            </w:r>
            <w:r>
              <w:rPr>
                <w:rFonts w:ascii="Times New Roman" w:hAnsi="Times New Roman"/>
                <w:sz w:val="24"/>
                <w:szCs w:val="24"/>
                <w:lang w:val="en-US"/>
              </w:rPr>
              <w:t>0</w:t>
            </w:r>
            <w:r w:rsidR="00CB4F1B">
              <w:rPr>
                <w:rFonts w:ascii="Times New Roman" w:hAnsi="Times New Roman"/>
                <w:sz w:val="24"/>
                <w:szCs w:val="24"/>
              </w:rPr>
              <w:t>0 - 17.30</w:t>
            </w:r>
          </w:p>
        </w:tc>
        <w:tc>
          <w:tcPr>
            <w:tcW w:w="2552" w:type="dxa"/>
          </w:tcPr>
          <w:p w:rsidR="00CB4F1B" w:rsidRDefault="00CB4F1B">
            <w:pPr>
              <w:spacing w:after="0" w:line="240" w:lineRule="auto"/>
              <w:rPr>
                <w:rFonts w:ascii="Times New Roman" w:hAnsi="Times New Roman"/>
                <w:sz w:val="24"/>
                <w:szCs w:val="24"/>
              </w:rPr>
            </w:pPr>
          </w:p>
        </w:tc>
      </w:tr>
      <w:tr w:rsidR="00CB4F1B" w:rsidTr="009B6538">
        <w:tc>
          <w:tcPr>
            <w:tcW w:w="3039" w:type="dxa"/>
            <w:hideMark/>
          </w:tcPr>
          <w:p w:rsidR="00CB4F1B" w:rsidRDefault="00CB4F1B">
            <w:pPr>
              <w:spacing w:after="0" w:line="240" w:lineRule="auto"/>
              <w:rPr>
                <w:rFonts w:ascii="Times New Roman" w:hAnsi="Times New Roman"/>
                <w:sz w:val="24"/>
                <w:szCs w:val="24"/>
              </w:rPr>
            </w:pPr>
            <w:r>
              <w:rPr>
                <w:rFonts w:ascii="Times New Roman" w:hAnsi="Times New Roman"/>
                <w:sz w:val="24"/>
                <w:szCs w:val="24"/>
              </w:rPr>
              <w:t>- Четверг</w:t>
            </w:r>
          </w:p>
        </w:tc>
        <w:tc>
          <w:tcPr>
            <w:tcW w:w="2206" w:type="dxa"/>
            <w:hideMark/>
          </w:tcPr>
          <w:p w:rsidR="00CB4F1B" w:rsidRDefault="009B6538">
            <w:pPr>
              <w:spacing w:after="0" w:line="240" w:lineRule="auto"/>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9</w:t>
            </w:r>
            <w:r>
              <w:rPr>
                <w:rFonts w:ascii="Times New Roman" w:hAnsi="Times New Roman"/>
                <w:sz w:val="24"/>
                <w:szCs w:val="24"/>
              </w:rPr>
              <w:t>.</w:t>
            </w:r>
            <w:r>
              <w:rPr>
                <w:rFonts w:ascii="Times New Roman" w:hAnsi="Times New Roman"/>
                <w:sz w:val="24"/>
                <w:szCs w:val="24"/>
                <w:lang w:val="en-US"/>
              </w:rPr>
              <w:t>0</w:t>
            </w:r>
            <w:r w:rsidR="00CB4F1B">
              <w:rPr>
                <w:rFonts w:ascii="Times New Roman" w:hAnsi="Times New Roman"/>
                <w:sz w:val="24"/>
                <w:szCs w:val="24"/>
              </w:rPr>
              <w:t>0 - 17.30</w:t>
            </w:r>
          </w:p>
        </w:tc>
        <w:tc>
          <w:tcPr>
            <w:tcW w:w="2552" w:type="dxa"/>
          </w:tcPr>
          <w:p w:rsidR="00CB4F1B" w:rsidRDefault="00CB4F1B">
            <w:pPr>
              <w:spacing w:after="0" w:line="240" w:lineRule="auto"/>
              <w:rPr>
                <w:rFonts w:ascii="Times New Roman" w:hAnsi="Times New Roman"/>
                <w:sz w:val="24"/>
                <w:szCs w:val="24"/>
              </w:rPr>
            </w:pPr>
          </w:p>
        </w:tc>
      </w:tr>
      <w:tr w:rsidR="00CB4F1B" w:rsidTr="009B6538">
        <w:trPr>
          <w:trHeight w:val="141"/>
        </w:trPr>
        <w:tc>
          <w:tcPr>
            <w:tcW w:w="3039" w:type="dxa"/>
            <w:hideMark/>
          </w:tcPr>
          <w:p w:rsidR="00CB4F1B" w:rsidRDefault="00CB4F1B">
            <w:pPr>
              <w:spacing w:after="0" w:line="240" w:lineRule="auto"/>
              <w:rPr>
                <w:rFonts w:ascii="Times New Roman" w:hAnsi="Times New Roman"/>
                <w:sz w:val="24"/>
                <w:szCs w:val="24"/>
              </w:rPr>
            </w:pPr>
            <w:r>
              <w:rPr>
                <w:rFonts w:ascii="Times New Roman" w:hAnsi="Times New Roman"/>
                <w:sz w:val="24"/>
                <w:szCs w:val="24"/>
              </w:rPr>
              <w:t>- Пятница</w:t>
            </w:r>
          </w:p>
        </w:tc>
        <w:tc>
          <w:tcPr>
            <w:tcW w:w="2206" w:type="dxa"/>
            <w:hideMark/>
          </w:tcPr>
          <w:p w:rsidR="00CB4F1B" w:rsidRDefault="009B6538">
            <w:pPr>
              <w:spacing w:after="0" w:line="240" w:lineRule="auto"/>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9</w:t>
            </w: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0 – 1</w:t>
            </w:r>
            <w:r>
              <w:rPr>
                <w:rFonts w:ascii="Times New Roman" w:hAnsi="Times New Roman"/>
                <w:sz w:val="24"/>
                <w:szCs w:val="24"/>
                <w:lang w:val="en-US"/>
              </w:rPr>
              <w:t>6</w:t>
            </w:r>
            <w:r>
              <w:rPr>
                <w:rFonts w:ascii="Times New Roman" w:hAnsi="Times New Roman"/>
                <w:sz w:val="24"/>
                <w:szCs w:val="24"/>
              </w:rPr>
              <w:t>.</w:t>
            </w:r>
            <w:r>
              <w:rPr>
                <w:rFonts w:ascii="Times New Roman" w:hAnsi="Times New Roman"/>
                <w:sz w:val="24"/>
                <w:szCs w:val="24"/>
                <w:lang w:val="en-US"/>
              </w:rPr>
              <w:t>0</w:t>
            </w:r>
            <w:r w:rsidR="00CB4F1B">
              <w:rPr>
                <w:rFonts w:ascii="Times New Roman" w:hAnsi="Times New Roman"/>
                <w:sz w:val="24"/>
                <w:szCs w:val="24"/>
              </w:rPr>
              <w:t>0</w:t>
            </w:r>
          </w:p>
        </w:tc>
        <w:tc>
          <w:tcPr>
            <w:tcW w:w="2552" w:type="dxa"/>
          </w:tcPr>
          <w:p w:rsidR="00CB4F1B" w:rsidRDefault="00CB4F1B">
            <w:pPr>
              <w:spacing w:after="0" w:line="240" w:lineRule="auto"/>
              <w:rPr>
                <w:rFonts w:ascii="Times New Roman" w:hAnsi="Times New Roman"/>
                <w:sz w:val="24"/>
                <w:szCs w:val="24"/>
              </w:rPr>
            </w:pPr>
          </w:p>
        </w:tc>
      </w:tr>
      <w:tr w:rsidR="00CB4F1B" w:rsidTr="00CB4F1B">
        <w:tc>
          <w:tcPr>
            <w:tcW w:w="3039" w:type="dxa"/>
            <w:hideMark/>
          </w:tcPr>
          <w:p w:rsidR="00CB4F1B" w:rsidRDefault="00CB4F1B">
            <w:pPr>
              <w:spacing w:after="0" w:line="240" w:lineRule="auto"/>
              <w:rPr>
                <w:rFonts w:ascii="Times New Roman" w:hAnsi="Times New Roman"/>
                <w:sz w:val="24"/>
                <w:szCs w:val="24"/>
              </w:rPr>
            </w:pPr>
            <w:r>
              <w:rPr>
                <w:rFonts w:ascii="Times New Roman" w:hAnsi="Times New Roman"/>
                <w:sz w:val="24"/>
                <w:szCs w:val="24"/>
              </w:rPr>
              <w:t>- перерыв на обед</w:t>
            </w:r>
          </w:p>
        </w:tc>
        <w:tc>
          <w:tcPr>
            <w:tcW w:w="2206" w:type="dxa"/>
            <w:hideMark/>
          </w:tcPr>
          <w:p w:rsidR="00CB4F1B" w:rsidRDefault="00CB4F1B">
            <w:pPr>
              <w:spacing w:after="0" w:line="240" w:lineRule="auto"/>
              <w:rPr>
                <w:rFonts w:ascii="Times New Roman" w:hAnsi="Times New Roman"/>
                <w:sz w:val="24"/>
                <w:szCs w:val="24"/>
              </w:rPr>
            </w:pPr>
            <w:r>
              <w:rPr>
                <w:rFonts w:ascii="Times New Roman" w:hAnsi="Times New Roman"/>
                <w:sz w:val="24"/>
                <w:szCs w:val="24"/>
              </w:rPr>
              <w:t>13:00 - 14:00</w:t>
            </w:r>
          </w:p>
        </w:tc>
        <w:tc>
          <w:tcPr>
            <w:tcW w:w="2552" w:type="dxa"/>
          </w:tcPr>
          <w:p w:rsidR="00CB4F1B" w:rsidRDefault="00CB4F1B">
            <w:pPr>
              <w:spacing w:after="0" w:line="240" w:lineRule="auto"/>
              <w:rPr>
                <w:rFonts w:ascii="Times New Roman" w:hAnsi="Times New Roman"/>
                <w:sz w:val="24"/>
                <w:szCs w:val="24"/>
              </w:rPr>
            </w:pPr>
          </w:p>
        </w:tc>
      </w:tr>
      <w:tr w:rsidR="00CB4F1B" w:rsidTr="00CB4F1B">
        <w:tc>
          <w:tcPr>
            <w:tcW w:w="3039" w:type="dxa"/>
            <w:hideMark/>
          </w:tcPr>
          <w:p w:rsidR="00CB4F1B" w:rsidRDefault="00CB4F1B">
            <w:pPr>
              <w:spacing w:after="0" w:line="240" w:lineRule="auto"/>
              <w:rPr>
                <w:rFonts w:ascii="Times New Roman" w:hAnsi="Times New Roman"/>
                <w:sz w:val="24"/>
                <w:szCs w:val="24"/>
              </w:rPr>
            </w:pPr>
            <w:r>
              <w:rPr>
                <w:rFonts w:ascii="Times New Roman" w:hAnsi="Times New Roman"/>
                <w:sz w:val="24"/>
                <w:szCs w:val="24"/>
              </w:rPr>
              <w:t>- Суббота</w:t>
            </w:r>
          </w:p>
        </w:tc>
        <w:tc>
          <w:tcPr>
            <w:tcW w:w="2206" w:type="dxa"/>
            <w:hideMark/>
          </w:tcPr>
          <w:p w:rsidR="00CB4F1B" w:rsidRDefault="00CB4F1B">
            <w:pPr>
              <w:spacing w:after="0" w:line="240" w:lineRule="auto"/>
              <w:rPr>
                <w:rFonts w:ascii="Times New Roman" w:hAnsi="Times New Roman"/>
                <w:sz w:val="24"/>
                <w:szCs w:val="24"/>
              </w:rPr>
            </w:pPr>
            <w:r>
              <w:rPr>
                <w:rFonts w:ascii="Times New Roman" w:hAnsi="Times New Roman"/>
                <w:sz w:val="24"/>
                <w:szCs w:val="24"/>
              </w:rPr>
              <w:t>выходной день</w:t>
            </w:r>
          </w:p>
        </w:tc>
        <w:tc>
          <w:tcPr>
            <w:tcW w:w="2552" w:type="dxa"/>
          </w:tcPr>
          <w:p w:rsidR="00CB4F1B" w:rsidRDefault="00CB4F1B">
            <w:pPr>
              <w:spacing w:after="0" w:line="240" w:lineRule="auto"/>
              <w:rPr>
                <w:rFonts w:ascii="Times New Roman" w:hAnsi="Times New Roman"/>
                <w:sz w:val="24"/>
                <w:szCs w:val="24"/>
              </w:rPr>
            </w:pPr>
          </w:p>
        </w:tc>
      </w:tr>
      <w:tr w:rsidR="00CB4F1B" w:rsidTr="00CB4F1B">
        <w:tc>
          <w:tcPr>
            <w:tcW w:w="3039" w:type="dxa"/>
            <w:hideMark/>
          </w:tcPr>
          <w:p w:rsidR="00CB4F1B" w:rsidRDefault="00CB4F1B">
            <w:pPr>
              <w:spacing w:after="0" w:line="240" w:lineRule="auto"/>
              <w:rPr>
                <w:rFonts w:ascii="Times New Roman" w:hAnsi="Times New Roman"/>
                <w:sz w:val="24"/>
                <w:szCs w:val="24"/>
              </w:rPr>
            </w:pPr>
            <w:r>
              <w:rPr>
                <w:rFonts w:ascii="Times New Roman" w:hAnsi="Times New Roman"/>
                <w:sz w:val="24"/>
                <w:szCs w:val="24"/>
              </w:rPr>
              <w:t>- Воскресенье</w:t>
            </w:r>
          </w:p>
        </w:tc>
        <w:tc>
          <w:tcPr>
            <w:tcW w:w="2206" w:type="dxa"/>
            <w:hideMark/>
          </w:tcPr>
          <w:p w:rsidR="00CB4F1B" w:rsidRDefault="00CB4F1B">
            <w:pPr>
              <w:spacing w:after="0" w:line="240" w:lineRule="auto"/>
              <w:rPr>
                <w:rFonts w:ascii="Times New Roman" w:hAnsi="Times New Roman"/>
                <w:sz w:val="24"/>
                <w:szCs w:val="24"/>
              </w:rPr>
            </w:pPr>
            <w:r>
              <w:rPr>
                <w:rFonts w:ascii="Times New Roman" w:hAnsi="Times New Roman"/>
                <w:sz w:val="24"/>
                <w:szCs w:val="24"/>
              </w:rPr>
              <w:t>выходной день</w:t>
            </w:r>
          </w:p>
        </w:tc>
        <w:tc>
          <w:tcPr>
            <w:tcW w:w="2552" w:type="dxa"/>
          </w:tcPr>
          <w:p w:rsidR="00CB4F1B" w:rsidRDefault="00CB4F1B">
            <w:pPr>
              <w:spacing w:after="0" w:line="240" w:lineRule="auto"/>
              <w:rPr>
                <w:rFonts w:ascii="Times New Roman" w:hAnsi="Times New Roman"/>
                <w:sz w:val="24"/>
                <w:szCs w:val="24"/>
              </w:rPr>
            </w:pPr>
          </w:p>
        </w:tc>
      </w:tr>
    </w:tbl>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посредством размещения в информационно-телекоммуникационных сетях общего пользования, в том числе на официальном</w:t>
      </w:r>
      <w:r w:rsidR="00787D95">
        <w:rPr>
          <w:rFonts w:ascii="Times New Roman" w:hAnsi="Times New Roman" w:cs="Times New Roman"/>
          <w:sz w:val="24"/>
          <w:szCs w:val="24"/>
        </w:rPr>
        <w:t xml:space="preserve"> сайте администрации </w:t>
      </w:r>
      <w:proofErr w:type="spellStart"/>
      <w:r w:rsidR="00787D95">
        <w:rPr>
          <w:rFonts w:ascii="Times New Roman" w:hAnsi="Times New Roman" w:cs="Times New Roman"/>
          <w:sz w:val="24"/>
          <w:szCs w:val="24"/>
        </w:rPr>
        <w:t>Сачковичской</w:t>
      </w:r>
      <w:proofErr w:type="spellEnd"/>
      <w:r w:rsidR="00787D95">
        <w:rPr>
          <w:rFonts w:ascii="Times New Roman" w:hAnsi="Times New Roman" w:cs="Times New Roman"/>
          <w:sz w:val="24"/>
          <w:szCs w:val="24"/>
        </w:rPr>
        <w:t xml:space="preserve"> сельской администрации </w:t>
      </w:r>
      <w:r w:rsidR="00787D95">
        <w:rPr>
          <w:rFonts w:ascii="Times New Roman" w:hAnsi="Times New Roman" w:cs="Times New Roman"/>
          <w:sz w:val="24"/>
          <w:szCs w:val="24"/>
          <w:lang w:val="en-US"/>
        </w:rPr>
        <w:t>http</w:t>
      </w:r>
      <w:r w:rsidR="00787D95">
        <w:rPr>
          <w:rFonts w:ascii="Times New Roman" w:hAnsi="Times New Roman" w:cs="Times New Roman"/>
          <w:sz w:val="24"/>
          <w:szCs w:val="24"/>
        </w:rPr>
        <w:t>://</w:t>
      </w:r>
      <w:proofErr w:type="spellStart"/>
      <w:r w:rsidR="00787D95">
        <w:rPr>
          <w:rFonts w:ascii="Times New Roman" w:hAnsi="Times New Roman" w:cs="Times New Roman"/>
          <w:sz w:val="24"/>
          <w:szCs w:val="24"/>
          <w:lang w:val="en-US"/>
        </w:rPr>
        <w:t>sachkovichi</w:t>
      </w:r>
      <w:proofErr w:type="spellEnd"/>
      <w:r w:rsidR="00787D95" w:rsidRPr="00787D95">
        <w:rPr>
          <w:rFonts w:ascii="Times New Roman" w:hAnsi="Times New Roman" w:cs="Times New Roman"/>
          <w:sz w:val="24"/>
          <w:szCs w:val="24"/>
        </w:rPr>
        <w:t>.</w:t>
      </w:r>
      <w:proofErr w:type="spellStart"/>
      <w:r w:rsidR="00787D95">
        <w:rPr>
          <w:rFonts w:ascii="Times New Roman" w:hAnsi="Times New Roman" w:cs="Times New Roman"/>
          <w:sz w:val="24"/>
          <w:szCs w:val="24"/>
          <w:lang w:val="en-US"/>
        </w:rPr>
        <w:t>ru</w:t>
      </w:r>
      <w:proofErr w:type="spellEnd"/>
      <w:r w:rsidR="00787D95" w:rsidRPr="00787D95">
        <w:rPr>
          <w:rFonts w:ascii="Times New Roman" w:hAnsi="Times New Roman" w:cs="Times New Roman"/>
          <w:sz w:val="24"/>
          <w:szCs w:val="24"/>
        </w:rPr>
        <w:t>/</w:t>
      </w:r>
      <w:r w:rsidR="00787D95">
        <w:rPr>
          <w:rFonts w:ascii="Times New Roman" w:hAnsi="Times New Roman" w:cs="Times New Roman"/>
          <w:sz w:val="24"/>
          <w:szCs w:val="24"/>
        </w:rPr>
        <w:t xml:space="preserve"> </w:t>
      </w:r>
      <w:r>
        <w:rPr>
          <w:rFonts w:ascii="Times New Roman" w:hAnsi="Times New Roman" w:cs="Times New Roman"/>
          <w:sz w:val="24"/>
          <w:szCs w:val="24"/>
        </w:rPr>
        <w:t>(далее - официальный сайт),  на информационных стендах.</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1.7. Прием заявителей осуществляется специалистами сельской администрации  в соответствии с графиком, устанавливаемым с учетом графика (режима) работы согласно правилам внутреннего трудового распорядка: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При личном обращении в</w:t>
      </w:r>
      <w:r w:rsidR="00787D95">
        <w:rPr>
          <w:rFonts w:ascii="Times New Roman" w:hAnsi="Times New Roman"/>
          <w:sz w:val="24"/>
          <w:szCs w:val="24"/>
        </w:rPr>
        <w:t xml:space="preserve"> </w:t>
      </w:r>
      <w:proofErr w:type="spellStart"/>
      <w:r w:rsidR="00787D95">
        <w:rPr>
          <w:rFonts w:ascii="Times New Roman" w:hAnsi="Times New Roman"/>
          <w:sz w:val="24"/>
          <w:szCs w:val="24"/>
        </w:rPr>
        <w:t>Сачковичскую</w:t>
      </w:r>
      <w:proofErr w:type="spellEnd"/>
      <w:r>
        <w:rPr>
          <w:rFonts w:ascii="Times New Roman" w:hAnsi="Times New Roman"/>
          <w:sz w:val="24"/>
          <w:szCs w:val="24"/>
        </w:rPr>
        <w:t xml:space="preserve"> сельскую администрацию</w:t>
      </w:r>
      <w:r>
        <w:rPr>
          <w:rFonts w:ascii="Times New Roman" w:hAnsi="Times New Roman" w:cs="Times New Roman"/>
          <w:sz w:val="24"/>
          <w:szCs w:val="24"/>
        </w:rPr>
        <w:t>, а также по письменному обращению, справочному телефону и по электронной почте заявителям предоставляется следующая информация:</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 нормативных правовых актах, регулирующих предоставление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 перечне и видах документов, необходимых для получения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 сроках предоставления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о порядке обжалования действий (бездействия) и решений, осуществляемых и принимаемых в ходе оказания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На информационных стендах в помещении, предназначенном для приема документов, размещается следующая информация:</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 месте нахождении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справочные телефоны и адреса электронной почты органа, предоставляющего муниципальную услугу, организаций, участвующих в предоставлении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адреса официального сайта органа, предоставляющего муниципальную услугу,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извлечения из нормативных правовых актов, содержащих нормы, регулирующие деятельность по оказанию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текст настоящего административного регламента с приложениями;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перечень документов, необходимых для предоставления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образцы оформления документов, необходимых для предоставления муниципальной услуги, и требования к ним;</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основания отказа в предоставлении документов;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основания отказа в предоставлении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порядок обжалования решений, действий или бездействия должностных лиц.</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1.10. Размещение и оформление визуальной, текстовой  информации.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помещени</w:t>
      </w:r>
      <w:r w:rsidR="00797E4B">
        <w:rPr>
          <w:rFonts w:ascii="Times New Roman" w:hAnsi="Times New Roman" w:cs="Times New Roman"/>
          <w:sz w:val="24"/>
          <w:szCs w:val="24"/>
        </w:rPr>
        <w:t>и</w:t>
      </w:r>
      <w:r>
        <w:rPr>
          <w:rFonts w:ascii="Times New Roman" w:hAnsi="Times New Roman" w:cs="Times New Roman"/>
          <w:sz w:val="24"/>
          <w:szCs w:val="24"/>
        </w:rPr>
        <w:t xml:space="preserve"> для предоставления муниципальной услуги размещаются визуальная, </w:t>
      </w:r>
      <w:proofErr w:type="gramStart"/>
      <w:r>
        <w:rPr>
          <w:rFonts w:ascii="Times New Roman" w:hAnsi="Times New Roman" w:cs="Times New Roman"/>
          <w:sz w:val="24"/>
          <w:szCs w:val="24"/>
        </w:rPr>
        <w:t>текстовая  информация</w:t>
      </w:r>
      <w:proofErr w:type="gramEnd"/>
      <w:r>
        <w:rPr>
          <w:rFonts w:ascii="Times New Roman" w:hAnsi="Times New Roman" w:cs="Times New Roman"/>
          <w:sz w:val="24"/>
          <w:szCs w:val="24"/>
        </w:rPr>
        <w:t xml:space="preserve"> о порядке предоставления муниципальной услуги, отвечающая следующим требованиям к порядку информирования о предоставлении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достоверность предоставляемой информации;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четкость в изложении информации;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полнота информирования;</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наглядность форм предоставляемой информации;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информации;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оперативность предоставления информации.</w:t>
      </w:r>
      <w:bookmarkStart w:id="14" w:name="_GoBack"/>
      <w:bookmarkEnd w:id="14"/>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 Требования к сведениям о материалах, размещаемых в сети Интернет.</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 Климовского района в информационно-телекоммуникационной сети Интернет размещается текст настоящего административного регламента с приложениями, справочные телефоны, адрес электронной почты и место нахождения уполномоченного органа.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 При устном консультировании граждан специалист, осуществляющий прием и консультирование, дает ответ самостоятельно.</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следующих вариантов дальнейших действий:</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изложить суть обращения в письменной форме;</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назначить другое, удобное для посетителя, время для консультации;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дать консультацию в двухдневный срок по контактному телефону, указанному заявителем.</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 Консультирование предоставляется по следующим вопросам:</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перечня документов, необходимых для предоставления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времени приема и выдачи документов;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сроков исполнения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 Консультации предоставляются при личном обращении, посредством телефонной связи или электронной почты.</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1.15. Обязанности должностных лиц при ответе на обращения граждан (письменные, устные, по почте, телефону и т.д.).</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специалисты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 фамилии, имени, отчестве и должности специалиста, принявшего телефонный звонок.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 На письменные запросы необходимо предоставить ответ в течение 30 календарных дней.</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1.16. При ответах на обращения (устные, письменные) заявителей должностное лицо обязано:</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1) обеспечить объективное, всестороннее и своевременное рассмотрение обращения, в случае необходимости - с участием заявителя, направившего обращение;</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2) запрашивать необходимые для рассмотрения обращения документы и материалы в государственных органах, органах местного самоуправления, у иных организаций и должностных лиц, за исключением судов, органов дознания и органов предварительного следствия;</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3) принимать меры, направленные на восстановление или защиту нарушенных прав, свобод и законных интересов гражданина;</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4) в 30-дневный срок дать письменный ответ по существу поставленных в обращении вопросов, за исключением отдельных случаев в соответствии с действующим законодательством;</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 уведомить заявителя о направлении его обращения на рассмотрение в государственный орган, другой орган местного самоуправления, в иную организацию или иному должностному лицу в соответствии с их компетенцией;</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6) соблюдать правила делового этикета;</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7) проявлять корректность в отношении заявителя;</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8)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9) соблюдать нейтральность, исключающую возможность влияния на профессиональную деятельность решений политических партий, религиозных объединений и иных организаций.</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 xml:space="preserve">1.17. 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электронной почты или посредством личного посещения сельской </w:t>
      </w:r>
      <w:proofErr w:type="gramStart"/>
      <w:r>
        <w:rPr>
          <w:rFonts w:ascii="Times New Roman" w:hAnsi="Times New Roman"/>
          <w:sz w:val="24"/>
          <w:szCs w:val="24"/>
        </w:rPr>
        <w:t>администрации .</w:t>
      </w:r>
      <w:proofErr w:type="gramEnd"/>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1.18. Требования к местам предоставления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Помещения должны содержать места для информирования, ожидания и приема граждан, соответствовать санитарно-эпидемиологическим правилам и нормам, а также оборудованы противопожарной системой и средствами пожаротушения.</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Вход в здание должен быть оборудован информационной табличкой (вывеской), </w:t>
      </w:r>
      <w:r>
        <w:rPr>
          <w:rFonts w:ascii="Times New Roman" w:hAnsi="Times New Roman" w:cs="Times New Roman"/>
          <w:sz w:val="24"/>
          <w:szCs w:val="24"/>
        </w:rPr>
        <w:lastRenderedPageBreak/>
        <w:t>содержащей информацию о наименовании.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помещениях для ожидания заявителям отводятся места, оборудованные стульями.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информационными стендами, на которых размещается визуальная и текстовая информация;</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стульями и столами для оформления документов.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Место для приема заявителей должно быть оборудовано стулом, иметь место для написания и размещения документов, заявлений.</w:t>
      </w:r>
    </w:p>
    <w:p w:rsidR="00CB4F1B" w:rsidRDefault="00CB4F1B" w:rsidP="00CB4F1B">
      <w:pPr>
        <w:autoSpaceDE w:val="0"/>
        <w:autoSpaceDN w:val="0"/>
        <w:adjustRightInd w:val="0"/>
        <w:spacing w:after="0" w:line="240" w:lineRule="auto"/>
        <w:ind w:firstLine="709"/>
        <w:outlineLvl w:val="0"/>
        <w:rPr>
          <w:rFonts w:ascii="Times New Roman" w:hAnsi="Times New Roman"/>
          <w:sz w:val="24"/>
          <w:szCs w:val="24"/>
        </w:rPr>
      </w:pPr>
    </w:p>
    <w:p w:rsidR="00CB4F1B" w:rsidRDefault="00CB4F1B" w:rsidP="00CB4F1B">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2. Стандарт предоставления муниципальной услуги</w:t>
      </w:r>
    </w:p>
    <w:p w:rsidR="00CB4F1B" w:rsidRDefault="00CB4F1B" w:rsidP="00CB4F1B">
      <w:pPr>
        <w:spacing w:after="0" w:line="240" w:lineRule="auto"/>
        <w:ind w:firstLine="709"/>
        <w:jc w:val="both"/>
        <w:rPr>
          <w:rFonts w:ascii="Times New Roman" w:hAnsi="Times New Roman"/>
          <w:bCs/>
          <w:sz w:val="24"/>
          <w:szCs w:val="24"/>
        </w:rPr>
      </w:pP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bCs/>
          <w:sz w:val="24"/>
          <w:szCs w:val="24"/>
        </w:rPr>
        <w:t xml:space="preserve">2.1. </w:t>
      </w:r>
      <w:r>
        <w:rPr>
          <w:rFonts w:ascii="Times New Roman" w:hAnsi="Times New Roman" w:cs="Times New Roman"/>
          <w:sz w:val="24"/>
          <w:szCs w:val="24"/>
        </w:rPr>
        <w:t>Наименование муниципальной услуги «Предоставление порубочного билета и (или) разрешения на пересадку деревьев и</w:t>
      </w:r>
      <w:r w:rsidR="00787D95">
        <w:rPr>
          <w:rFonts w:ascii="Times New Roman" w:hAnsi="Times New Roman" w:cs="Times New Roman"/>
          <w:sz w:val="24"/>
          <w:szCs w:val="24"/>
        </w:rPr>
        <w:t xml:space="preserve"> кустарников» на территории МО  </w:t>
      </w:r>
      <w:proofErr w:type="spellStart"/>
      <w:r w:rsidR="00787D95">
        <w:rPr>
          <w:rFonts w:ascii="Times New Roman" w:hAnsi="Times New Roman" w:cs="Times New Roman"/>
          <w:sz w:val="24"/>
          <w:szCs w:val="24"/>
        </w:rPr>
        <w:t>Сачковичское</w:t>
      </w:r>
      <w:proofErr w:type="spellEnd"/>
      <w:r w:rsidR="00787D95">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2.2. </w:t>
      </w:r>
      <w:r>
        <w:rPr>
          <w:rFonts w:ascii="Times New Roman" w:hAnsi="Times New Roman" w:cs="Times New Roman"/>
          <w:sz w:val="24"/>
          <w:szCs w:val="24"/>
        </w:rPr>
        <w:t>Наименование органа, предоставляющего муниципальную услугу.</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w:t>
      </w:r>
      <w:proofErr w:type="spellStart"/>
      <w:r w:rsidR="00787D95">
        <w:rPr>
          <w:rFonts w:ascii="Times New Roman" w:hAnsi="Times New Roman"/>
          <w:sz w:val="24"/>
          <w:szCs w:val="24"/>
        </w:rPr>
        <w:t>Сачковичской</w:t>
      </w:r>
      <w:proofErr w:type="spellEnd"/>
      <w:r w:rsidR="00787D95">
        <w:rPr>
          <w:rFonts w:ascii="Times New Roman" w:hAnsi="Times New Roman"/>
          <w:sz w:val="24"/>
          <w:szCs w:val="24"/>
        </w:rPr>
        <w:t xml:space="preserve"> </w:t>
      </w:r>
      <w:r>
        <w:rPr>
          <w:rFonts w:ascii="Times New Roman" w:hAnsi="Times New Roman" w:cs="Times New Roman"/>
          <w:sz w:val="24"/>
          <w:szCs w:val="24"/>
        </w:rPr>
        <w:t xml:space="preserve"> сельской администрацией. </w:t>
      </w:r>
    </w:p>
    <w:p w:rsidR="00CB4F1B" w:rsidRDefault="00CB4F1B" w:rsidP="00CB4F1B">
      <w:pPr>
        <w:pStyle w:val="ConsPlusNormal"/>
        <w:ind w:firstLine="709"/>
        <w:jc w:val="both"/>
        <w:rPr>
          <w:rFonts w:ascii="Times New Roman" w:hAnsi="Times New Roman" w:cs="Times New Roman"/>
          <w:sz w:val="24"/>
          <w:szCs w:val="24"/>
        </w:rPr>
      </w:pPr>
    </w:p>
    <w:p w:rsidR="00CB4F1B" w:rsidRDefault="00CB4F1B" w:rsidP="00CB4F1B">
      <w:pPr>
        <w:spacing w:after="0" w:line="240" w:lineRule="auto"/>
        <w:jc w:val="center"/>
        <w:rPr>
          <w:rFonts w:ascii="Times New Roman" w:hAnsi="Times New Roman"/>
          <w:sz w:val="24"/>
          <w:szCs w:val="24"/>
        </w:rPr>
      </w:pPr>
      <w:r>
        <w:rPr>
          <w:rFonts w:ascii="Times New Roman" w:hAnsi="Times New Roman"/>
          <w:sz w:val="24"/>
          <w:szCs w:val="24"/>
        </w:rPr>
        <w:t>Результат предоставления муниципальной услуги</w:t>
      </w:r>
    </w:p>
    <w:p w:rsidR="00CB4F1B" w:rsidRDefault="00CB4F1B" w:rsidP="00CB4F1B">
      <w:pPr>
        <w:spacing w:after="0" w:line="240" w:lineRule="auto"/>
        <w:jc w:val="center"/>
        <w:rPr>
          <w:rFonts w:ascii="Times New Roman" w:hAnsi="Times New Roman"/>
          <w:sz w:val="24"/>
          <w:szCs w:val="24"/>
        </w:rPr>
      </w:pP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 Результатом предоставления муниципальной услуги является:</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предоставление порубочного билета и (или) разрешения на пересадку деревьев и кустарник</w:t>
      </w:r>
      <w:r w:rsidR="00787D95">
        <w:rPr>
          <w:rFonts w:ascii="Times New Roman" w:hAnsi="Times New Roman"/>
          <w:sz w:val="24"/>
          <w:szCs w:val="24"/>
        </w:rPr>
        <w:t>ов на территории МО «</w:t>
      </w:r>
      <w:proofErr w:type="spellStart"/>
      <w:r w:rsidR="00787D95">
        <w:rPr>
          <w:rFonts w:ascii="Times New Roman" w:hAnsi="Times New Roman"/>
          <w:sz w:val="24"/>
          <w:szCs w:val="24"/>
        </w:rPr>
        <w:t>Сачковичское</w:t>
      </w:r>
      <w:proofErr w:type="spellEnd"/>
      <w:r w:rsidR="00787D95">
        <w:rPr>
          <w:rFonts w:ascii="Times New Roman" w:hAnsi="Times New Roman"/>
          <w:sz w:val="24"/>
          <w:szCs w:val="24"/>
        </w:rPr>
        <w:t xml:space="preserve"> </w:t>
      </w:r>
      <w:r>
        <w:rPr>
          <w:rFonts w:ascii="Times New Roman" w:hAnsi="Times New Roman"/>
          <w:sz w:val="24"/>
          <w:szCs w:val="24"/>
        </w:rPr>
        <w:t xml:space="preserve"> сельское поселение»;</w:t>
      </w:r>
    </w:p>
    <w:p w:rsidR="00CB4F1B" w:rsidRDefault="00CB4F1B" w:rsidP="00CB4F1B">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2) предоставление письменного отказа в предоставлении услуги с указанием причин.</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предоставления муниципальной услуги завершается путем получения заявителем указанных документов.</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2.4. Заявители имеют право на неоднократные обращения для предоставления муниципальной услуги.</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Документ и (или) информация, подтверждающие предоставление муниципальной услуги (отказ в предоставлении муниципальной услуги) могут быть выданы лично заявителю в форме документа на бумажном носителе или направлены почтовым отправлением.</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запросе, если иное не предусмотрено законодательством Российской Федерации. </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p>
    <w:p w:rsidR="00CB4F1B" w:rsidRDefault="00CB4F1B" w:rsidP="00CB4F1B">
      <w:pPr>
        <w:spacing w:after="0" w:line="240" w:lineRule="auto"/>
        <w:jc w:val="center"/>
        <w:rPr>
          <w:rFonts w:ascii="Times New Roman" w:hAnsi="Times New Roman"/>
          <w:sz w:val="24"/>
          <w:szCs w:val="24"/>
        </w:rPr>
      </w:pPr>
      <w:r>
        <w:rPr>
          <w:rFonts w:ascii="Times New Roman" w:hAnsi="Times New Roman"/>
          <w:bCs/>
          <w:sz w:val="24"/>
          <w:szCs w:val="24"/>
        </w:rPr>
        <w:t>Срок предоставления муниципальной услуги</w:t>
      </w:r>
    </w:p>
    <w:p w:rsidR="00CB4F1B" w:rsidRDefault="00CB4F1B" w:rsidP="00CB4F1B">
      <w:pPr>
        <w:spacing w:after="0" w:line="240" w:lineRule="auto"/>
        <w:ind w:firstLine="709"/>
        <w:rPr>
          <w:rFonts w:ascii="Times New Roman" w:hAnsi="Times New Roman"/>
          <w:sz w:val="24"/>
          <w:szCs w:val="24"/>
        </w:rPr>
      </w:pP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2.5 Сроки оказания муниципальной услуги составляют:</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Срок выдачи порубочного билета и (или) разрешения на пересадку деревьев и кустарников не может превышать 30 рабочих дней со дня подачи документов.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Сроки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ожидания в очереди при подаче запроса о предоставлении услуги - не более 15 минут.</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ожидания при получении результата предоставления услуги - не более 15 минут.</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2.7. Срок регистрации запроса заявителя (получателя) о предоставлении </w:t>
      </w:r>
      <w:r>
        <w:rPr>
          <w:rFonts w:ascii="Times New Roman" w:hAnsi="Times New Roman" w:cs="Times New Roman"/>
          <w:sz w:val="24"/>
          <w:szCs w:val="24"/>
        </w:rPr>
        <w:lastRenderedPageBreak/>
        <w:t>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Запрос о предоставлении муниципальной услуги регистрируется в момент обращения заявителя (получателя) в </w:t>
      </w:r>
      <w:proofErr w:type="spellStart"/>
      <w:r w:rsidR="00787D95">
        <w:rPr>
          <w:rFonts w:ascii="Times New Roman" w:hAnsi="Times New Roman"/>
          <w:sz w:val="24"/>
          <w:szCs w:val="24"/>
        </w:rPr>
        <w:t>Сачковичскую</w:t>
      </w:r>
      <w:proofErr w:type="spellEnd"/>
      <w:r>
        <w:rPr>
          <w:rFonts w:ascii="Times New Roman" w:hAnsi="Times New Roman" w:cs="Times New Roman"/>
          <w:sz w:val="24"/>
          <w:szCs w:val="24"/>
        </w:rPr>
        <w:t xml:space="preserve"> сельскую администрацию.</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p>
    <w:p w:rsidR="00CB4F1B" w:rsidRDefault="00CB4F1B" w:rsidP="00CB4F1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Правовые основания предоставления муниципальной услуги</w:t>
      </w:r>
    </w:p>
    <w:p w:rsidR="00CB4F1B" w:rsidRDefault="00CB4F1B" w:rsidP="00CB4F1B">
      <w:pPr>
        <w:autoSpaceDE w:val="0"/>
        <w:autoSpaceDN w:val="0"/>
        <w:adjustRightInd w:val="0"/>
        <w:spacing w:after="0" w:line="240" w:lineRule="auto"/>
        <w:jc w:val="center"/>
        <w:rPr>
          <w:rFonts w:ascii="Times New Roman" w:hAnsi="Times New Roman"/>
          <w:sz w:val="24"/>
          <w:szCs w:val="24"/>
        </w:rPr>
      </w:pP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 Муниципальная услуга «Предоставление порубочного билета и (или) разрешения на пересадку деревьев и кустарнико</w:t>
      </w:r>
      <w:r w:rsidR="00787D95">
        <w:rPr>
          <w:rFonts w:ascii="Times New Roman" w:hAnsi="Times New Roman"/>
          <w:sz w:val="24"/>
          <w:szCs w:val="24"/>
        </w:rPr>
        <w:t>в» на территории МО «</w:t>
      </w:r>
      <w:proofErr w:type="spellStart"/>
      <w:r w:rsidR="00787D95">
        <w:rPr>
          <w:rFonts w:ascii="Times New Roman" w:hAnsi="Times New Roman"/>
          <w:sz w:val="24"/>
          <w:szCs w:val="24"/>
        </w:rPr>
        <w:t>Сачковичское</w:t>
      </w:r>
      <w:proofErr w:type="spellEnd"/>
      <w:r>
        <w:rPr>
          <w:rFonts w:ascii="Times New Roman" w:hAnsi="Times New Roman"/>
          <w:sz w:val="24"/>
          <w:szCs w:val="24"/>
        </w:rPr>
        <w:t xml:space="preserve"> сельское поселение» осуществляется в соответствии с:</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sz w:val="24"/>
          <w:szCs w:val="24"/>
        </w:rPr>
        <w:t>1) </w:t>
      </w:r>
      <w:r>
        <w:rPr>
          <w:rFonts w:ascii="Times New Roman" w:hAnsi="Times New Roman" w:cs="Times New Roman"/>
          <w:sz w:val="24"/>
          <w:szCs w:val="24"/>
        </w:rPr>
        <w:t xml:space="preserve">Федеральным </w:t>
      </w:r>
      <w:hyperlink r:id="rId6"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Федеральным </w:t>
      </w:r>
      <w:hyperlink r:id="rId7"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sz w:val="24"/>
          <w:szCs w:val="24"/>
        </w:rPr>
        <w:t>3) </w:t>
      </w:r>
      <w:r>
        <w:rPr>
          <w:rFonts w:ascii="Times New Roman" w:hAnsi="Times New Roman" w:cs="Times New Roman"/>
          <w:sz w:val="24"/>
          <w:szCs w:val="24"/>
        </w:rPr>
        <w:t xml:space="preserve">Гражданским </w:t>
      </w:r>
      <w:hyperlink r:id="rId8"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sz w:val="24"/>
          <w:szCs w:val="24"/>
        </w:rPr>
        <w:t>4) </w:t>
      </w:r>
      <w:r>
        <w:rPr>
          <w:rFonts w:ascii="Times New Roman" w:hAnsi="Times New Roman" w:cs="Times New Roman"/>
          <w:sz w:val="24"/>
          <w:szCs w:val="24"/>
        </w:rPr>
        <w:t xml:space="preserve">Градостроительным </w:t>
      </w:r>
      <w:hyperlink r:id="rId9"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Федеральным </w:t>
      </w:r>
      <w:hyperlink r:id="rId10"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10.01.2002 № 7-ФЗ «Об охране окружающей среды»;</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sz w:val="24"/>
          <w:szCs w:val="24"/>
        </w:rPr>
        <w:t>6) </w:t>
      </w:r>
      <w:r>
        <w:rPr>
          <w:rFonts w:ascii="Times New Roman" w:hAnsi="Times New Roman" w:cs="Times New Roman"/>
          <w:sz w:val="24"/>
          <w:szCs w:val="24"/>
        </w:rPr>
        <w:t xml:space="preserve">Федеральным </w:t>
      </w:r>
      <w:hyperlink r:id="rId11"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24.07.2007 № 221-ФЗ «О государственном кадастре недвижимости»;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sz w:val="24"/>
          <w:szCs w:val="24"/>
        </w:rPr>
        <w:t>7) </w:t>
      </w:r>
      <w:r>
        <w:rPr>
          <w:rFonts w:ascii="Times New Roman" w:hAnsi="Times New Roman" w:cs="Times New Roman"/>
          <w:sz w:val="24"/>
          <w:szCs w:val="24"/>
        </w:rPr>
        <w:t xml:space="preserve">Федеральным </w:t>
      </w:r>
      <w:hyperlink r:id="rId12"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25.12.2008 № 273-ФЗ «О противодействии коррупции»;</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 Федеральным </w:t>
      </w:r>
      <w:hyperlink r:id="rId13"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24.06.1998 № 89-ФЗ «Об отходах производства и потребления»;</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Федеральным </w:t>
      </w:r>
      <w:hyperlink r:id="rId14"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30.03.1999 № 52-ФЗ «О санитарно-эпидемиологическом благополучии населения»;</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Приказом Госстроя РФ от 15.12.1999 № 153 «Об утверждении Правил создания, охраны и содержания зеленых насаждений в городах Российской Федерации»;</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Законом Брянской области от 09.04.2008 № 26-З «О защите зеленых насаждений»;</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sz w:val="24"/>
          <w:szCs w:val="24"/>
        </w:rPr>
        <w:t>12) </w:t>
      </w:r>
      <w:hyperlink r:id="rId15"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Брянской области от 15.06.2007 № 88-З «Об административных правонарушениях на территории Брянской области»;</w:t>
      </w:r>
    </w:p>
    <w:p w:rsidR="00CB4F1B" w:rsidRDefault="00CB4F1B" w:rsidP="00CB4F1B">
      <w:pPr>
        <w:pStyle w:val="ConsPlusNormal"/>
        <w:ind w:firstLine="709"/>
        <w:jc w:val="both"/>
        <w:rPr>
          <w:rFonts w:ascii="Times New Roman" w:hAnsi="Times New Roman" w:cs="Times New Roman"/>
          <w:color w:val="000000"/>
          <w:sz w:val="24"/>
          <w:szCs w:val="24"/>
        </w:rPr>
      </w:pPr>
      <w:r>
        <w:rPr>
          <w:rFonts w:ascii="Times New Roman" w:hAnsi="Times New Roman"/>
          <w:sz w:val="24"/>
          <w:szCs w:val="24"/>
        </w:rPr>
        <w:t>13) </w:t>
      </w:r>
      <w:r>
        <w:rPr>
          <w:rFonts w:ascii="Times New Roman" w:hAnsi="Times New Roman" w:cs="Times New Roman"/>
          <w:sz w:val="24"/>
          <w:szCs w:val="24"/>
        </w:rPr>
        <w:t>Правилами благоустройства, обеспечения чистоты и по</w:t>
      </w:r>
      <w:r w:rsidR="00787D95">
        <w:rPr>
          <w:rFonts w:ascii="Times New Roman" w:hAnsi="Times New Roman" w:cs="Times New Roman"/>
          <w:sz w:val="24"/>
          <w:szCs w:val="24"/>
        </w:rPr>
        <w:t xml:space="preserve">рядка на территории </w:t>
      </w:r>
      <w:proofErr w:type="spellStart"/>
      <w:r w:rsidR="00787D95">
        <w:rPr>
          <w:rFonts w:ascii="Times New Roman" w:hAnsi="Times New Roman" w:cs="Times New Roman"/>
          <w:sz w:val="24"/>
          <w:szCs w:val="24"/>
        </w:rPr>
        <w:t>Сачковичского</w:t>
      </w:r>
      <w:proofErr w:type="spellEnd"/>
      <w:r>
        <w:rPr>
          <w:rFonts w:ascii="Times New Roman" w:hAnsi="Times New Roman" w:cs="Times New Roman"/>
          <w:sz w:val="24"/>
          <w:szCs w:val="24"/>
        </w:rPr>
        <w:t xml:space="preserve"> сельского поселения», утв</w:t>
      </w:r>
      <w:r w:rsidR="00787D95">
        <w:rPr>
          <w:rFonts w:ascii="Times New Roman" w:hAnsi="Times New Roman" w:cs="Times New Roman"/>
          <w:sz w:val="24"/>
          <w:szCs w:val="24"/>
        </w:rPr>
        <w:t xml:space="preserve">ержденными решением </w:t>
      </w:r>
      <w:proofErr w:type="spellStart"/>
      <w:r w:rsidR="00787D95">
        <w:rPr>
          <w:rFonts w:ascii="Times New Roman" w:hAnsi="Times New Roman" w:cs="Times New Roman"/>
          <w:sz w:val="24"/>
          <w:szCs w:val="24"/>
        </w:rPr>
        <w:t>Сачковичского</w:t>
      </w:r>
      <w:proofErr w:type="spellEnd"/>
      <w:r w:rsidR="00787D95">
        <w:rPr>
          <w:rFonts w:ascii="Times New Roman" w:hAnsi="Times New Roman" w:cs="Times New Roman"/>
          <w:sz w:val="24"/>
          <w:szCs w:val="24"/>
        </w:rPr>
        <w:t xml:space="preserve"> </w:t>
      </w:r>
      <w:r>
        <w:rPr>
          <w:rFonts w:ascii="Times New Roman" w:hAnsi="Times New Roman" w:cs="Times New Roman"/>
          <w:sz w:val="24"/>
          <w:szCs w:val="24"/>
        </w:rPr>
        <w:t xml:space="preserve"> сельского</w:t>
      </w:r>
      <w:r w:rsidR="00EA51E0">
        <w:rPr>
          <w:rFonts w:ascii="Times New Roman" w:hAnsi="Times New Roman" w:cs="Times New Roman"/>
          <w:sz w:val="24"/>
          <w:szCs w:val="24"/>
        </w:rPr>
        <w:t xml:space="preserve"> Совета народных депутатов от 29</w:t>
      </w:r>
      <w:r w:rsidR="00EA51E0">
        <w:rPr>
          <w:rFonts w:ascii="Times New Roman" w:hAnsi="Times New Roman" w:cs="Times New Roman"/>
          <w:color w:val="000000"/>
          <w:sz w:val="24"/>
          <w:szCs w:val="24"/>
        </w:rPr>
        <w:t>.06.2012 года № 2-29</w:t>
      </w:r>
      <w:r>
        <w:rPr>
          <w:rFonts w:ascii="Times New Roman" w:hAnsi="Times New Roman" w:cs="Times New Roman"/>
          <w:color w:val="000000"/>
          <w:sz w:val="24"/>
          <w:szCs w:val="24"/>
        </w:rPr>
        <w:t>2;</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sz w:val="24"/>
          <w:szCs w:val="24"/>
        </w:rPr>
        <w:t>14) </w:t>
      </w:r>
      <w:r>
        <w:rPr>
          <w:rFonts w:ascii="Times New Roman" w:hAnsi="Times New Roman" w:cs="Times New Roman"/>
          <w:sz w:val="24"/>
          <w:szCs w:val="24"/>
        </w:rPr>
        <w:t>Правилами землепользования и застройки муниципа</w:t>
      </w:r>
      <w:r w:rsidR="00787D95">
        <w:rPr>
          <w:rFonts w:ascii="Times New Roman" w:hAnsi="Times New Roman" w:cs="Times New Roman"/>
          <w:sz w:val="24"/>
          <w:szCs w:val="24"/>
        </w:rPr>
        <w:t>льного образования «</w:t>
      </w:r>
      <w:proofErr w:type="spellStart"/>
      <w:r w:rsidR="00787D95">
        <w:rPr>
          <w:rFonts w:ascii="Times New Roman" w:hAnsi="Times New Roman" w:cs="Times New Roman"/>
          <w:sz w:val="24"/>
          <w:szCs w:val="24"/>
        </w:rPr>
        <w:t>Сачковичское</w:t>
      </w:r>
      <w:proofErr w:type="spellEnd"/>
      <w:r w:rsidR="00787D95">
        <w:rPr>
          <w:rFonts w:ascii="Times New Roman" w:hAnsi="Times New Roman" w:cs="Times New Roman"/>
          <w:sz w:val="24"/>
          <w:szCs w:val="24"/>
        </w:rPr>
        <w:t xml:space="preserve"> </w:t>
      </w:r>
      <w:r>
        <w:rPr>
          <w:rFonts w:ascii="Times New Roman" w:hAnsi="Times New Roman" w:cs="Times New Roman"/>
          <w:sz w:val="24"/>
          <w:szCs w:val="24"/>
        </w:rPr>
        <w:t>сельское поселение», утв</w:t>
      </w:r>
      <w:r w:rsidR="00787D95">
        <w:rPr>
          <w:rFonts w:ascii="Times New Roman" w:hAnsi="Times New Roman" w:cs="Times New Roman"/>
          <w:sz w:val="24"/>
          <w:szCs w:val="24"/>
        </w:rPr>
        <w:t xml:space="preserve">ержденными решением </w:t>
      </w:r>
      <w:proofErr w:type="spellStart"/>
      <w:r w:rsidR="00787D95">
        <w:rPr>
          <w:rFonts w:ascii="Times New Roman" w:hAnsi="Times New Roman" w:cs="Times New Roman"/>
          <w:sz w:val="24"/>
          <w:szCs w:val="24"/>
        </w:rPr>
        <w:t>Сачковичского</w:t>
      </w:r>
      <w:proofErr w:type="spellEnd"/>
      <w:r w:rsidR="00787D95">
        <w:rPr>
          <w:rFonts w:ascii="Times New Roman" w:hAnsi="Times New Roman" w:cs="Times New Roman"/>
          <w:sz w:val="24"/>
          <w:szCs w:val="24"/>
        </w:rPr>
        <w:t xml:space="preserve"> </w:t>
      </w:r>
      <w:r>
        <w:rPr>
          <w:rFonts w:ascii="Times New Roman" w:hAnsi="Times New Roman" w:cs="Times New Roman"/>
          <w:sz w:val="24"/>
          <w:szCs w:val="24"/>
        </w:rPr>
        <w:t xml:space="preserve"> сельского Совета народных депутатов  от</w:t>
      </w:r>
      <w:hyperlink r:id="rId16" w:history="1">
        <w:r w:rsidR="00EA51E0">
          <w:rPr>
            <w:rStyle w:val="a3"/>
            <w:rFonts w:ascii="Times New Roman" w:hAnsi="Times New Roman" w:cs="Times New Roman"/>
            <w:color w:val="auto"/>
            <w:sz w:val="24"/>
            <w:szCs w:val="24"/>
            <w:u w:val="none"/>
          </w:rPr>
          <w:t xml:space="preserve"> 18 марта 2016</w:t>
        </w:r>
        <w:r>
          <w:rPr>
            <w:rStyle w:val="a3"/>
            <w:rFonts w:ascii="Times New Roman" w:hAnsi="Times New Roman" w:cs="Times New Roman"/>
            <w:color w:val="auto"/>
            <w:sz w:val="24"/>
            <w:szCs w:val="24"/>
            <w:u w:val="none"/>
          </w:rPr>
          <w:t xml:space="preserve"> года</w:t>
        </w:r>
      </w:hyperlink>
      <w:r w:rsidR="00EA51E0">
        <w:rPr>
          <w:rFonts w:ascii="Times New Roman" w:hAnsi="Times New Roman" w:cs="Times New Roman"/>
          <w:sz w:val="24"/>
          <w:szCs w:val="24"/>
        </w:rPr>
        <w:t xml:space="preserve"> № 3-177</w:t>
      </w:r>
    </w:p>
    <w:p w:rsidR="00CB4F1B" w:rsidRDefault="00CB4F1B" w:rsidP="00CB4F1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 </w:t>
      </w:r>
      <w:hyperlink r:id="rId17" w:history="1">
        <w:r>
          <w:rPr>
            <w:rStyle w:val="a3"/>
            <w:rFonts w:ascii="Times New Roman" w:hAnsi="Times New Roman"/>
            <w:color w:val="auto"/>
            <w:sz w:val="24"/>
            <w:szCs w:val="24"/>
            <w:u w:val="none"/>
          </w:rPr>
          <w:t>Уставом</w:t>
        </w:r>
      </w:hyperlink>
      <w:r w:rsidR="00787D95">
        <w:rPr>
          <w:rFonts w:ascii="Times New Roman" w:hAnsi="Times New Roman"/>
          <w:sz w:val="24"/>
          <w:szCs w:val="24"/>
        </w:rPr>
        <w:t xml:space="preserve"> </w:t>
      </w:r>
      <w:proofErr w:type="spellStart"/>
      <w:r w:rsidR="00787D95">
        <w:rPr>
          <w:rFonts w:ascii="Times New Roman" w:hAnsi="Times New Roman"/>
          <w:sz w:val="24"/>
          <w:szCs w:val="24"/>
        </w:rPr>
        <w:t>Сачковичского</w:t>
      </w:r>
      <w:proofErr w:type="spellEnd"/>
      <w:r>
        <w:rPr>
          <w:rFonts w:ascii="Times New Roman" w:hAnsi="Times New Roman"/>
          <w:sz w:val="24"/>
          <w:szCs w:val="24"/>
        </w:rPr>
        <w:t xml:space="preserve"> сельского поселения;</w:t>
      </w:r>
    </w:p>
    <w:p w:rsidR="00CB4F1B" w:rsidRDefault="00CB4F1B" w:rsidP="00CB4F1B">
      <w:pPr>
        <w:spacing w:after="0" w:line="240" w:lineRule="auto"/>
        <w:ind w:firstLine="709"/>
        <w:jc w:val="both"/>
        <w:rPr>
          <w:rFonts w:ascii="Times New Roman" w:hAnsi="Times New Roman"/>
          <w:sz w:val="24"/>
          <w:szCs w:val="24"/>
        </w:rPr>
      </w:pPr>
    </w:p>
    <w:p w:rsidR="00CB4F1B" w:rsidRDefault="00CB4F1B" w:rsidP="00CB4F1B">
      <w:pPr>
        <w:spacing w:after="0" w:line="240" w:lineRule="auto"/>
        <w:jc w:val="center"/>
        <w:rPr>
          <w:rFonts w:ascii="Times New Roman" w:hAnsi="Times New Roman"/>
          <w:sz w:val="24"/>
          <w:szCs w:val="24"/>
        </w:rPr>
      </w:pPr>
      <w:r>
        <w:rPr>
          <w:rFonts w:ascii="Times New Roman" w:hAnsi="Times New Roman"/>
          <w:sz w:val="24"/>
          <w:szCs w:val="24"/>
        </w:rPr>
        <w:t>Перечень оснований для приостановления</w:t>
      </w:r>
    </w:p>
    <w:p w:rsidR="00CB4F1B" w:rsidRDefault="00CB4F1B" w:rsidP="00CB4F1B">
      <w:pPr>
        <w:spacing w:after="0" w:line="240" w:lineRule="auto"/>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CB4F1B" w:rsidRDefault="00CB4F1B" w:rsidP="00CB4F1B">
      <w:pPr>
        <w:spacing w:after="0" w:line="240" w:lineRule="auto"/>
        <w:ind w:firstLine="709"/>
        <w:jc w:val="both"/>
        <w:rPr>
          <w:rFonts w:ascii="Times New Roman" w:hAnsi="Times New Roman"/>
          <w:sz w:val="24"/>
          <w:szCs w:val="24"/>
        </w:rPr>
      </w:pP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2.9. Основанием для приостановления предоставления муниципальной услуги является:</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отсутствие документов, предусмотренных </w:t>
      </w:r>
      <w:hyperlink r:id="rId18" w:history="1">
        <w:r>
          <w:rPr>
            <w:rStyle w:val="a3"/>
            <w:rFonts w:ascii="Times New Roman" w:hAnsi="Times New Roman"/>
            <w:color w:val="auto"/>
            <w:sz w:val="24"/>
            <w:szCs w:val="24"/>
            <w:u w:val="none"/>
          </w:rPr>
          <w:t>п. 2.13.</w:t>
        </w:r>
      </w:hyperlink>
      <w:r>
        <w:rPr>
          <w:rFonts w:ascii="Times New Roman" w:hAnsi="Times New Roman"/>
          <w:sz w:val="24"/>
          <w:szCs w:val="24"/>
        </w:rPr>
        <w:t xml:space="preserve"> настоящего административного регламента, или предоставление документов не в полном объеме;</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2)  поступление заявления о предоставлении порубочного билета и (или) разрешения на пересадку деревьев и кустарник</w:t>
      </w:r>
      <w:r w:rsidR="00EA51E0">
        <w:rPr>
          <w:rFonts w:ascii="Times New Roman" w:hAnsi="Times New Roman"/>
          <w:sz w:val="24"/>
          <w:szCs w:val="24"/>
        </w:rPr>
        <w:t>ов на территории МО «</w:t>
      </w:r>
      <w:proofErr w:type="spellStart"/>
      <w:r w:rsidR="00EA51E0">
        <w:rPr>
          <w:rFonts w:ascii="Times New Roman" w:hAnsi="Times New Roman"/>
          <w:sz w:val="24"/>
          <w:szCs w:val="24"/>
        </w:rPr>
        <w:t>Сачковичское</w:t>
      </w:r>
      <w:proofErr w:type="spellEnd"/>
      <w:r w:rsidR="00EA51E0">
        <w:rPr>
          <w:rFonts w:ascii="Times New Roman" w:hAnsi="Times New Roman"/>
          <w:sz w:val="24"/>
          <w:szCs w:val="24"/>
        </w:rPr>
        <w:t xml:space="preserve"> </w:t>
      </w:r>
      <w:r>
        <w:rPr>
          <w:rFonts w:ascii="Times New Roman" w:hAnsi="Times New Roman"/>
          <w:sz w:val="24"/>
          <w:szCs w:val="24"/>
        </w:rPr>
        <w:t xml:space="preserve"> сельское поселение», подписанного неуполномоченным лицом или лицом, не подтвердившим свои полномочия.</w:t>
      </w:r>
    </w:p>
    <w:p w:rsidR="00CB4F1B" w:rsidRDefault="00CB4F1B" w:rsidP="00CB4F1B">
      <w:pPr>
        <w:spacing w:after="0" w:line="240" w:lineRule="auto"/>
        <w:ind w:firstLine="709"/>
        <w:jc w:val="both"/>
        <w:rPr>
          <w:rFonts w:ascii="Times New Roman" w:hAnsi="Times New Roman"/>
          <w:sz w:val="24"/>
          <w:szCs w:val="24"/>
        </w:rPr>
      </w:pPr>
    </w:p>
    <w:p w:rsidR="00CB4F1B" w:rsidRDefault="00CB4F1B" w:rsidP="00CB4F1B">
      <w:pPr>
        <w:spacing w:after="0" w:line="240" w:lineRule="auto"/>
        <w:jc w:val="center"/>
        <w:rPr>
          <w:rFonts w:ascii="Times New Roman" w:hAnsi="Times New Roman"/>
          <w:sz w:val="24"/>
          <w:szCs w:val="24"/>
        </w:rPr>
      </w:pPr>
      <w:r>
        <w:rPr>
          <w:rFonts w:ascii="Times New Roman" w:hAnsi="Times New Roman"/>
          <w:sz w:val="24"/>
          <w:szCs w:val="24"/>
        </w:rPr>
        <w:t>Отказ в приеме документов, необходимых для предоставления</w:t>
      </w:r>
    </w:p>
    <w:p w:rsidR="00CB4F1B" w:rsidRDefault="00CB4F1B" w:rsidP="00CB4F1B">
      <w:pPr>
        <w:spacing w:after="0" w:line="240" w:lineRule="auto"/>
        <w:jc w:val="center"/>
        <w:rPr>
          <w:rFonts w:ascii="Times New Roman" w:hAnsi="Times New Roman"/>
          <w:sz w:val="24"/>
          <w:szCs w:val="24"/>
        </w:rPr>
      </w:pPr>
      <w:r>
        <w:rPr>
          <w:rFonts w:ascii="Times New Roman" w:hAnsi="Times New Roman"/>
          <w:sz w:val="24"/>
          <w:szCs w:val="24"/>
        </w:rPr>
        <w:t>муниципальной услуги</w:t>
      </w:r>
    </w:p>
    <w:p w:rsidR="00CB4F1B" w:rsidRDefault="00CB4F1B" w:rsidP="00CB4F1B">
      <w:pPr>
        <w:spacing w:after="0" w:line="240" w:lineRule="auto"/>
        <w:ind w:firstLine="709"/>
        <w:jc w:val="both"/>
        <w:rPr>
          <w:rFonts w:ascii="Times New Roman" w:hAnsi="Times New Roman"/>
          <w:sz w:val="24"/>
          <w:szCs w:val="24"/>
        </w:rPr>
      </w:pP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 Основанием для отказа в приеме документов, необходимых для предоставления муниципальной услуги является:</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отсутствие у заявителя соответствующих полномочий на получение муниципальной услуги.</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предоставление заявителем документов, не соответствующих требованиям законодательства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злоупотребление гражданином предоставленным законом правом на обращение и употребившим в содержании обращения нецензурные или оскорбительные выражения;</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CB4F1B" w:rsidRDefault="00CB4F1B" w:rsidP="00CB4F1B">
      <w:pPr>
        <w:spacing w:after="0" w:line="240" w:lineRule="auto"/>
        <w:ind w:firstLine="709"/>
        <w:jc w:val="both"/>
        <w:rPr>
          <w:rFonts w:ascii="Times New Roman" w:hAnsi="Times New Roman"/>
          <w:sz w:val="24"/>
          <w:szCs w:val="24"/>
        </w:rPr>
      </w:pPr>
    </w:p>
    <w:p w:rsidR="00CB4F1B" w:rsidRDefault="00CB4F1B" w:rsidP="00CB4F1B">
      <w:pPr>
        <w:spacing w:after="0" w:line="240" w:lineRule="auto"/>
        <w:jc w:val="center"/>
        <w:rPr>
          <w:rFonts w:ascii="Times New Roman" w:hAnsi="Times New Roman"/>
          <w:sz w:val="24"/>
          <w:szCs w:val="24"/>
        </w:rPr>
      </w:pPr>
      <w:r>
        <w:rPr>
          <w:rFonts w:ascii="Times New Roman" w:hAnsi="Times New Roman"/>
          <w:sz w:val="24"/>
          <w:szCs w:val="24"/>
        </w:rPr>
        <w:t>Отказ в предоставлении муниципальной услуги</w:t>
      </w:r>
    </w:p>
    <w:p w:rsidR="00CB4F1B" w:rsidRDefault="00CB4F1B" w:rsidP="00CB4F1B">
      <w:pPr>
        <w:spacing w:after="0" w:line="240" w:lineRule="auto"/>
        <w:ind w:firstLine="709"/>
        <w:jc w:val="both"/>
        <w:rPr>
          <w:rFonts w:ascii="Times New Roman" w:hAnsi="Times New Roman"/>
          <w:sz w:val="24"/>
          <w:szCs w:val="24"/>
        </w:rPr>
      </w:pP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2.12. Перечень оснований для отказа в предоставлении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отсутствие разрешения на строительство при осуществлении строительства, реконструкции объекта капитального строительства;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если в результате изучения предоставленных материалов и обследования земельного участка, на котором расположены зеленые насаждения, будет установлено, что указанные в заявлении на получение порубочного билета и (или) разрешения на пересадку деревья и кустарники не создают препятствий при осуществлении строительных работ, а также в случае, если планируемые к вырубке или пересадке зеленые насаждения расположены в зеленых зонах.</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заявителю возвращаются все представленные им документы.</w:t>
      </w:r>
    </w:p>
    <w:p w:rsidR="00CB4F1B" w:rsidRDefault="00CB4F1B" w:rsidP="00CB4F1B">
      <w:pPr>
        <w:spacing w:after="0" w:line="240" w:lineRule="auto"/>
        <w:ind w:firstLine="709"/>
        <w:jc w:val="both"/>
        <w:rPr>
          <w:rFonts w:ascii="Times New Roman" w:hAnsi="Times New Roman"/>
          <w:sz w:val="24"/>
          <w:szCs w:val="24"/>
        </w:rPr>
      </w:pPr>
    </w:p>
    <w:p w:rsidR="00CB4F1B" w:rsidRDefault="00CB4F1B" w:rsidP="00CB4F1B">
      <w:pPr>
        <w:spacing w:after="0" w:line="240" w:lineRule="auto"/>
        <w:jc w:val="center"/>
        <w:rPr>
          <w:rFonts w:ascii="Times New Roman" w:hAnsi="Times New Roman"/>
          <w:sz w:val="24"/>
          <w:szCs w:val="24"/>
        </w:rPr>
      </w:pPr>
      <w:r>
        <w:rPr>
          <w:rFonts w:ascii="Times New Roman" w:hAnsi="Times New Roman"/>
          <w:sz w:val="24"/>
          <w:szCs w:val="24"/>
        </w:rPr>
        <w:t>Перечень документов, необходимых для исполнения</w:t>
      </w:r>
    </w:p>
    <w:p w:rsidR="00CB4F1B" w:rsidRDefault="00CB4F1B" w:rsidP="00CB4F1B">
      <w:pPr>
        <w:spacing w:after="0" w:line="240" w:lineRule="auto"/>
        <w:jc w:val="center"/>
        <w:rPr>
          <w:rFonts w:ascii="Times New Roman" w:hAnsi="Times New Roman"/>
          <w:sz w:val="24"/>
          <w:szCs w:val="24"/>
        </w:rPr>
      </w:pPr>
      <w:r>
        <w:rPr>
          <w:rFonts w:ascii="Times New Roman" w:hAnsi="Times New Roman"/>
          <w:sz w:val="24"/>
          <w:szCs w:val="24"/>
        </w:rPr>
        <w:t>муниципальной услуги</w:t>
      </w:r>
    </w:p>
    <w:p w:rsidR="00CB4F1B" w:rsidRDefault="00CB4F1B" w:rsidP="00CB4F1B">
      <w:pPr>
        <w:spacing w:after="0" w:line="240" w:lineRule="auto"/>
        <w:ind w:firstLine="709"/>
        <w:jc w:val="both"/>
        <w:rPr>
          <w:rFonts w:ascii="Times New Roman" w:hAnsi="Times New Roman"/>
          <w:sz w:val="24"/>
          <w:szCs w:val="24"/>
        </w:rPr>
      </w:pPr>
    </w:p>
    <w:p w:rsidR="00CB4F1B" w:rsidRDefault="00CB4F1B" w:rsidP="00CB4F1B">
      <w:pPr>
        <w:spacing w:after="0" w:line="240" w:lineRule="auto"/>
        <w:ind w:firstLine="709"/>
        <w:jc w:val="both"/>
        <w:rPr>
          <w:rFonts w:ascii="Times New Roman" w:hAnsi="Times New Roman"/>
          <w:bCs/>
          <w:sz w:val="24"/>
          <w:szCs w:val="24"/>
        </w:rPr>
      </w:pPr>
      <w:r>
        <w:rPr>
          <w:rFonts w:ascii="Times New Roman" w:hAnsi="Times New Roman"/>
          <w:bCs/>
          <w:sz w:val="24"/>
          <w:szCs w:val="24"/>
        </w:rPr>
        <w:t>2.13. Перечень документов, предъявляемых Заявителями или их полномочными представителями при предоставлении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w:t>
      </w:r>
      <w:hyperlink r:id="rId19" w:anchor="P344" w:history="1">
        <w:r>
          <w:rPr>
            <w:rStyle w:val="a3"/>
            <w:rFonts w:ascii="Times New Roman" w:hAnsi="Times New Roman" w:cs="Times New Roman"/>
            <w:color w:val="auto"/>
            <w:sz w:val="24"/>
            <w:szCs w:val="24"/>
            <w:u w:val="none"/>
          </w:rPr>
          <w:t>заявление</w:t>
        </w:r>
      </w:hyperlink>
      <w:r>
        <w:rPr>
          <w:rFonts w:ascii="Times New Roman" w:hAnsi="Times New Roman" w:cs="Times New Roman"/>
          <w:sz w:val="24"/>
          <w:szCs w:val="24"/>
        </w:rPr>
        <w:t xml:space="preserve"> с указанием фамилии, имени, отчества физического лица, наименования юридического лица,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месторасположение подлежащих вырубке насаждений; информацию о разрешении на строительство при осуществлении строительства, реконструкции объекта капитального строительства, составленное по форме согласно Приложению № 1 к настоящему Административному регламенту;</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документ, удостоверяющий личность заявителя;</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документ, подтверждающий полномочие представителя индивидуального предпринимателя, физического или юридического лица действовать от его имени;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банковские реквизиты при предоставлении порубочного билета на порубку жизнеспособных зеленых насаждений.</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план размещения предполагаемых к сносу зеленых насаждений, оформленный заявителем в произвольной форме;</w:t>
      </w:r>
    </w:p>
    <w:p w:rsidR="00CB4F1B" w:rsidRDefault="00CB4F1B" w:rsidP="00CB4F1B">
      <w:pPr>
        <w:pStyle w:val="ConsPlusNormal"/>
        <w:ind w:firstLine="709"/>
        <w:jc w:val="both"/>
        <w:rPr>
          <w:rFonts w:ascii="Times New Roman" w:hAnsi="Times New Roman" w:cs="Times New Roman"/>
          <w:sz w:val="24"/>
          <w:szCs w:val="24"/>
        </w:rPr>
      </w:pPr>
      <w:bookmarkStart w:id="15" w:name="P81"/>
      <w:bookmarkEnd w:id="15"/>
      <w:r>
        <w:rPr>
          <w:rFonts w:ascii="Times New Roman" w:hAnsi="Times New Roman" w:cs="Times New Roman"/>
          <w:sz w:val="24"/>
          <w:szCs w:val="24"/>
        </w:rPr>
        <w:t xml:space="preserve">2) копии правоустанавливающих документов на земельный участок, на котором находятся зеленые насаждения, в случае, если права на него не зарегистрированы в Едином государственном реестре прав на недвижимое имущество и сделок с ним (в </w:t>
      </w:r>
      <w:r>
        <w:rPr>
          <w:rFonts w:ascii="Times New Roman" w:hAnsi="Times New Roman" w:cs="Times New Roman"/>
          <w:sz w:val="24"/>
          <w:szCs w:val="24"/>
        </w:rPr>
        <w:lastRenderedPageBreak/>
        <w:t xml:space="preserve">случаях, установленных </w:t>
      </w:r>
      <w:hyperlink r:id="rId20" w:anchor="P54"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1</w:t>
        </w:r>
      </w:hyperlink>
      <w:r>
        <w:rPr>
          <w:rFonts w:ascii="Times New Roman" w:hAnsi="Times New Roman" w:cs="Times New Roman"/>
          <w:sz w:val="24"/>
          <w:szCs w:val="24"/>
        </w:rPr>
        <w:t xml:space="preserve">, </w:t>
      </w:r>
      <w:hyperlink r:id="rId21" w:anchor="P55" w:history="1">
        <w:r>
          <w:rPr>
            <w:rStyle w:val="a3"/>
            <w:rFonts w:ascii="Times New Roman" w:hAnsi="Times New Roman" w:cs="Times New Roman"/>
            <w:color w:val="auto"/>
            <w:sz w:val="24"/>
            <w:szCs w:val="24"/>
            <w:u w:val="none"/>
          </w:rPr>
          <w:t>2</w:t>
        </w:r>
      </w:hyperlink>
      <w:r>
        <w:rPr>
          <w:rFonts w:ascii="Times New Roman" w:hAnsi="Times New Roman" w:cs="Times New Roman"/>
          <w:sz w:val="24"/>
          <w:szCs w:val="24"/>
        </w:rPr>
        <w:t xml:space="preserve">, </w:t>
      </w:r>
      <w:hyperlink r:id="rId22" w:anchor="P56" w:history="1">
        <w:r>
          <w:rPr>
            <w:rStyle w:val="a3"/>
            <w:rFonts w:ascii="Times New Roman" w:hAnsi="Times New Roman" w:cs="Times New Roman"/>
            <w:color w:val="auto"/>
            <w:sz w:val="24"/>
            <w:szCs w:val="24"/>
            <w:u w:val="none"/>
          </w:rPr>
          <w:t>3</w:t>
        </w:r>
      </w:hyperlink>
      <w:r>
        <w:rPr>
          <w:rFonts w:ascii="Times New Roman" w:hAnsi="Times New Roman" w:cs="Times New Roman"/>
          <w:sz w:val="24"/>
          <w:szCs w:val="24"/>
        </w:rPr>
        <w:t xml:space="preserve">, </w:t>
      </w:r>
      <w:hyperlink r:id="rId23" w:anchor="P63" w:history="1">
        <w:r>
          <w:rPr>
            <w:rStyle w:val="a3"/>
            <w:rFonts w:ascii="Times New Roman" w:hAnsi="Times New Roman" w:cs="Times New Roman"/>
            <w:color w:val="auto"/>
            <w:sz w:val="24"/>
            <w:szCs w:val="24"/>
            <w:u w:val="none"/>
          </w:rPr>
          <w:t>10</w:t>
        </w:r>
      </w:hyperlink>
      <w:r>
        <w:rPr>
          <w:rFonts w:ascii="Times New Roman" w:hAnsi="Times New Roman" w:cs="Times New Roman"/>
          <w:sz w:val="24"/>
          <w:szCs w:val="24"/>
        </w:rPr>
        <w:t xml:space="preserve">, </w:t>
      </w:r>
      <w:hyperlink r:id="rId24" w:anchor="P64" w:history="1">
        <w:r>
          <w:rPr>
            <w:rStyle w:val="a3"/>
            <w:rFonts w:ascii="Times New Roman" w:hAnsi="Times New Roman" w:cs="Times New Roman"/>
            <w:color w:val="auto"/>
            <w:sz w:val="24"/>
            <w:szCs w:val="24"/>
            <w:u w:val="none"/>
          </w:rPr>
          <w:t>11</w:t>
        </w:r>
      </w:hyperlink>
      <w:r>
        <w:rPr>
          <w:rFonts w:ascii="Times New Roman" w:hAnsi="Times New Roman" w:cs="Times New Roman"/>
          <w:sz w:val="24"/>
          <w:szCs w:val="24"/>
        </w:rPr>
        <w:t xml:space="preserve">, </w:t>
      </w:r>
      <w:hyperlink r:id="rId25" w:anchor="P65" w:history="1">
        <w:r>
          <w:rPr>
            <w:rStyle w:val="a3"/>
            <w:rFonts w:ascii="Times New Roman" w:hAnsi="Times New Roman" w:cs="Times New Roman"/>
            <w:color w:val="auto"/>
            <w:sz w:val="24"/>
            <w:szCs w:val="24"/>
            <w:u w:val="none"/>
          </w:rPr>
          <w:t>12</w:t>
        </w:r>
      </w:hyperlink>
      <w:r>
        <w:rPr>
          <w:rFonts w:ascii="Times New Roman" w:hAnsi="Times New Roman" w:cs="Times New Roman"/>
          <w:sz w:val="24"/>
          <w:szCs w:val="24"/>
        </w:rPr>
        <w:t xml:space="preserve">, </w:t>
      </w:r>
      <w:hyperlink r:id="rId26" w:anchor="P66" w:history="1">
        <w:r>
          <w:rPr>
            <w:rStyle w:val="a3"/>
            <w:rFonts w:ascii="Times New Roman" w:hAnsi="Times New Roman" w:cs="Times New Roman"/>
            <w:color w:val="auto"/>
            <w:sz w:val="24"/>
            <w:szCs w:val="24"/>
            <w:u w:val="none"/>
          </w:rPr>
          <w:t>13 п. 1.3</w:t>
        </w:r>
      </w:hyperlink>
      <w:r>
        <w:rPr>
          <w:rFonts w:ascii="Times New Roman" w:hAnsi="Times New Roman" w:cs="Times New Roman"/>
          <w:sz w:val="24"/>
          <w:szCs w:val="24"/>
        </w:rPr>
        <w:t xml:space="preserve"> настоящего административного регламента);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копии правоустанавливающих документов на здание, строение, сооружение в случае, если права на него не зарегистрированы в Едином государственном реестре прав на недвижимое имущество и сделок с ним (при реконструкции, плановом ремонте, в случаях, установленных </w:t>
      </w:r>
      <w:hyperlink r:id="rId27" w:anchor="P54"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1</w:t>
        </w:r>
      </w:hyperlink>
      <w:r>
        <w:rPr>
          <w:rFonts w:ascii="Times New Roman" w:hAnsi="Times New Roman" w:cs="Times New Roman"/>
          <w:sz w:val="24"/>
          <w:szCs w:val="24"/>
        </w:rPr>
        <w:t xml:space="preserve">, </w:t>
      </w:r>
      <w:hyperlink r:id="rId28" w:anchor="P57" w:history="1">
        <w:r>
          <w:rPr>
            <w:rStyle w:val="a3"/>
            <w:rFonts w:ascii="Times New Roman" w:hAnsi="Times New Roman" w:cs="Times New Roman"/>
            <w:color w:val="auto"/>
            <w:sz w:val="24"/>
            <w:szCs w:val="24"/>
            <w:u w:val="none"/>
          </w:rPr>
          <w:t>4</w:t>
        </w:r>
      </w:hyperlink>
      <w:r>
        <w:rPr>
          <w:rFonts w:ascii="Times New Roman" w:hAnsi="Times New Roman" w:cs="Times New Roman"/>
          <w:sz w:val="24"/>
          <w:szCs w:val="24"/>
        </w:rPr>
        <w:t xml:space="preserve">, </w:t>
      </w:r>
      <w:hyperlink r:id="rId29" w:anchor="P58" w:history="1">
        <w:r>
          <w:rPr>
            <w:rStyle w:val="a3"/>
            <w:rFonts w:ascii="Times New Roman" w:hAnsi="Times New Roman" w:cs="Times New Roman"/>
            <w:color w:val="auto"/>
            <w:sz w:val="24"/>
            <w:szCs w:val="24"/>
            <w:u w:val="none"/>
          </w:rPr>
          <w:t>5</w:t>
        </w:r>
      </w:hyperlink>
      <w:r>
        <w:rPr>
          <w:rFonts w:ascii="Times New Roman" w:hAnsi="Times New Roman" w:cs="Times New Roman"/>
          <w:sz w:val="24"/>
          <w:szCs w:val="24"/>
        </w:rPr>
        <w:t xml:space="preserve">, </w:t>
      </w:r>
      <w:hyperlink r:id="rId30" w:anchor="P59" w:history="1">
        <w:r>
          <w:rPr>
            <w:rStyle w:val="a3"/>
            <w:rFonts w:ascii="Times New Roman" w:hAnsi="Times New Roman" w:cs="Times New Roman"/>
            <w:color w:val="auto"/>
            <w:sz w:val="24"/>
            <w:szCs w:val="24"/>
            <w:u w:val="none"/>
          </w:rPr>
          <w:t>6</w:t>
        </w:r>
      </w:hyperlink>
      <w:r>
        <w:rPr>
          <w:rFonts w:ascii="Times New Roman" w:hAnsi="Times New Roman" w:cs="Times New Roman"/>
          <w:sz w:val="24"/>
          <w:szCs w:val="24"/>
        </w:rPr>
        <w:t xml:space="preserve">, а также в случаях, установленных </w:t>
      </w:r>
      <w:hyperlink r:id="rId31" w:anchor="P60"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7</w:t>
        </w:r>
      </w:hyperlink>
      <w:r>
        <w:rPr>
          <w:rFonts w:ascii="Times New Roman" w:hAnsi="Times New Roman" w:cs="Times New Roman"/>
          <w:sz w:val="24"/>
          <w:szCs w:val="24"/>
        </w:rPr>
        <w:t xml:space="preserve">, </w:t>
      </w:r>
      <w:hyperlink r:id="rId32" w:anchor="P65" w:history="1">
        <w:r>
          <w:rPr>
            <w:rStyle w:val="a3"/>
            <w:rFonts w:ascii="Times New Roman" w:hAnsi="Times New Roman" w:cs="Times New Roman"/>
            <w:color w:val="auto"/>
            <w:sz w:val="24"/>
            <w:szCs w:val="24"/>
            <w:u w:val="none"/>
          </w:rPr>
          <w:t>12 п. 1.3</w:t>
        </w:r>
      </w:hyperlink>
      <w:r>
        <w:rPr>
          <w:rFonts w:ascii="Times New Roman" w:hAnsi="Times New Roman" w:cs="Times New Roman"/>
          <w:sz w:val="24"/>
          <w:szCs w:val="24"/>
        </w:rPr>
        <w:t xml:space="preserve"> настоящего административного регламента);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заключение проектно-изыскательской организации, проводившей обследование фундаментов зданий, асфальтового покрытия тротуаров и проезжей части дорог (в случае, установленном </w:t>
      </w:r>
      <w:hyperlink r:id="rId33" w:anchor="P60"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7 п. 1.3</w:t>
        </w:r>
      </w:hyperlink>
      <w:r>
        <w:rPr>
          <w:rFonts w:ascii="Times New Roman" w:hAnsi="Times New Roman" w:cs="Times New Roman"/>
          <w:sz w:val="24"/>
          <w:szCs w:val="24"/>
        </w:rPr>
        <w:t xml:space="preserve"> настоящего административного регламента);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план (график) проведения ремонта инженерных сетей (в случае, установленном </w:t>
      </w:r>
      <w:hyperlink r:id="rId34" w:anchor="P59"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6 п. 1.3</w:t>
        </w:r>
      </w:hyperlink>
      <w:r>
        <w:rPr>
          <w:rFonts w:ascii="Times New Roman" w:hAnsi="Times New Roman" w:cs="Times New Roman"/>
          <w:sz w:val="24"/>
          <w:szCs w:val="24"/>
        </w:rPr>
        <w:t xml:space="preserve"> Порядка);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решение общего собрания собственников помещений в многоквартирном доме о сносе зеленых насаждений в случае, если снос зеленых насаждений планируется на земельном участке, находящемся в общей долевой собственности собственников помещений многоквартирного дома (в случаях, установленных </w:t>
      </w:r>
      <w:hyperlink r:id="rId35" w:anchor="P54"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1</w:t>
        </w:r>
      </w:hyperlink>
      <w:r>
        <w:rPr>
          <w:rFonts w:ascii="Times New Roman" w:hAnsi="Times New Roman" w:cs="Times New Roman"/>
          <w:sz w:val="24"/>
          <w:szCs w:val="24"/>
        </w:rPr>
        <w:t xml:space="preserve"> (в случае реконструкции зданий, строений и сооружений различного назначения), </w:t>
      </w:r>
      <w:hyperlink r:id="rId36" w:anchor="P55" w:history="1">
        <w:r>
          <w:rPr>
            <w:rStyle w:val="a3"/>
            <w:rFonts w:ascii="Times New Roman" w:hAnsi="Times New Roman" w:cs="Times New Roman"/>
            <w:color w:val="auto"/>
            <w:sz w:val="24"/>
            <w:szCs w:val="24"/>
            <w:u w:val="none"/>
          </w:rPr>
          <w:t>2</w:t>
        </w:r>
      </w:hyperlink>
      <w:r>
        <w:rPr>
          <w:rFonts w:ascii="Times New Roman" w:hAnsi="Times New Roman" w:cs="Times New Roman"/>
          <w:sz w:val="24"/>
          <w:szCs w:val="24"/>
        </w:rPr>
        <w:t xml:space="preserve">, </w:t>
      </w:r>
      <w:hyperlink r:id="rId37" w:anchor="P56" w:history="1">
        <w:r>
          <w:rPr>
            <w:rStyle w:val="a3"/>
            <w:rFonts w:ascii="Times New Roman" w:hAnsi="Times New Roman" w:cs="Times New Roman"/>
            <w:color w:val="auto"/>
            <w:sz w:val="24"/>
            <w:szCs w:val="24"/>
            <w:u w:val="none"/>
          </w:rPr>
          <w:t>3</w:t>
        </w:r>
      </w:hyperlink>
      <w:r>
        <w:rPr>
          <w:rFonts w:ascii="Times New Roman" w:hAnsi="Times New Roman" w:cs="Times New Roman"/>
          <w:sz w:val="24"/>
          <w:szCs w:val="24"/>
        </w:rPr>
        <w:t xml:space="preserve">, </w:t>
      </w:r>
      <w:hyperlink r:id="rId38" w:anchor="P57" w:history="1">
        <w:r>
          <w:rPr>
            <w:rStyle w:val="a3"/>
            <w:rFonts w:ascii="Times New Roman" w:hAnsi="Times New Roman" w:cs="Times New Roman"/>
            <w:color w:val="auto"/>
            <w:sz w:val="24"/>
            <w:szCs w:val="24"/>
            <w:u w:val="none"/>
          </w:rPr>
          <w:t>4</w:t>
        </w:r>
      </w:hyperlink>
      <w:r>
        <w:rPr>
          <w:rFonts w:ascii="Times New Roman" w:hAnsi="Times New Roman" w:cs="Times New Roman"/>
          <w:sz w:val="24"/>
          <w:szCs w:val="24"/>
        </w:rPr>
        <w:t xml:space="preserve">, </w:t>
      </w:r>
      <w:hyperlink r:id="rId39" w:anchor="P60" w:history="1">
        <w:r>
          <w:rPr>
            <w:rStyle w:val="a3"/>
            <w:rFonts w:ascii="Times New Roman" w:hAnsi="Times New Roman" w:cs="Times New Roman"/>
            <w:color w:val="auto"/>
            <w:sz w:val="24"/>
            <w:szCs w:val="24"/>
            <w:u w:val="none"/>
          </w:rPr>
          <w:t>7</w:t>
        </w:r>
      </w:hyperlink>
      <w:r>
        <w:rPr>
          <w:rFonts w:ascii="Times New Roman" w:hAnsi="Times New Roman" w:cs="Times New Roman"/>
          <w:sz w:val="24"/>
          <w:szCs w:val="24"/>
        </w:rPr>
        <w:t xml:space="preserve">, </w:t>
      </w:r>
      <w:hyperlink r:id="rId40" w:anchor="P65" w:history="1">
        <w:r>
          <w:rPr>
            <w:rStyle w:val="a3"/>
            <w:rFonts w:ascii="Times New Roman" w:hAnsi="Times New Roman" w:cs="Times New Roman"/>
            <w:color w:val="auto"/>
            <w:sz w:val="24"/>
            <w:szCs w:val="24"/>
            <w:u w:val="none"/>
          </w:rPr>
          <w:t>12 п. 1.3</w:t>
        </w:r>
      </w:hyperlink>
      <w:r>
        <w:rPr>
          <w:rFonts w:ascii="Times New Roman" w:hAnsi="Times New Roman" w:cs="Times New Roman"/>
          <w:sz w:val="24"/>
          <w:szCs w:val="24"/>
        </w:rPr>
        <w:t xml:space="preserve"> настоящего административного регламента);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план (схема) посадки деревьев, расчет затрат (в случае осуществления компенсационной посадки деревьев);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проект благоустройства, разработанный заявителем (в случае, установленном </w:t>
      </w:r>
      <w:hyperlink r:id="rId41" w:anchor="P56"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3 п. 1.3</w:t>
        </w:r>
      </w:hyperlink>
      <w:r>
        <w:rPr>
          <w:rFonts w:ascii="Times New Roman" w:hAnsi="Times New Roman" w:cs="Times New Roman"/>
          <w:sz w:val="24"/>
          <w:szCs w:val="24"/>
        </w:rPr>
        <w:t xml:space="preserve"> настоящего административного регламента);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договор о предоставлении гранта, копия проекта на получение гранта, если указанные документы не находятся в распоряжении органов государственной власти, органов местного самоуправления и подведомственных органам государственной власти или органам местного самоуправления организациях (в случае, установленном </w:t>
      </w:r>
      <w:hyperlink r:id="rId42" w:anchor="P56"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3 п. 1.3</w:t>
        </w:r>
      </w:hyperlink>
      <w:r>
        <w:rPr>
          <w:rFonts w:ascii="Times New Roman" w:hAnsi="Times New Roman" w:cs="Times New Roman"/>
          <w:sz w:val="24"/>
          <w:szCs w:val="24"/>
        </w:rPr>
        <w:t xml:space="preserve"> настоящего административного регламента);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заключение органов санитарно-эпидемиологического надзора о необходимости восстановления нормативного светового режима в жилых и нежилых помещениях, затеняемых деревьями (в случае, установленном </w:t>
      </w:r>
      <w:hyperlink r:id="rId43" w:anchor="P57"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4 п. 1.3</w:t>
        </w:r>
      </w:hyperlink>
      <w:r>
        <w:rPr>
          <w:rFonts w:ascii="Times New Roman" w:hAnsi="Times New Roman" w:cs="Times New Roman"/>
          <w:sz w:val="24"/>
          <w:szCs w:val="24"/>
        </w:rPr>
        <w:t xml:space="preserve"> настоящего административного регламента);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проект организации парковочного кармана (в случае, установленном </w:t>
      </w:r>
      <w:hyperlink r:id="rId44" w:anchor="P55"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2 п. 1.3</w:t>
        </w:r>
      </w:hyperlink>
      <w:r>
        <w:rPr>
          <w:rFonts w:ascii="Times New Roman" w:hAnsi="Times New Roman" w:cs="Times New Roman"/>
          <w:sz w:val="24"/>
          <w:szCs w:val="24"/>
        </w:rPr>
        <w:t xml:space="preserve"> настоящего административного регламента);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проект организации или расширения проезда к земельному участку, зданию, строению, сооружению в случае прилегания к объекту улично-дорожной сети (в случае, установленном </w:t>
      </w:r>
      <w:hyperlink r:id="rId45" w:anchor="P65"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12 п. 1.3</w:t>
        </w:r>
      </w:hyperlink>
      <w:r>
        <w:rPr>
          <w:rFonts w:ascii="Times New Roman" w:hAnsi="Times New Roman" w:cs="Times New Roman"/>
          <w:sz w:val="24"/>
          <w:szCs w:val="24"/>
        </w:rPr>
        <w:t xml:space="preserve"> настоящего административного регламента);</w:t>
      </w:r>
    </w:p>
    <w:p w:rsidR="00CB4F1B" w:rsidRDefault="00CB4F1B" w:rsidP="00CB4F1B">
      <w:pPr>
        <w:pStyle w:val="ConsPlusNormal"/>
        <w:ind w:firstLine="709"/>
        <w:jc w:val="both"/>
        <w:rPr>
          <w:rFonts w:ascii="Times New Roman" w:hAnsi="Times New Roman" w:cs="Times New Roman"/>
          <w:sz w:val="24"/>
          <w:szCs w:val="24"/>
        </w:rPr>
      </w:pPr>
      <w:bookmarkStart w:id="16" w:name="P96"/>
      <w:bookmarkEnd w:id="16"/>
      <w:r>
        <w:rPr>
          <w:rFonts w:ascii="Times New Roman" w:hAnsi="Times New Roman" w:cs="Times New Roman"/>
          <w:sz w:val="24"/>
          <w:szCs w:val="24"/>
        </w:rPr>
        <w:t xml:space="preserve">13) проект размещения остановочного павильона (в случаях, установленных </w:t>
      </w:r>
      <w:hyperlink r:id="rId46" w:anchor="P66"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13 п. 1.3</w:t>
        </w:r>
      </w:hyperlink>
      <w:r>
        <w:rPr>
          <w:rFonts w:ascii="Times New Roman" w:hAnsi="Times New Roman" w:cs="Times New Roman"/>
          <w:sz w:val="24"/>
          <w:szCs w:val="24"/>
        </w:rPr>
        <w:t xml:space="preserve"> настоящего административного регламента).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Указанные документы могут быть представлены в форме электронного документа.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документов, указанных в </w:t>
      </w:r>
      <w:hyperlink r:id="rId47" w:anchor="P81"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2</w:t>
        </w:r>
      </w:hyperlink>
      <w:r>
        <w:rPr>
          <w:rFonts w:ascii="Times New Roman" w:hAnsi="Times New Roman" w:cs="Times New Roman"/>
          <w:sz w:val="24"/>
          <w:szCs w:val="24"/>
        </w:rPr>
        <w:t xml:space="preserve"> - </w:t>
      </w:r>
      <w:hyperlink r:id="rId48" w:anchor="P96" w:history="1">
        <w:r>
          <w:rPr>
            <w:rStyle w:val="a3"/>
            <w:rFonts w:ascii="Times New Roman" w:hAnsi="Times New Roman" w:cs="Times New Roman"/>
            <w:color w:val="auto"/>
            <w:sz w:val="24"/>
            <w:szCs w:val="24"/>
            <w:u w:val="none"/>
          </w:rPr>
          <w:t xml:space="preserve">13 </w:t>
        </w:r>
      </w:hyperlink>
      <w:r>
        <w:rPr>
          <w:rFonts w:ascii="Times New Roman" w:hAnsi="Times New Roman" w:cs="Times New Roman"/>
          <w:sz w:val="24"/>
          <w:szCs w:val="24"/>
        </w:rPr>
        <w:t xml:space="preserve">настоящего пункта, не требуется при предоставлении порубочного билета на снос аварийных и сухостойных зеленых насаждений, а также поросли, находящихся на земельных участках, государственная собственность на которые не разграничена в соответствии с Земельным </w:t>
      </w:r>
      <w:hyperlink r:id="rId49"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 В рамках межведомственного взаимодействия запрашиваются следующие документы:</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выписка из Единого государственного реестра прав на недвижимое имущество и сделок с ним о наличии у заявителя права на земельный участок, на котором находятся зеленые насаждения, либо сообщение об отказе в предоставлении информации по причине отсутствия в указанном Реестре таких сведений - в Управлении Федеральной службы государственной регистрации, кадастра и картографии по Брянской области (в случаях, установленных </w:t>
      </w:r>
      <w:hyperlink r:id="rId50" w:anchor="P54"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1</w:t>
        </w:r>
      </w:hyperlink>
      <w:r>
        <w:rPr>
          <w:rFonts w:ascii="Times New Roman" w:hAnsi="Times New Roman" w:cs="Times New Roman"/>
          <w:sz w:val="24"/>
          <w:szCs w:val="24"/>
        </w:rPr>
        <w:t xml:space="preserve">, </w:t>
      </w:r>
      <w:hyperlink r:id="rId51" w:anchor="P56" w:history="1">
        <w:r>
          <w:rPr>
            <w:rStyle w:val="a3"/>
            <w:rFonts w:ascii="Times New Roman" w:hAnsi="Times New Roman" w:cs="Times New Roman"/>
            <w:color w:val="auto"/>
            <w:sz w:val="24"/>
            <w:szCs w:val="24"/>
            <w:u w:val="none"/>
          </w:rPr>
          <w:t>3</w:t>
        </w:r>
      </w:hyperlink>
      <w:r>
        <w:rPr>
          <w:rFonts w:ascii="Times New Roman" w:hAnsi="Times New Roman" w:cs="Times New Roman"/>
          <w:sz w:val="24"/>
          <w:szCs w:val="24"/>
        </w:rPr>
        <w:t xml:space="preserve">, </w:t>
      </w:r>
      <w:hyperlink r:id="rId52" w:anchor="P59" w:history="1">
        <w:r>
          <w:rPr>
            <w:rStyle w:val="a3"/>
            <w:rFonts w:ascii="Times New Roman" w:hAnsi="Times New Roman" w:cs="Times New Roman"/>
            <w:color w:val="auto"/>
            <w:sz w:val="24"/>
            <w:szCs w:val="24"/>
            <w:u w:val="none"/>
          </w:rPr>
          <w:t>6</w:t>
        </w:r>
      </w:hyperlink>
      <w:r>
        <w:rPr>
          <w:rFonts w:ascii="Times New Roman" w:hAnsi="Times New Roman" w:cs="Times New Roman"/>
          <w:sz w:val="24"/>
          <w:szCs w:val="24"/>
        </w:rPr>
        <w:t xml:space="preserve">, </w:t>
      </w:r>
      <w:hyperlink r:id="rId53" w:anchor="P63" w:history="1">
        <w:r>
          <w:rPr>
            <w:rStyle w:val="a3"/>
            <w:rFonts w:ascii="Times New Roman" w:hAnsi="Times New Roman" w:cs="Times New Roman"/>
            <w:color w:val="auto"/>
            <w:sz w:val="24"/>
            <w:szCs w:val="24"/>
            <w:u w:val="none"/>
          </w:rPr>
          <w:t>10</w:t>
        </w:r>
      </w:hyperlink>
      <w:r>
        <w:rPr>
          <w:rFonts w:ascii="Times New Roman" w:hAnsi="Times New Roman" w:cs="Times New Roman"/>
          <w:sz w:val="24"/>
          <w:szCs w:val="24"/>
        </w:rPr>
        <w:t xml:space="preserve">, </w:t>
      </w:r>
      <w:hyperlink r:id="rId54" w:anchor="P64" w:history="1">
        <w:r>
          <w:rPr>
            <w:rStyle w:val="a3"/>
            <w:rFonts w:ascii="Times New Roman" w:hAnsi="Times New Roman" w:cs="Times New Roman"/>
            <w:color w:val="auto"/>
            <w:sz w:val="24"/>
            <w:szCs w:val="24"/>
            <w:u w:val="none"/>
          </w:rPr>
          <w:t>11</w:t>
        </w:r>
      </w:hyperlink>
      <w:r>
        <w:rPr>
          <w:rFonts w:ascii="Times New Roman" w:hAnsi="Times New Roman" w:cs="Times New Roman"/>
          <w:sz w:val="24"/>
          <w:szCs w:val="24"/>
        </w:rPr>
        <w:t xml:space="preserve">, </w:t>
      </w:r>
      <w:hyperlink r:id="rId55" w:anchor="P65" w:history="1">
        <w:r>
          <w:rPr>
            <w:rStyle w:val="a3"/>
            <w:rFonts w:ascii="Times New Roman" w:hAnsi="Times New Roman" w:cs="Times New Roman"/>
            <w:color w:val="auto"/>
            <w:sz w:val="24"/>
            <w:szCs w:val="24"/>
            <w:u w:val="none"/>
          </w:rPr>
          <w:t>12 п. 1.3</w:t>
        </w:r>
      </w:hyperlink>
      <w:r>
        <w:rPr>
          <w:rFonts w:ascii="Times New Roman" w:hAnsi="Times New Roman" w:cs="Times New Roman"/>
          <w:sz w:val="24"/>
          <w:szCs w:val="24"/>
        </w:rPr>
        <w:t xml:space="preserve"> настоящего административного </w:t>
      </w:r>
      <w:r>
        <w:rPr>
          <w:rFonts w:ascii="Times New Roman" w:hAnsi="Times New Roman" w:cs="Times New Roman"/>
          <w:sz w:val="24"/>
          <w:szCs w:val="24"/>
        </w:rPr>
        <w:lastRenderedPageBreak/>
        <w:t>регламента);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о наличии у заявителя права на здание, строение, сооружение либо сообщение об отказе в предоставлении информации по причине отсутствия в указанном Реестре таких сведений - в Управлении Федеральной службы государственной регистрации, кадастра и картографии по Брянской области (при реконструкции, плановом ремонте в случаях, установленных </w:t>
      </w:r>
      <w:hyperlink r:id="rId56" w:anchor="P54"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1</w:t>
        </w:r>
      </w:hyperlink>
      <w:r>
        <w:rPr>
          <w:rFonts w:ascii="Times New Roman" w:hAnsi="Times New Roman" w:cs="Times New Roman"/>
          <w:sz w:val="24"/>
          <w:szCs w:val="24"/>
        </w:rPr>
        <w:t xml:space="preserve">, </w:t>
      </w:r>
      <w:hyperlink r:id="rId57" w:anchor="P57" w:history="1">
        <w:r>
          <w:rPr>
            <w:rStyle w:val="a3"/>
            <w:rFonts w:ascii="Times New Roman" w:hAnsi="Times New Roman" w:cs="Times New Roman"/>
            <w:color w:val="auto"/>
            <w:sz w:val="24"/>
            <w:szCs w:val="24"/>
            <w:u w:val="none"/>
          </w:rPr>
          <w:t>4</w:t>
        </w:r>
      </w:hyperlink>
      <w:r>
        <w:rPr>
          <w:rFonts w:ascii="Times New Roman" w:hAnsi="Times New Roman" w:cs="Times New Roman"/>
          <w:sz w:val="24"/>
          <w:szCs w:val="24"/>
        </w:rPr>
        <w:t xml:space="preserve">, </w:t>
      </w:r>
      <w:hyperlink r:id="rId58" w:anchor="P59" w:history="1">
        <w:r>
          <w:rPr>
            <w:rStyle w:val="a3"/>
            <w:rFonts w:ascii="Times New Roman" w:hAnsi="Times New Roman" w:cs="Times New Roman"/>
            <w:color w:val="auto"/>
            <w:sz w:val="24"/>
            <w:szCs w:val="24"/>
            <w:u w:val="none"/>
          </w:rPr>
          <w:t>6 п. 1.3</w:t>
        </w:r>
      </w:hyperlink>
      <w:r>
        <w:rPr>
          <w:rFonts w:ascii="Times New Roman" w:hAnsi="Times New Roman" w:cs="Times New Roman"/>
          <w:sz w:val="24"/>
          <w:szCs w:val="24"/>
        </w:rPr>
        <w:t xml:space="preserve"> настоящего административного регламента, а также в случаях, установленных </w:t>
      </w:r>
      <w:hyperlink r:id="rId59" w:anchor="P60"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7</w:t>
        </w:r>
      </w:hyperlink>
      <w:r>
        <w:rPr>
          <w:rFonts w:ascii="Times New Roman" w:hAnsi="Times New Roman" w:cs="Times New Roman"/>
          <w:sz w:val="24"/>
          <w:szCs w:val="24"/>
        </w:rPr>
        <w:t xml:space="preserve">, </w:t>
      </w:r>
      <w:hyperlink r:id="rId60" w:anchor="P65" w:history="1">
        <w:r>
          <w:rPr>
            <w:rStyle w:val="a3"/>
            <w:rFonts w:ascii="Times New Roman" w:hAnsi="Times New Roman" w:cs="Times New Roman"/>
            <w:color w:val="auto"/>
            <w:sz w:val="24"/>
            <w:szCs w:val="24"/>
            <w:u w:val="none"/>
          </w:rPr>
          <w:t>12 п. 1.3</w:t>
        </w:r>
      </w:hyperlink>
      <w:r>
        <w:rPr>
          <w:rFonts w:ascii="Times New Roman" w:hAnsi="Times New Roman" w:cs="Times New Roman"/>
          <w:sz w:val="24"/>
          <w:szCs w:val="24"/>
        </w:rPr>
        <w:t xml:space="preserve"> настоящего административного регламента);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сведения о постановке на кадастровый учет земельного участка - в Управлении Федеральной службы государственной регистрации, кадастра и картографии по Брянской области (в случаях, установленных </w:t>
      </w:r>
      <w:hyperlink r:id="rId61" w:anchor="P63"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10</w:t>
        </w:r>
      </w:hyperlink>
      <w:r>
        <w:rPr>
          <w:rFonts w:ascii="Times New Roman" w:hAnsi="Times New Roman" w:cs="Times New Roman"/>
          <w:sz w:val="24"/>
          <w:szCs w:val="24"/>
        </w:rPr>
        <w:t xml:space="preserve">, </w:t>
      </w:r>
      <w:hyperlink r:id="rId62" w:anchor="P64" w:history="1">
        <w:r>
          <w:rPr>
            <w:rStyle w:val="a3"/>
            <w:rFonts w:ascii="Times New Roman" w:hAnsi="Times New Roman" w:cs="Times New Roman"/>
            <w:color w:val="auto"/>
            <w:sz w:val="24"/>
            <w:szCs w:val="24"/>
            <w:u w:val="none"/>
          </w:rPr>
          <w:t>11</w:t>
        </w:r>
      </w:hyperlink>
      <w:r>
        <w:rPr>
          <w:rFonts w:ascii="Times New Roman" w:hAnsi="Times New Roman" w:cs="Times New Roman"/>
          <w:sz w:val="24"/>
          <w:szCs w:val="24"/>
        </w:rPr>
        <w:t xml:space="preserve">, </w:t>
      </w:r>
      <w:hyperlink r:id="rId63" w:anchor="P65" w:history="1">
        <w:r>
          <w:rPr>
            <w:rStyle w:val="a3"/>
            <w:rFonts w:ascii="Times New Roman" w:hAnsi="Times New Roman" w:cs="Times New Roman"/>
            <w:color w:val="auto"/>
            <w:sz w:val="24"/>
            <w:szCs w:val="24"/>
            <w:u w:val="none"/>
          </w:rPr>
          <w:t>12 п. 1.3</w:t>
        </w:r>
      </w:hyperlink>
      <w:r>
        <w:rPr>
          <w:rFonts w:ascii="Times New Roman" w:hAnsi="Times New Roman" w:cs="Times New Roman"/>
          <w:sz w:val="24"/>
          <w:szCs w:val="24"/>
        </w:rPr>
        <w:t xml:space="preserve"> настоящего административного регламента);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договор о предоставлении гранта, копия проекта на получение гранта, если указанные документы находятся в распоряжении органов государственной власти, органов местного самоуправления и подведомственных органам государственной власти или органам местного самоуправления организациях (в случае, установленном </w:t>
      </w:r>
      <w:hyperlink r:id="rId64" w:anchor="P56" w:history="1">
        <w:proofErr w:type="spellStart"/>
        <w:r>
          <w:rPr>
            <w:rStyle w:val="a3"/>
            <w:rFonts w:ascii="Times New Roman" w:hAnsi="Times New Roman" w:cs="Times New Roman"/>
            <w:color w:val="auto"/>
            <w:sz w:val="24"/>
            <w:szCs w:val="24"/>
            <w:u w:val="none"/>
          </w:rPr>
          <w:t>пп</w:t>
        </w:r>
        <w:proofErr w:type="spellEnd"/>
        <w:r>
          <w:rPr>
            <w:rStyle w:val="a3"/>
            <w:rFonts w:ascii="Times New Roman" w:hAnsi="Times New Roman" w:cs="Times New Roman"/>
            <w:color w:val="auto"/>
            <w:sz w:val="24"/>
            <w:szCs w:val="24"/>
            <w:u w:val="none"/>
          </w:rPr>
          <w:t>. 3 п. 1.3</w:t>
        </w:r>
      </w:hyperlink>
      <w:r>
        <w:rPr>
          <w:rFonts w:ascii="Times New Roman" w:hAnsi="Times New Roman" w:cs="Times New Roman"/>
          <w:sz w:val="24"/>
          <w:szCs w:val="24"/>
        </w:rPr>
        <w:t xml:space="preserve"> настоящего административного регламента);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Указанные документы заявитель вправе подать по собственной инициативе. В случае не</w:t>
      </w:r>
      <w:r w:rsidR="00EA51E0">
        <w:rPr>
          <w:rFonts w:ascii="Times New Roman" w:hAnsi="Times New Roman" w:cs="Times New Roman"/>
          <w:sz w:val="24"/>
          <w:szCs w:val="24"/>
        </w:rPr>
        <w:t xml:space="preserve"> </w:t>
      </w:r>
      <w:r>
        <w:rPr>
          <w:rFonts w:ascii="Times New Roman" w:hAnsi="Times New Roman" w:cs="Times New Roman"/>
          <w:sz w:val="24"/>
          <w:szCs w:val="24"/>
        </w:rPr>
        <w:t>предоставления заявителем указанных документов по собственной инициативе специалист в течение пяти рабочих дней со дня принятия заявления запрашивает их в порядке межведомственного информационного взаимодействия в государственных органах, органах местного самоуправления и подведомственных органам государственной власти или органам местного самоуправления организациях.</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Запрещается требовать от заявителя:</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нормативно </w:t>
      </w:r>
      <w:proofErr w:type="gramStart"/>
      <w:r>
        <w:rPr>
          <w:rFonts w:ascii="Times New Roman" w:hAnsi="Times New Roman"/>
          <w:sz w:val="24"/>
          <w:szCs w:val="24"/>
        </w:rPr>
        <w:t>правовыми актами Климовского района</w:t>
      </w:r>
      <w:proofErr w:type="gramEnd"/>
      <w:r>
        <w:rPr>
          <w:rFonts w:ascii="Times New Roman" w:hAnsi="Times New Roman"/>
          <w:sz w:val="24"/>
          <w:szCs w:val="24"/>
        </w:rPr>
        <w:t xml:space="preserve"> регулирующими отношения, возникающие в связи с предоставлением муниципальной услуги;</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представления документов и информации, которые находятся в распоряжении муниципальных органов (учреждений), предоставляющих муниципальные услуги, иных государственных органов, муниципальных органов,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правовыми актами Климовского района, за исключением документов, указанных в </w:t>
      </w:r>
      <w:hyperlink r:id="rId65" w:history="1">
        <w:r>
          <w:rPr>
            <w:rStyle w:val="a3"/>
            <w:rFonts w:ascii="Times New Roman" w:hAnsi="Times New Roman"/>
            <w:color w:val="auto"/>
            <w:sz w:val="24"/>
            <w:szCs w:val="24"/>
            <w:u w:val="none"/>
          </w:rPr>
          <w:t>части 6 статьи 7</w:t>
        </w:r>
      </w:hyperlink>
      <w:r>
        <w:rPr>
          <w:rFonts w:ascii="Times New Roman" w:hAnsi="Times New Roman"/>
          <w:sz w:val="24"/>
          <w:szCs w:val="24"/>
        </w:rPr>
        <w:t xml:space="preserve"> Федерального закона «Об организации предоставления государственных и муниципальных услуг».</w:t>
      </w:r>
    </w:p>
    <w:p w:rsidR="00CB4F1B" w:rsidRDefault="00CB4F1B" w:rsidP="00CB4F1B">
      <w:pPr>
        <w:spacing w:after="0" w:line="240" w:lineRule="auto"/>
        <w:ind w:firstLine="709"/>
        <w:jc w:val="both"/>
        <w:rPr>
          <w:rFonts w:ascii="Times New Roman" w:hAnsi="Times New Roman"/>
          <w:sz w:val="24"/>
          <w:szCs w:val="24"/>
        </w:rPr>
      </w:pPr>
    </w:p>
    <w:p w:rsidR="00CB4F1B" w:rsidRDefault="00CB4F1B" w:rsidP="00CB4F1B">
      <w:pPr>
        <w:pStyle w:val="ConsPlusNormal"/>
        <w:jc w:val="center"/>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Перечень услуг, которые являются необходимыми</w:t>
      </w:r>
    </w:p>
    <w:p w:rsidR="00CB4F1B" w:rsidRDefault="00CB4F1B" w:rsidP="00CB4F1B">
      <w:pPr>
        <w:pStyle w:val="ConsPlusNorma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 обязательными для предоставления муниципальной услуги</w:t>
      </w:r>
    </w:p>
    <w:p w:rsidR="00CB4F1B" w:rsidRDefault="00CB4F1B" w:rsidP="00CB4F1B">
      <w:pPr>
        <w:pStyle w:val="ConsPlusNormal"/>
        <w:ind w:firstLine="709"/>
        <w:jc w:val="both"/>
        <w:rPr>
          <w:rFonts w:ascii="Times New Roman" w:eastAsia="Calibri" w:hAnsi="Times New Roman" w:cs="Times New Roman"/>
          <w:sz w:val="24"/>
          <w:szCs w:val="24"/>
          <w:lang w:eastAsia="en-US"/>
        </w:rPr>
      </w:pPr>
    </w:p>
    <w:p w:rsidR="00CB4F1B" w:rsidRDefault="00CB4F1B" w:rsidP="00CB4F1B">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2.15. Услуги, которые являются необходимыми и обязательными для предоставления данной муниципальной услуги, отсутствуют.</w:t>
      </w:r>
    </w:p>
    <w:p w:rsidR="00CB4F1B" w:rsidRDefault="00CB4F1B" w:rsidP="00CB4F1B">
      <w:pPr>
        <w:spacing w:after="0" w:line="240" w:lineRule="auto"/>
        <w:ind w:firstLine="709"/>
        <w:jc w:val="both"/>
        <w:rPr>
          <w:rFonts w:ascii="Times New Roman" w:hAnsi="Times New Roman"/>
          <w:sz w:val="24"/>
          <w:szCs w:val="24"/>
        </w:rPr>
      </w:pPr>
    </w:p>
    <w:p w:rsidR="00CB4F1B" w:rsidRDefault="00CB4F1B" w:rsidP="00CB4F1B">
      <w:pPr>
        <w:spacing w:after="0" w:line="240" w:lineRule="auto"/>
        <w:jc w:val="center"/>
        <w:rPr>
          <w:rFonts w:ascii="Times New Roman" w:hAnsi="Times New Roman"/>
          <w:sz w:val="24"/>
          <w:szCs w:val="24"/>
        </w:rPr>
      </w:pPr>
      <w:r>
        <w:rPr>
          <w:rFonts w:ascii="Times New Roman" w:hAnsi="Times New Roman"/>
          <w:sz w:val="24"/>
          <w:szCs w:val="24"/>
        </w:rPr>
        <w:t>Плата за предоставление муниципальной услуги</w:t>
      </w:r>
    </w:p>
    <w:p w:rsidR="00CB4F1B" w:rsidRDefault="00CB4F1B" w:rsidP="00CB4F1B">
      <w:pPr>
        <w:spacing w:after="0" w:line="240" w:lineRule="auto"/>
        <w:ind w:firstLine="709"/>
        <w:rPr>
          <w:rFonts w:ascii="Times New Roman" w:hAnsi="Times New Roman"/>
          <w:sz w:val="24"/>
          <w:szCs w:val="24"/>
        </w:rPr>
      </w:pP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2.16. Услуга предоставляется бесплатно.</w:t>
      </w:r>
    </w:p>
    <w:p w:rsidR="00CB4F1B" w:rsidRDefault="00CB4F1B" w:rsidP="00CB4F1B">
      <w:pPr>
        <w:spacing w:after="0" w:line="240" w:lineRule="auto"/>
        <w:ind w:firstLine="709"/>
        <w:jc w:val="both"/>
        <w:rPr>
          <w:rFonts w:ascii="Times New Roman" w:hAnsi="Times New Roman"/>
          <w:sz w:val="24"/>
          <w:szCs w:val="24"/>
        </w:rPr>
      </w:pPr>
    </w:p>
    <w:p w:rsidR="00CB4F1B" w:rsidRDefault="00CB4F1B" w:rsidP="00CB4F1B">
      <w:pPr>
        <w:widowControl w:val="0"/>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Показатели доступности и качества муниципальной услуги</w:t>
      </w:r>
    </w:p>
    <w:p w:rsidR="00CB4F1B" w:rsidRDefault="00CB4F1B" w:rsidP="00CB4F1B">
      <w:pPr>
        <w:widowControl w:val="0"/>
        <w:autoSpaceDE w:val="0"/>
        <w:autoSpaceDN w:val="0"/>
        <w:adjustRightInd w:val="0"/>
        <w:spacing w:after="0" w:line="240" w:lineRule="auto"/>
        <w:ind w:firstLine="709"/>
        <w:jc w:val="both"/>
        <w:rPr>
          <w:rFonts w:ascii="Times New Roman" w:hAnsi="Times New Roman"/>
          <w:sz w:val="24"/>
          <w:szCs w:val="24"/>
        </w:rPr>
      </w:pPr>
    </w:p>
    <w:p w:rsidR="00CB4F1B" w:rsidRDefault="00CB4F1B" w:rsidP="00CB4F1B">
      <w:pPr>
        <w:pStyle w:val="ConsPlusNormal"/>
        <w:ind w:firstLine="709"/>
        <w:jc w:val="both"/>
        <w:rPr>
          <w:rFonts w:ascii="Times New Roman" w:hAnsi="Times New Roman"/>
          <w:sz w:val="24"/>
          <w:szCs w:val="24"/>
        </w:rPr>
      </w:pPr>
      <w:r>
        <w:rPr>
          <w:rFonts w:ascii="Times New Roman" w:hAnsi="Times New Roman" w:cs="Times New Roman"/>
          <w:sz w:val="24"/>
          <w:szCs w:val="24"/>
        </w:rPr>
        <w:t xml:space="preserve">2.17. </w:t>
      </w:r>
      <w:r>
        <w:rPr>
          <w:rFonts w:ascii="Times New Roman" w:hAnsi="Times New Roman"/>
          <w:sz w:val="24"/>
          <w:szCs w:val="24"/>
        </w:rPr>
        <w:t xml:space="preserve">Показателем доступности и качества муниципальной услуги является </w:t>
      </w:r>
      <w:r>
        <w:rPr>
          <w:rFonts w:ascii="Times New Roman" w:hAnsi="Times New Roman"/>
          <w:sz w:val="24"/>
          <w:szCs w:val="24"/>
        </w:rPr>
        <w:lastRenderedPageBreak/>
        <w:t>возможность:</w:t>
      </w:r>
    </w:p>
    <w:p w:rsidR="00CB4F1B" w:rsidRDefault="00CB4F1B" w:rsidP="00CB4F1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получать муниципальную услугу своевременно и в соответствии со стандартом предоставления муниципальной услуги;</w:t>
      </w:r>
    </w:p>
    <w:p w:rsidR="00CB4F1B" w:rsidRDefault="00CB4F1B" w:rsidP="00CB4F1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получать полную, актуальную и достоверную информацию о порядке предоставления муниципальной услуги.</w:t>
      </w:r>
    </w:p>
    <w:p w:rsidR="00CB4F1B" w:rsidRDefault="00CB4F1B" w:rsidP="00CB4F1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получать информацию о результате предоставления муниципальной услуги;</w:t>
      </w:r>
    </w:p>
    <w:p w:rsidR="00CB4F1B" w:rsidRDefault="00CB4F1B" w:rsidP="00CB4F1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обращаться в досудебном и (или) судебном порядке в соответствии с законодательством с жалобой на принятое по его заявлению решение или на действия (бездействие) сотрудников Комитета по управлению муниципальным имуществом.</w:t>
      </w:r>
    </w:p>
    <w:p w:rsidR="00CB4F1B" w:rsidRDefault="00CB4F1B" w:rsidP="00CB4F1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2.18. Основные требования к качеству предоставления муниципальной услуги:</w:t>
      </w:r>
    </w:p>
    <w:p w:rsidR="00CB4F1B" w:rsidRDefault="00CB4F1B" w:rsidP="00CB4F1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своевременность предоставления муниципальной услуги;</w:t>
      </w:r>
    </w:p>
    <w:p w:rsidR="00CB4F1B" w:rsidRDefault="00CB4F1B" w:rsidP="00CB4F1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достоверность и полнота информирования гражданина о ходе рассмотрения его обращения;</w:t>
      </w:r>
    </w:p>
    <w:p w:rsidR="00CB4F1B" w:rsidRDefault="00CB4F1B" w:rsidP="00CB4F1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удобство и доступность получения заявителем информации о порядке предоставления муниципальной услуги.</w:t>
      </w:r>
    </w:p>
    <w:p w:rsidR="00CB4F1B" w:rsidRDefault="00CB4F1B" w:rsidP="00CB4F1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2.19. Показателями качества предоставления муниципальной услуги являются:</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соблюдение сроков предоставления муниципальной услуги;</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широкий доступ к информации о предоставлении муниципальной услуги;</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возможность получения информации о предоставлении муниципальной услуги по телефонной связи;</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возможность представления документов, необходимых для предоставления муниципальной услуги, по почте;</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степень квалификации специалистов, участвующих в предоставлении муниципальной услуги;</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наличие (отсутствие) обоснованных жалоб заявителей. </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2.20. Требования к обеспечению доступности помещений для инвалидов в целях обеспечения условий доступности для инвалидов муниципальной услуги должны быть обеспечены: </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оказание специалистами администрации помощи инвалидам в посадке в транспортное средство и высадке из него перед входом в здание, в том числе с использованием кресла-коляски; </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возможность самостоятельного передвижения инвалидов по территории; </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сопровождение инвалидов, имеющих стойкие расстройства функции зрения и самостоятельного передвижения, и оказания им помощи; </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надлежащие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 </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 xml:space="preserve">; </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 предоставление, при необходимости, услуги по месту жительства инвалида или в дистанционном режиме; </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обеспечение условий доступности для инвалидов по зрению официального сайта в информационно-телекоммуникационной сети «Интернет»; </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 оказание инвалидам иной необходимой помощи в преодолении барьеров, мешающих получению ими услуги наравне с другими лицами. </w:t>
      </w: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p>
    <w:p w:rsidR="00CB4F1B" w:rsidRDefault="00CB4F1B" w:rsidP="00CB4F1B">
      <w:pPr>
        <w:widowControl w:val="0"/>
        <w:autoSpaceDE w:val="0"/>
        <w:autoSpaceDN w:val="0"/>
        <w:adjustRightInd w:val="0"/>
        <w:spacing w:after="0" w:line="240" w:lineRule="auto"/>
        <w:ind w:firstLine="709"/>
        <w:jc w:val="both"/>
        <w:rPr>
          <w:rFonts w:ascii="Times New Roman" w:hAnsi="Times New Roman"/>
          <w:sz w:val="24"/>
          <w:szCs w:val="24"/>
        </w:rPr>
      </w:pPr>
    </w:p>
    <w:p w:rsidR="00CB4F1B" w:rsidRDefault="00CB4F1B" w:rsidP="00CB4F1B">
      <w:pPr>
        <w:pStyle w:val="ConsPlusNormal"/>
        <w:jc w:val="center"/>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w:t>
      </w:r>
    </w:p>
    <w:p w:rsidR="00CB4F1B" w:rsidRDefault="00CB4F1B" w:rsidP="00CB4F1B">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(действий), требования к порядку</w:t>
      </w:r>
    </w:p>
    <w:p w:rsidR="00CB4F1B" w:rsidRDefault="00CB4F1B" w:rsidP="00CB4F1B">
      <w:pPr>
        <w:pStyle w:val="ConsPlusNormal"/>
        <w:jc w:val="center"/>
        <w:rPr>
          <w:rFonts w:ascii="Times New Roman" w:hAnsi="Times New Roman" w:cs="Times New Roman"/>
          <w:sz w:val="24"/>
          <w:szCs w:val="24"/>
        </w:rPr>
      </w:pPr>
      <w:r>
        <w:rPr>
          <w:rFonts w:ascii="Times New Roman" w:hAnsi="Times New Roman" w:cs="Times New Roman"/>
          <w:sz w:val="24"/>
          <w:szCs w:val="24"/>
        </w:rPr>
        <w:t>их выполнения, в том числе особенности выполнения</w:t>
      </w:r>
    </w:p>
    <w:p w:rsidR="00CB4F1B" w:rsidRDefault="00CB4F1B" w:rsidP="00CB4F1B">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(действий) в электронной форме</w:t>
      </w:r>
    </w:p>
    <w:p w:rsidR="00CB4F1B" w:rsidRDefault="00CB4F1B" w:rsidP="00CB4F1B">
      <w:pPr>
        <w:pStyle w:val="ConsPlusNormal"/>
        <w:jc w:val="center"/>
        <w:rPr>
          <w:rFonts w:ascii="Times New Roman" w:hAnsi="Times New Roman" w:cs="Times New Roman"/>
          <w:sz w:val="24"/>
          <w:szCs w:val="24"/>
        </w:rPr>
      </w:pP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Перечень административных процедур:</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прием, первичная проверка и регистрация заявления и приложенных к нему документов;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рассмотрение представленных документов и обследование места размещения деревьев и (или) кустарников;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подготовка и принятие решения о предоставлении порубочного билета и (или) разрешения на пересадку деревьев и кустарников или об отказе в предоставлении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выдача заявителю результата предоставления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Сведения о должностном лице, ответственном за выполнение административного действия.</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Лицами, осуществляющими выполнение административных действий, являются глава сельского поселения и специалисты сельской администрации.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консультирование и прием документов в целях предоставления муниципальной услуги, несет ответственность:</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за качество и полноту предоставляемой при консультировании информации;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за прием документов в соответствии с требованиями, определенными настоящим Административным регламентом.</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Исполнитель, обеспечивающий предоставление муниципальной услуги, несет ответственность:</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за сохранность документов;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за соблюдение установленного срока рассмотрения заявлений в соответствии с настоящим Административным регламентом.</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 несет ответственность за организацию работы по предоставлению муниципальной услуги.</w:t>
      </w:r>
    </w:p>
    <w:p w:rsidR="00CB4F1B" w:rsidRDefault="00CB4F1B" w:rsidP="00CB4F1B">
      <w:pPr>
        <w:pStyle w:val="ConsPlusNormal"/>
        <w:jc w:val="center"/>
        <w:rPr>
          <w:rFonts w:ascii="Times New Roman" w:hAnsi="Times New Roman" w:cs="Times New Roman"/>
          <w:sz w:val="24"/>
          <w:szCs w:val="24"/>
        </w:rPr>
      </w:pPr>
    </w:p>
    <w:p w:rsidR="00CB4F1B" w:rsidRDefault="00CB4F1B" w:rsidP="00CB4F1B">
      <w:pPr>
        <w:pStyle w:val="ConsPlusNormal"/>
        <w:jc w:val="center"/>
        <w:rPr>
          <w:rFonts w:ascii="Times New Roman" w:hAnsi="Times New Roman" w:cs="Times New Roman"/>
          <w:sz w:val="24"/>
          <w:szCs w:val="24"/>
        </w:rPr>
      </w:pPr>
      <w:r>
        <w:rPr>
          <w:rFonts w:ascii="Times New Roman" w:hAnsi="Times New Roman" w:cs="Times New Roman"/>
          <w:sz w:val="24"/>
          <w:szCs w:val="24"/>
        </w:rPr>
        <w:t>Основания для начала административной процедуры</w:t>
      </w:r>
    </w:p>
    <w:p w:rsidR="00CB4F1B" w:rsidRDefault="00CB4F1B" w:rsidP="00CB4F1B">
      <w:pPr>
        <w:pStyle w:val="ConsPlusNormal"/>
        <w:jc w:val="both"/>
        <w:rPr>
          <w:rFonts w:ascii="Times New Roman" w:hAnsi="Times New Roman" w:cs="Times New Roman"/>
          <w:sz w:val="24"/>
          <w:szCs w:val="24"/>
        </w:rPr>
      </w:pP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Основанием для начала административной процедуры являются:</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Основанием для начала административной процедуры - прием, первичная проверка и регистрация заявления и приложенных к нему документов.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Основанием для начала административной процедуры - рассмотрение представленных документов и обследование места размещения деревьев является попадание к специалисту сельской администрации зарегистрированного пакета документов.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Основанием для начала административной процедуры - расчет восстановительной стоимости и выставление счета являются данные о количестве деревьев и кустарников их породы, состоянии и количества, полученные в результате обследования места размещения деревьев.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Основанием для начала административной процедуры - подготовка и принятие решения о предоставлении порубочного билета и (или) разрешения на пересадку деревьев и кустарников или об отказе в предоставлении муниципальной услуги является рассмотрение специалистом сельской администрации  представленного пакета документов и подготовка соответствующего согласования, либо разрешения.</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Основанием для начала административной процедуры - контроль выполнения </w:t>
      </w:r>
      <w:r>
        <w:rPr>
          <w:rFonts w:ascii="Times New Roman" w:hAnsi="Times New Roman" w:cs="Times New Roman"/>
          <w:sz w:val="24"/>
          <w:szCs w:val="24"/>
        </w:rPr>
        <w:lastRenderedPageBreak/>
        <w:t>работ по подрезке зеленых насаждений является информирование заявителем сельскую администрацию об окончании выполненных работ либо окончание срока, указанного для проведения работ.</w:t>
      </w:r>
    </w:p>
    <w:p w:rsidR="00CB4F1B" w:rsidRDefault="00CB4F1B" w:rsidP="00CB4F1B">
      <w:pPr>
        <w:pStyle w:val="ConsPlusNormal"/>
        <w:ind w:firstLine="709"/>
        <w:jc w:val="both"/>
        <w:rPr>
          <w:rFonts w:ascii="Times New Roman" w:hAnsi="Times New Roman" w:cs="Times New Roman"/>
          <w:sz w:val="24"/>
          <w:szCs w:val="24"/>
        </w:rPr>
      </w:pPr>
    </w:p>
    <w:p w:rsidR="00CB4F1B" w:rsidRDefault="00CB4F1B" w:rsidP="00CB4F1B">
      <w:pPr>
        <w:pStyle w:val="ConsPlusNormal"/>
        <w:jc w:val="center"/>
        <w:rPr>
          <w:rFonts w:ascii="Times New Roman" w:hAnsi="Times New Roman" w:cs="Times New Roman"/>
          <w:sz w:val="24"/>
          <w:szCs w:val="24"/>
        </w:rPr>
      </w:pPr>
      <w:r>
        <w:rPr>
          <w:rFonts w:ascii="Times New Roman" w:hAnsi="Times New Roman" w:cs="Times New Roman"/>
          <w:sz w:val="24"/>
          <w:szCs w:val="24"/>
        </w:rPr>
        <w:t>Содержание каждого административного действия,</w:t>
      </w:r>
    </w:p>
    <w:p w:rsidR="00CB4F1B" w:rsidRDefault="00CB4F1B" w:rsidP="00CB4F1B">
      <w:pPr>
        <w:pStyle w:val="ConsPlusNormal"/>
        <w:jc w:val="center"/>
        <w:rPr>
          <w:rFonts w:ascii="Times New Roman" w:hAnsi="Times New Roman" w:cs="Times New Roman"/>
          <w:sz w:val="24"/>
          <w:szCs w:val="24"/>
        </w:rPr>
      </w:pPr>
      <w:r>
        <w:rPr>
          <w:rFonts w:ascii="Times New Roman" w:hAnsi="Times New Roman" w:cs="Times New Roman"/>
          <w:sz w:val="24"/>
          <w:szCs w:val="24"/>
        </w:rPr>
        <w:t>входящего в состав административной процедуры</w:t>
      </w:r>
    </w:p>
    <w:p w:rsidR="00CB4F1B" w:rsidRDefault="00CB4F1B" w:rsidP="00CB4F1B">
      <w:pPr>
        <w:pStyle w:val="ConsPlusNormal"/>
        <w:ind w:firstLine="709"/>
        <w:jc w:val="both"/>
        <w:rPr>
          <w:rFonts w:ascii="Times New Roman" w:hAnsi="Times New Roman" w:cs="Times New Roman"/>
          <w:sz w:val="24"/>
          <w:szCs w:val="24"/>
        </w:rPr>
      </w:pP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Состав административных процедур:</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Прием, первичная проверка и регистрация заявления и приложенных к нему документов.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день обращения заявителя специалист сельской администрации  принимает </w:t>
      </w:r>
      <w:hyperlink r:id="rId66" w:anchor="P344" w:history="1">
        <w:r>
          <w:rPr>
            <w:rStyle w:val="a3"/>
            <w:rFonts w:ascii="Times New Roman" w:hAnsi="Times New Roman" w:cs="Times New Roman"/>
            <w:color w:val="auto"/>
            <w:sz w:val="24"/>
            <w:szCs w:val="24"/>
            <w:u w:val="none"/>
          </w:rPr>
          <w:t>заявление</w:t>
        </w:r>
      </w:hyperlink>
      <w:r>
        <w:rPr>
          <w:rFonts w:ascii="Times New Roman" w:hAnsi="Times New Roman" w:cs="Times New Roman"/>
          <w:sz w:val="24"/>
          <w:szCs w:val="24"/>
        </w:rPr>
        <w:t>, оформленное согласно Приложению № 1 к настоящему Административному регламенту, с пакетом документов, обеспечивает их проверку и регистрацию в журнале регистрации заявлений, визирование.</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Датой приема документов является дата их получения специалистом.</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заявителем документов специалист проверяет полномочия заявителя, в том числе полномочия представителя заявителя действовать от имени заявителя.</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сельской администрации в течение 5 минут осуществляет регистрацию заявления и представленных документов в книге регистрации заявлений о предоставлении муниципальных услуг:</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порядковый номер записи;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дата приема заявления и документов;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данные о заявителе (фамилия, инициалы, адрес);</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тема обращения.</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оформляет </w:t>
      </w:r>
      <w:hyperlink r:id="rId67" w:anchor="P383" w:history="1">
        <w:r>
          <w:rPr>
            <w:rStyle w:val="a3"/>
            <w:rFonts w:ascii="Times New Roman" w:hAnsi="Times New Roman" w:cs="Times New Roman"/>
            <w:color w:val="auto"/>
            <w:sz w:val="24"/>
            <w:szCs w:val="24"/>
            <w:u w:val="none"/>
          </w:rPr>
          <w:t>расписку</w:t>
        </w:r>
      </w:hyperlink>
      <w:r>
        <w:rPr>
          <w:rFonts w:ascii="Times New Roman" w:hAnsi="Times New Roman" w:cs="Times New Roman"/>
          <w:sz w:val="24"/>
          <w:szCs w:val="24"/>
        </w:rPr>
        <w:t xml:space="preserve"> согласно Приложению № 2 к настоящему Административному регламенту о приеме документов с отметкой о дате получения, порядковом номере записи, количестве и наименовании принятых документов, дате выдачи результата предоставления муниципальной услуги. Первый экземпляр расписки передается заявителю, а второй приобщается к поступившим документам. Максимальный срок выполнения административной процедуры по приему пакета документов - не более 5 минут.</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 Рассмотрение представленных документов.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 в течение 1 рабочего дня со дня поступления заявления назначает ответственного исполнителя по проведению рассмотрения документов, представленных для получения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Фамилия, имя и отчество ответственного исполнителя, его место работы и телефон должны быть сообщены заявителю по его письменному или устному обращению.</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в течение 5 дней со дня поступления заявления проводит проверку наличия документов, необходимых для принятия решения о предоставлении порубочного билета и (или) разрешения на пересадку деревьев и кустарников.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специалист сельской администрации  проводит обследование места размещения деревьев и кустарников и включает в себя выезд на место размещения деревьев и кустарников и сбор необходимых сведений. Общий срок административной процедуры - не более 10 дней с момента регистрации пакета документов.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проводится расчет восстановительной стоимости и выставление счета, включает в себя подготовку расчета восстановительной стоимости и его передача в бухгалтерию для выставления счета. Общий срок административной процедуры - не более 5 дней с момента обследования места размещения деревьев и кустарников.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3.6. Подготовка и принятие решения о предоставлении порубочного билета и (или) </w:t>
      </w:r>
      <w:r>
        <w:rPr>
          <w:rFonts w:ascii="Times New Roman" w:hAnsi="Times New Roman" w:cs="Times New Roman"/>
          <w:sz w:val="24"/>
          <w:szCs w:val="24"/>
        </w:rPr>
        <w:lastRenderedPageBreak/>
        <w:t>разрешения на пересадку деревьев и кустарников или об отказе в предоставлении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оснований, указанных в </w:t>
      </w:r>
      <w:hyperlink r:id="rId68" w:anchor="P134" w:history="1">
        <w:r>
          <w:rPr>
            <w:rStyle w:val="a3"/>
            <w:rFonts w:ascii="Times New Roman" w:hAnsi="Times New Roman" w:cs="Times New Roman"/>
            <w:color w:val="auto"/>
            <w:sz w:val="24"/>
            <w:szCs w:val="24"/>
            <w:u w:val="none"/>
          </w:rPr>
          <w:t>пункте 2.12.</w:t>
        </w:r>
      </w:hyperlink>
      <w:r>
        <w:rPr>
          <w:rFonts w:ascii="Times New Roman" w:hAnsi="Times New Roman" w:cs="Times New Roman"/>
          <w:sz w:val="24"/>
          <w:szCs w:val="24"/>
        </w:rPr>
        <w:t xml:space="preserve"> настоящего административного регламента, принимается решение о предоставлении порубочного билета и (или) разрешения на пересадку деревьев и кустарников.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 в течение 1 рабочего дня готовит проект постановления о выдаче порубочного билета и (или) разрешения на пересадку деревьев и кустарников.</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исполнения административной процедуры составляет 3 дня.</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Подготовленный проект порубочного билета и (или) разрешения на пересадку деревьев и кустарников с приложением всех представленных документов подписывается главой сельского поселения.</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день подписания проекта порубочного билета и (или) разрешения на пересадку деревьев и кустарников специалист, ответственный за предоставление муниципальной услуги, уведомляет об этом заявителя путем направления письменного сообщения, а также дублирует посредством телефонной или факсимильной связи, электронной почты.</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наличии оснований, указанных в </w:t>
      </w:r>
      <w:hyperlink r:id="rId69" w:anchor="P134" w:history="1">
        <w:r>
          <w:rPr>
            <w:rStyle w:val="a3"/>
            <w:rFonts w:ascii="Times New Roman" w:hAnsi="Times New Roman" w:cs="Times New Roman"/>
            <w:color w:val="auto"/>
            <w:sz w:val="24"/>
            <w:szCs w:val="24"/>
            <w:u w:val="none"/>
          </w:rPr>
          <w:t>пункте 2.12.</w:t>
        </w:r>
      </w:hyperlink>
      <w:r>
        <w:rPr>
          <w:rFonts w:ascii="Times New Roman" w:hAnsi="Times New Roman" w:cs="Times New Roman"/>
          <w:sz w:val="24"/>
          <w:szCs w:val="24"/>
        </w:rPr>
        <w:t xml:space="preserve"> настоящего административного регламента, в течение 1 рабочего дня принимается решение об отказе в предоставлении муниципальной услуги с указанием причин, послуживших основанием для отказа в предоставлении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Данное уведомление должно содержать рекомендации по осуществлению мероприятий с целью получения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Данный отказ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 Выдача заявителю результата предоставления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Порубочный билет и (или) разрешение на пересадку деревьев и кустарников либо мотивированный отказ направляются специалистом сельской администрации заявителю (представителю заявителя) одним из способов, указанным в заявлении: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 форме электронного документа с использованием информационно-телекоммуникационных сетей общего пользования не позднее одного рабочего дня со дня подписания порубочного билета и (или) разрешения на пересадку деревьев и кустарников либо мотивированного отказа;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не позднее трех рабочих дней со дня подписания порубочного билета и (или) разрешения на пересадку деревьев и кустарников либо мотивированного отказа.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Выдача порубочного билета на вырубку (снос) зеленых насаждений и (или) разрешения на пересадку зеленых насаждений регистрируется в журнале выдачи.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 Особенности предоставления муниципальной услуги в электронной форме.</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направления документов в электронном виде через электронную почту или информационно-телекоммуникационные сети общего пользования:</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w:t>
      </w:r>
      <w:hyperlink r:id="rId70" w:anchor="P344" w:history="1">
        <w:r>
          <w:rPr>
            <w:rStyle w:val="a3"/>
            <w:rFonts w:ascii="Times New Roman" w:hAnsi="Times New Roman" w:cs="Times New Roman"/>
            <w:color w:val="auto"/>
            <w:sz w:val="24"/>
            <w:szCs w:val="24"/>
            <w:u w:val="none"/>
          </w:rPr>
          <w:t>заявление</w:t>
        </w:r>
      </w:hyperlink>
      <w:r>
        <w:rPr>
          <w:rFonts w:ascii="Times New Roman" w:hAnsi="Times New Roman" w:cs="Times New Roman"/>
          <w:sz w:val="24"/>
          <w:szCs w:val="24"/>
        </w:rPr>
        <w:t xml:space="preserve"> заполняется в электронном виде по предоставленной на региональном портале или в информационно-телекоммуникационных сетях общего пользования электронной форме согласно Приложению № 1 к настоящему Административному регламенту;</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документы, указанные в </w:t>
      </w:r>
      <w:hyperlink r:id="rId71" w:anchor="P133" w:history="1">
        <w:r>
          <w:rPr>
            <w:rStyle w:val="a3"/>
            <w:rFonts w:ascii="Times New Roman" w:hAnsi="Times New Roman" w:cs="Times New Roman"/>
            <w:color w:val="auto"/>
            <w:sz w:val="24"/>
            <w:szCs w:val="24"/>
            <w:u w:val="none"/>
          </w:rPr>
          <w:t>пункте 2.13.</w:t>
        </w:r>
      </w:hyperlink>
      <w:r>
        <w:rPr>
          <w:rFonts w:ascii="Times New Roman" w:hAnsi="Times New Roman" w:cs="Times New Roman"/>
          <w:sz w:val="24"/>
          <w:szCs w:val="24"/>
        </w:rPr>
        <w:t xml:space="preserve"> настоящего Административного регламента, сканируются, формируются в архив данных.</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заявления и документов в электронном виде специалист по приему и выдаче документов регистрирует документы в журнале регистрации, фиксируя </w:t>
      </w:r>
      <w:r>
        <w:rPr>
          <w:rFonts w:ascii="Times New Roman" w:hAnsi="Times New Roman" w:cs="Times New Roman"/>
          <w:sz w:val="24"/>
          <w:szCs w:val="24"/>
        </w:rPr>
        <w:lastRenderedPageBreak/>
        <w:t>факт их получения, и осуществляет их передачу на исполнение в порядке делопроизводства.</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выполнения действия - 1 день.</w:t>
      </w:r>
    </w:p>
    <w:p w:rsidR="00CB4F1B" w:rsidRDefault="00CB4F1B" w:rsidP="00CB4F1B">
      <w:pPr>
        <w:pStyle w:val="ConsPlusNormal"/>
        <w:ind w:firstLine="709"/>
        <w:jc w:val="both"/>
        <w:rPr>
          <w:rFonts w:ascii="Times New Roman" w:hAnsi="Times New Roman" w:cs="Times New Roman"/>
          <w:sz w:val="24"/>
          <w:szCs w:val="24"/>
        </w:rPr>
      </w:pPr>
    </w:p>
    <w:p w:rsidR="00CB4F1B" w:rsidRDefault="00CB4F1B" w:rsidP="00CB4F1B">
      <w:pPr>
        <w:spacing w:after="0" w:line="240" w:lineRule="auto"/>
        <w:jc w:val="center"/>
        <w:rPr>
          <w:rFonts w:ascii="Times New Roman" w:hAnsi="Times New Roman"/>
          <w:sz w:val="24"/>
          <w:szCs w:val="24"/>
        </w:rPr>
      </w:pPr>
      <w:r>
        <w:rPr>
          <w:rFonts w:ascii="Times New Roman" w:hAnsi="Times New Roman"/>
          <w:sz w:val="24"/>
          <w:szCs w:val="24"/>
        </w:rPr>
        <w:t>4. Порядок и формы контроля</w:t>
      </w:r>
    </w:p>
    <w:p w:rsidR="00CB4F1B" w:rsidRDefault="00CB4F1B" w:rsidP="00CB4F1B">
      <w:pPr>
        <w:spacing w:after="0" w:line="240" w:lineRule="auto"/>
        <w:jc w:val="center"/>
        <w:rPr>
          <w:rFonts w:ascii="Times New Roman" w:hAnsi="Times New Roman"/>
          <w:sz w:val="24"/>
          <w:szCs w:val="24"/>
        </w:rPr>
      </w:pPr>
      <w:r>
        <w:rPr>
          <w:rFonts w:ascii="Times New Roman" w:hAnsi="Times New Roman"/>
          <w:sz w:val="24"/>
          <w:szCs w:val="24"/>
        </w:rPr>
        <w:t>за предоставлением муниципальной услуги</w:t>
      </w:r>
    </w:p>
    <w:p w:rsidR="00CB4F1B" w:rsidRDefault="00CB4F1B" w:rsidP="00CB4F1B">
      <w:pPr>
        <w:spacing w:after="0" w:line="240" w:lineRule="auto"/>
        <w:ind w:firstLine="709"/>
        <w:jc w:val="both"/>
        <w:rPr>
          <w:rFonts w:ascii="Times New Roman" w:hAnsi="Times New Roman"/>
          <w:sz w:val="24"/>
          <w:szCs w:val="24"/>
        </w:rPr>
      </w:pP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Контроль за полнотой и качеством предоставления муниципальной услуги осуществляется путем проведения проверок соблюдения исполнителем положений настоящего Административного регламента,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 xml:space="preserve">4.2. Текущий контроль за соблюдением последовательности действий, определенных административными процедурами по предоставлению услуги, и принятием исполнителями </w:t>
      </w:r>
      <w:proofErr w:type="gramStart"/>
      <w:r>
        <w:rPr>
          <w:rFonts w:ascii="Times New Roman" w:hAnsi="Times New Roman"/>
          <w:sz w:val="24"/>
          <w:szCs w:val="24"/>
        </w:rPr>
        <w:t>услуги  решений</w:t>
      </w:r>
      <w:proofErr w:type="gramEnd"/>
      <w:r>
        <w:rPr>
          <w:rFonts w:ascii="Times New Roman" w:hAnsi="Times New Roman"/>
          <w:sz w:val="24"/>
          <w:szCs w:val="24"/>
        </w:rPr>
        <w:t xml:space="preserve"> осуществляется:</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 главой сельского поселения;</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4.3. Текущий контроль осуществляется путем проведения проверок соблюдения и исполнения специалистами сельской администрации положений настоящего регламента.</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 xml:space="preserve">4.4. Периодичность осуществления текущего контроля устанавливается главой сельского поселения. </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4.5. Контроль за надлежащим исполнением обязанностей по предоставлению услуги, предусмотренной данным регламентом, проводится не чаще 2-х раз в год.</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Внешний контроль за полнотой и качеством предоставления муниципальной услуги осуществляют органы прокуратуры и другие уполномоченные федеральными законами органы, осуществляющие надзор за исполнением органами местного самоуправления и должностными лицами требований законодательства Российской Федерации, а также заявитель.</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 Должностные лица несут персональную ответственность за несоблюдение сроков и последовательности выполнения административных процедур.</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 За несоблюдение последовательности действий, определенных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w:t>
      </w:r>
    </w:p>
    <w:p w:rsidR="00CB4F1B" w:rsidRDefault="00CB4F1B" w:rsidP="00CB4F1B">
      <w:pPr>
        <w:spacing w:after="0" w:line="240" w:lineRule="auto"/>
        <w:ind w:firstLine="709"/>
        <w:jc w:val="both"/>
        <w:rPr>
          <w:rFonts w:ascii="Times New Roman" w:hAnsi="Times New Roman"/>
          <w:sz w:val="24"/>
          <w:szCs w:val="24"/>
        </w:rPr>
      </w:pPr>
    </w:p>
    <w:p w:rsidR="00CB4F1B" w:rsidRDefault="00CB4F1B" w:rsidP="00CB4F1B">
      <w:pPr>
        <w:spacing w:after="0" w:line="240" w:lineRule="auto"/>
        <w:jc w:val="center"/>
        <w:rPr>
          <w:rFonts w:ascii="Times New Roman" w:hAnsi="Times New Roman"/>
          <w:sz w:val="24"/>
          <w:szCs w:val="24"/>
        </w:rPr>
      </w:pPr>
      <w:r>
        <w:rPr>
          <w:rFonts w:ascii="Times New Roman" w:hAnsi="Times New Roman"/>
          <w:sz w:val="24"/>
          <w:szCs w:val="24"/>
        </w:rPr>
        <w:t>5. Досудебный (внесудебный) порядок обжалования действий (бездействия)</w:t>
      </w:r>
    </w:p>
    <w:p w:rsidR="00CB4F1B" w:rsidRDefault="00CB4F1B" w:rsidP="00CB4F1B">
      <w:pPr>
        <w:spacing w:after="0" w:line="240" w:lineRule="auto"/>
        <w:jc w:val="center"/>
        <w:rPr>
          <w:rFonts w:ascii="Times New Roman" w:hAnsi="Times New Roman"/>
          <w:sz w:val="24"/>
          <w:szCs w:val="24"/>
        </w:rPr>
      </w:pPr>
      <w:r>
        <w:rPr>
          <w:rFonts w:ascii="Times New Roman" w:hAnsi="Times New Roman"/>
          <w:sz w:val="24"/>
          <w:szCs w:val="24"/>
        </w:rPr>
        <w:t>и решений, осуществляемых (принятых) в ходе предоставления услуги</w:t>
      </w:r>
    </w:p>
    <w:p w:rsidR="00CB4F1B" w:rsidRDefault="00CB4F1B" w:rsidP="00CB4F1B">
      <w:pPr>
        <w:spacing w:after="0" w:line="240" w:lineRule="auto"/>
        <w:ind w:firstLine="709"/>
        <w:jc w:val="both"/>
        <w:rPr>
          <w:rFonts w:ascii="Times New Roman" w:hAnsi="Times New Roman"/>
          <w:sz w:val="24"/>
          <w:szCs w:val="24"/>
        </w:rPr>
      </w:pPr>
    </w:p>
    <w:p w:rsidR="00CB4F1B" w:rsidRDefault="00CB4F1B" w:rsidP="00CB4F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 Заявители имеют право на обжалование действий или бездействия специалистов сельской администрации  участвующих в предоставлении услуги, в вышестоящие органы в досудебном и судебном порядке.</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Заявитель может обратиться с жалобой в том числе в следующих случаях:</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предоставление которых предусмотрено </w:t>
      </w:r>
      <w:r>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5.2. Заявители вправе обжаловать действия или бездействие лиц, исполняющих муниципальную услугу в сельской администрации.</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5.3. Заявители имеют право обратиться с жалобой лично или направить письменное обращение (жалобу).</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5.4. Заявитель имеет право на получение информации и документов, необходимых для обоснования и рассмотрения жалобы, при наличии письменного обращения об этом на имя главы сельского поселения.</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5.5. Должностные лица, ответственные или уполномоченные работники сельской администрации  проводят личный прием заявителей.</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5.6. При обращении заявителей в письменной форме срок рассмотрения жалобы не должен превышать 30 дней с момента регистрации обращения.</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5.7. В случае если по обращению требуется провести экспертизу, проверку или обследование, срок рассмотрения жалобы по решению главы сельского поселения может быть продлен, но не более чем на один месяц. О продлении срока рассмотрения жалобы заявитель уведомляется письменно с указанием причин продления.</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5.8. Обращение (жалоба) заявителя в письменной форме должно содержать следующую информацию:</w:t>
      </w:r>
    </w:p>
    <w:p w:rsidR="00CB4F1B" w:rsidRDefault="00CB4F1B" w:rsidP="00CB4F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2)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5.9. Дополнительно указываются:</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1)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2) требования о признании незаконными действий (бездействия);</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3) иные сведения, которые потребитель результатов предоставления услуги считает необходимым сообщить.</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5.10.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5.11.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5.12. Жалоба подписывается подавшим ее заявителем.</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5.13. По результатам рассмотрения жалобы должностное лицо, ответственное за предоставление услуги, или уполномоченный работник принимает решение об удовлетворении требований заявителя и о признании неправомерным действия (бездействия) исполнителя либо об отказе в удовлетворении жалобы.</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5.14. Письменный ответ, содержащий результаты рассмотрения обращения, направляется заявителю.</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5.15. Обращение заявителя не рассматривается в следующих случаях:</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1) 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2) отсутствие подписи заявителя.</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5.16.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О данном решении уведомляется заявитель, направивший жалобу, в письменном виде.</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5.17. Письменный ответ с указанием причин отказа в рассмотрении жалобы направляется заявителю не позднее 15 дней с момента ее получения.</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5.18. По результатам рассмотрения жалобы на действия (бездействие) и решения, осуществляемые (принимаемые) в ходе исполнения муниципальной услуги, вышестоящее должностное лицо:</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1) признает правомерными действия (бездействие) и решения в ходе исполнения муниципальной услуги;</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5.19. Заявитель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5.20. 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t>5.21.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CB4F1B" w:rsidRDefault="00CB4F1B" w:rsidP="00CB4F1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5.22. 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CB4F1B" w:rsidRDefault="00CB4F1B" w:rsidP="00CB4F1B">
      <w:pPr>
        <w:spacing w:after="0" w:line="240" w:lineRule="auto"/>
        <w:ind w:firstLine="709"/>
        <w:jc w:val="right"/>
        <w:rPr>
          <w:rFonts w:ascii="Times New Roman" w:hAnsi="Times New Roman" w:cs="Arial"/>
          <w:sz w:val="24"/>
          <w:szCs w:val="24"/>
        </w:rPr>
      </w:pPr>
      <w:r>
        <w:rPr>
          <w:rFonts w:ascii="Times New Roman" w:hAnsi="Times New Roman"/>
          <w:sz w:val="24"/>
          <w:szCs w:val="24"/>
        </w:rPr>
        <w:br w:type="page"/>
      </w:r>
    </w:p>
    <w:tbl>
      <w:tblPr>
        <w:tblW w:w="0" w:type="auto"/>
        <w:tblLook w:val="04A0" w:firstRow="1" w:lastRow="0" w:firstColumn="1" w:lastColumn="0" w:noHBand="0" w:noVBand="1"/>
      </w:tblPr>
      <w:tblGrid>
        <w:gridCol w:w="4785"/>
        <w:gridCol w:w="4786"/>
      </w:tblGrid>
      <w:tr w:rsidR="00CB4F1B" w:rsidTr="00CB4F1B">
        <w:tc>
          <w:tcPr>
            <w:tcW w:w="4785" w:type="dxa"/>
          </w:tcPr>
          <w:p w:rsidR="00CB4F1B" w:rsidRDefault="00CB4F1B">
            <w:pPr>
              <w:spacing w:after="0" w:line="240" w:lineRule="auto"/>
              <w:jc w:val="right"/>
              <w:rPr>
                <w:rFonts w:ascii="Times New Roman" w:hAnsi="Times New Roman" w:cs="Arial"/>
                <w:sz w:val="24"/>
                <w:szCs w:val="24"/>
              </w:rPr>
            </w:pPr>
          </w:p>
        </w:tc>
        <w:tc>
          <w:tcPr>
            <w:tcW w:w="4786" w:type="dxa"/>
            <w:hideMark/>
          </w:tcPr>
          <w:p w:rsidR="00CB4F1B" w:rsidRDefault="00CB4F1B">
            <w:pPr>
              <w:spacing w:after="0" w:line="240" w:lineRule="auto"/>
              <w:jc w:val="center"/>
              <w:rPr>
                <w:rFonts w:ascii="Times New Roman" w:hAnsi="Times New Roman" w:cs="Arial"/>
                <w:sz w:val="20"/>
                <w:szCs w:val="20"/>
              </w:rPr>
            </w:pPr>
            <w:r>
              <w:rPr>
                <w:rFonts w:ascii="Times New Roman" w:hAnsi="Times New Roman" w:cs="Arial"/>
                <w:sz w:val="20"/>
                <w:szCs w:val="20"/>
              </w:rPr>
              <w:t>Приложение № 1</w:t>
            </w:r>
          </w:p>
        </w:tc>
      </w:tr>
      <w:tr w:rsidR="00CB4F1B" w:rsidTr="00CB4F1B">
        <w:tc>
          <w:tcPr>
            <w:tcW w:w="4785" w:type="dxa"/>
          </w:tcPr>
          <w:p w:rsidR="00CB4F1B" w:rsidRDefault="00CB4F1B">
            <w:pPr>
              <w:spacing w:after="0" w:line="240" w:lineRule="auto"/>
              <w:jc w:val="right"/>
              <w:rPr>
                <w:rFonts w:ascii="Times New Roman" w:hAnsi="Times New Roman" w:cs="Arial"/>
                <w:sz w:val="24"/>
                <w:szCs w:val="24"/>
              </w:rPr>
            </w:pPr>
          </w:p>
        </w:tc>
        <w:tc>
          <w:tcPr>
            <w:tcW w:w="4786" w:type="dxa"/>
          </w:tcPr>
          <w:p w:rsidR="00CB4F1B" w:rsidRDefault="00CB4F1B">
            <w:pPr>
              <w:spacing w:after="0" w:line="240" w:lineRule="auto"/>
              <w:jc w:val="both"/>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w:t>
            </w:r>
            <w:r w:rsidR="00EA51E0">
              <w:rPr>
                <w:rFonts w:ascii="Times New Roman" w:hAnsi="Times New Roman"/>
                <w:sz w:val="20"/>
                <w:szCs w:val="20"/>
              </w:rPr>
              <w:t>» на территории МО «</w:t>
            </w:r>
            <w:proofErr w:type="spellStart"/>
            <w:r w:rsidR="00EA51E0">
              <w:rPr>
                <w:rFonts w:ascii="Times New Roman" w:hAnsi="Times New Roman"/>
                <w:sz w:val="20"/>
                <w:szCs w:val="20"/>
              </w:rPr>
              <w:t>Сачковичское</w:t>
            </w:r>
            <w:proofErr w:type="spellEnd"/>
            <w:r w:rsidR="00EA51E0">
              <w:rPr>
                <w:rFonts w:ascii="Times New Roman" w:hAnsi="Times New Roman"/>
                <w:sz w:val="20"/>
                <w:szCs w:val="20"/>
              </w:rPr>
              <w:t xml:space="preserve"> </w:t>
            </w:r>
            <w:r>
              <w:rPr>
                <w:rFonts w:ascii="Times New Roman" w:hAnsi="Times New Roman"/>
                <w:sz w:val="20"/>
                <w:szCs w:val="20"/>
              </w:rPr>
              <w:t>сельское поселение»</w:t>
            </w:r>
          </w:p>
          <w:p w:rsidR="00CB4F1B" w:rsidRDefault="00CB4F1B">
            <w:pPr>
              <w:spacing w:after="0" w:line="240" w:lineRule="auto"/>
              <w:jc w:val="both"/>
              <w:rPr>
                <w:rFonts w:ascii="Times New Roman" w:hAnsi="Times New Roman" w:cs="Arial"/>
                <w:sz w:val="20"/>
                <w:szCs w:val="20"/>
              </w:rPr>
            </w:pPr>
          </w:p>
        </w:tc>
      </w:tr>
      <w:tr w:rsidR="00CB4F1B" w:rsidTr="00CB4F1B">
        <w:tc>
          <w:tcPr>
            <w:tcW w:w="4785" w:type="dxa"/>
          </w:tcPr>
          <w:p w:rsidR="00CB4F1B" w:rsidRDefault="00CB4F1B">
            <w:pPr>
              <w:pStyle w:val="ConsPlusNormal"/>
              <w:jc w:val="right"/>
              <w:rPr>
                <w:rFonts w:ascii="Times New Roman" w:hAnsi="Times New Roman"/>
                <w:sz w:val="22"/>
                <w:szCs w:val="22"/>
              </w:rPr>
            </w:pPr>
          </w:p>
        </w:tc>
        <w:tc>
          <w:tcPr>
            <w:tcW w:w="4786" w:type="dxa"/>
            <w:hideMark/>
          </w:tcPr>
          <w:p w:rsidR="00CB4F1B" w:rsidRDefault="00EA51E0">
            <w:pPr>
              <w:pStyle w:val="ConsPlusNormal"/>
              <w:jc w:val="both"/>
              <w:rPr>
                <w:rFonts w:ascii="Times New Roman" w:hAnsi="Times New Roman"/>
                <w:sz w:val="22"/>
                <w:szCs w:val="22"/>
              </w:rPr>
            </w:pPr>
            <w:r>
              <w:rPr>
                <w:rFonts w:ascii="Times New Roman" w:hAnsi="Times New Roman"/>
                <w:sz w:val="22"/>
                <w:szCs w:val="22"/>
              </w:rPr>
              <w:t xml:space="preserve">Главе </w:t>
            </w:r>
            <w:proofErr w:type="spellStart"/>
            <w:r>
              <w:rPr>
                <w:rFonts w:ascii="Times New Roman" w:hAnsi="Times New Roman"/>
                <w:sz w:val="22"/>
                <w:szCs w:val="22"/>
              </w:rPr>
              <w:t>Сачковичского</w:t>
            </w:r>
            <w:proofErr w:type="spellEnd"/>
          </w:p>
          <w:p w:rsidR="00CB4F1B" w:rsidRDefault="00CB4F1B">
            <w:pPr>
              <w:pStyle w:val="ConsPlusNormal"/>
              <w:jc w:val="both"/>
              <w:rPr>
                <w:rFonts w:ascii="Times New Roman" w:hAnsi="Times New Roman"/>
                <w:sz w:val="22"/>
                <w:szCs w:val="22"/>
              </w:rPr>
            </w:pPr>
            <w:r>
              <w:rPr>
                <w:rFonts w:ascii="Times New Roman" w:hAnsi="Times New Roman"/>
                <w:sz w:val="22"/>
                <w:szCs w:val="22"/>
              </w:rPr>
              <w:t>сельского поселения</w:t>
            </w:r>
          </w:p>
        </w:tc>
      </w:tr>
      <w:tr w:rsidR="00CB4F1B" w:rsidTr="00CB4F1B">
        <w:tc>
          <w:tcPr>
            <w:tcW w:w="4785" w:type="dxa"/>
          </w:tcPr>
          <w:p w:rsidR="00CB4F1B" w:rsidRDefault="00CB4F1B">
            <w:pPr>
              <w:pStyle w:val="ConsPlusNormal"/>
              <w:jc w:val="both"/>
              <w:rPr>
                <w:rFonts w:ascii="Times New Roman" w:hAnsi="Times New Roman"/>
                <w:sz w:val="22"/>
                <w:szCs w:val="22"/>
              </w:rPr>
            </w:pPr>
          </w:p>
        </w:tc>
        <w:tc>
          <w:tcPr>
            <w:tcW w:w="4786" w:type="dxa"/>
            <w:hideMark/>
          </w:tcPr>
          <w:p w:rsidR="00CB4F1B" w:rsidRDefault="00CB4F1B">
            <w:pPr>
              <w:pStyle w:val="ConsPlusNormal"/>
              <w:jc w:val="both"/>
              <w:rPr>
                <w:rFonts w:ascii="Times New Roman" w:hAnsi="Times New Roman"/>
                <w:sz w:val="22"/>
                <w:szCs w:val="22"/>
              </w:rPr>
            </w:pPr>
            <w:r>
              <w:rPr>
                <w:rFonts w:ascii="Times New Roman" w:hAnsi="Times New Roman"/>
                <w:sz w:val="22"/>
                <w:szCs w:val="22"/>
              </w:rPr>
              <w:t>_______________________________</w:t>
            </w:r>
          </w:p>
        </w:tc>
      </w:tr>
      <w:tr w:rsidR="00CB4F1B" w:rsidTr="00CB4F1B">
        <w:tc>
          <w:tcPr>
            <w:tcW w:w="4785" w:type="dxa"/>
          </w:tcPr>
          <w:p w:rsidR="00CB4F1B" w:rsidRDefault="00CB4F1B">
            <w:pPr>
              <w:pStyle w:val="ConsPlusNormal"/>
              <w:jc w:val="center"/>
              <w:rPr>
                <w:rFonts w:ascii="Times New Roman" w:hAnsi="Times New Roman"/>
                <w:sz w:val="22"/>
                <w:szCs w:val="22"/>
                <w:vertAlign w:val="superscript"/>
              </w:rPr>
            </w:pPr>
          </w:p>
        </w:tc>
        <w:tc>
          <w:tcPr>
            <w:tcW w:w="4786" w:type="dxa"/>
            <w:hideMark/>
          </w:tcPr>
          <w:p w:rsidR="00CB4F1B" w:rsidRDefault="00CB4F1B">
            <w:pPr>
              <w:pStyle w:val="ConsPlusNormal"/>
              <w:jc w:val="center"/>
              <w:rPr>
                <w:rFonts w:ascii="Times New Roman" w:hAnsi="Times New Roman"/>
                <w:sz w:val="22"/>
                <w:szCs w:val="22"/>
                <w:vertAlign w:val="superscript"/>
              </w:rPr>
            </w:pPr>
            <w:r>
              <w:rPr>
                <w:rFonts w:ascii="Times New Roman" w:hAnsi="Times New Roman"/>
                <w:sz w:val="22"/>
                <w:szCs w:val="22"/>
                <w:vertAlign w:val="superscript"/>
              </w:rPr>
              <w:t>(инициалы, фамилия)</w:t>
            </w:r>
          </w:p>
        </w:tc>
      </w:tr>
      <w:tr w:rsidR="00CB4F1B" w:rsidTr="00CB4F1B">
        <w:tc>
          <w:tcPr>
            <w:tcW w:w="4785" w:type="dxa"/>
          </w:tcPr>
          <w:p w:rsidR="00CB4F1B" w:rsidRDefault="00CB4F1B">
            <w:pPr>
              <w:pStyle w:val="ConsPlusNormal"/>
              <w:jc w:val="both"/>
              <w:rPr>
                <w:rFonts w:ascii="Times New Roman" w:hAnsi="Times New Roman"/>
                <w:sz w:val="22"/>
                <w:szCs w:val="22"/>
              </w:rPr>
            </w:pPr>
          </w:p>
        </w:tc>
        <w:tc>
          <w:tcPr>
            <w:tcW w:w="4786" w:type="dxa"/>
            <w:hideMark/>
          </w:tcPr>
          <w:p w:rsidR="00CB4F1B" w:rsidRDefault="00CB4F1B">
            <w:pPr>
              <w:pStyle w:val="ConsPlusNormal"/>
              <w:jc w:val="both"/>
              <w:rPr>
                <w:rFonts w:ascii="Times New Roman" w:hAnsi="Times New Roman"/>
                <w:sz w:val="22"/>
                <w:szCs w:val="22"/>
              </w:rPr>
            </w:pPr>
            <w:r>
              <w:rPr>
                <w:rFonts w:ascii="Times New Roman" w:hAnsi="Times New Roman"/>
                <w:sz w:val="22"/>
                <w:szCs w:val="22"/>
              </w:rPr>
              <w:t>от _____________________________</w:t>
            </w:r>
          </w:p>
        </w:tc>
      </w:tr>
      <w:tr w:rsidR="00CB4F1B" w:rsidTr="00CB4F1B">
        <w:tc>
          <w:tcPr>
            <w:tcW w:w="4785" w:type="dxa"/>
          </w:tcPr>
          <w:p w:rsidR="00CB4F1B" w:rsidRDefault="00CB4F1B">
            <w:pPr>
              <w:pStyle w:val="ConsPlusNormal"/>
              <w:jc w:val="both"/>
              <w:rPr>
                <w:rFonts w:ascii="Times New Roman" w:hAnsi="Times New Roman"/>
                <w:sz w:val="22"/>
                <w:szCs w:val="22"/>
              </w:rPr>
            </w:pPr>
          </w:p>
        </w:tc>
        <w:tc>
          <w:tcPr>
            <w:tcW w:w="4786" w:type="dxa"/>
            <w:hideMark/>
          </w:tcPr>
          <w:p w:rsidR="00CB4F1B" w:rsidRDefault="00CB4F1B">
            <w:pPr>
              <w:pStyle w:val="ConsPlusNormal"/>
              <w:jc w:val="both"/>
              <w:rPr>
                <w:rFonts w:ascii="Times New Roman" w:hAnsi="Times New Roman"/>
                <w:sz w:val="22"/>
                <w:szCs w:val="22"/>
              </w:rPr>
            </w:pPr>
            <w:r>
              <w:rPr>
                <w:rFonts w:ascii="Times New Roman" w:hAnsi="Times New Roman"/>
                <w:sz w:val="22"/>
                <w:szCs w:val="22"/>
                <w:vertAlign w:val="superscript"/>
              </w:rPr>
              <w:t>(для физических лиц: Ф.И.О., паспортные данные, для</w:t>
            </w:r>
          </w:p>
        </w:tc>
      </w:tr>
      <w:tr w:rsidR="00CB4F1B" w:rsidTr="00CB4F1B">
        <w:tc>
          <w:tcPr>
            <w:tcW w:w="4785" w:type="dxa"/>
          </w:tcPr>
          <w:p w:rsidR="00CB4F1B" w:rsidRDefault="00CB4F1B">
            <w:pPr>
              <w:pStyle w:val="ConsPlusNormal"/>
              <w:jc w:val="both"/>
              <w:rPr>
                <w:rFonts w:ascii="Times New Roman" w:hAnsi="Times New Roman"/>
                <w:sz w:val="22"/>
                <w:szCs w:val="22"/>
              </w:rPr>
            </w:pPr>
          </w:p>
        </w:tc>
        <w:tc>
          <w:tcPr>
            <w:tcW w:w="4786" w:type="dxa"/>
            <w:hideMark/>
          </w:tcPr>
          <w:p w:rsidR="00CB4F1B" w:rsidRDefault="00CB4F1B">
            <w:pPr>
              <w:pStyle w:val="ConsPlusNormal"/>
              <w:jc w:val="both"/>
              <w:rPr>
                <w:rFonts w:ascii="Times New Roman" w:hAnsi="Times New Roman"/>
                <w:sz w:val="22"/>
                <w:szCs w:val="22"/>
              </w:rPr>
            </w:pPr>
            <w:r>
              <w:rPr>
                <w:rFonts w:ascii="Times New Roman" w:hAnsi="Times New Roman"/>
                <w:sz w:val="22"/>
                <w:szCs w:val="22"/>
              </w:rPr>
              <w:t>_______________________________</w:t>
            </w:r>
          </w:p>
        </w:tc>
      </w:tr>
      <w:tr w:rsidR="00CB4F1B" w:rsidTr="00CB4F1B">
        <w:tc>
          <w:tcPr>
            <w:tcW w:w="4785" w:type="dxa"/>
          </w:tcPr>
          <w:p w:rsidR="00CB4F1B" w:rsidRDefault="00CB4F1B">
            <w:pPr>
              <w:pStyle w:val="ConsPlusNormal"/>
              <w:jc w:val="both"/>
              <w:rPr>
                <w:rFonts w:ascii="Times New Roman" w:hAnsi="Times New Roman"/>
                <w:sz w:val="22"/>
                <w:szCs w:val="22"/>
              </w:rPr>
            </w:pPr>
          </w:p>
        </w:tc>
        <w:tc>
          <w:tcPr>
            <w:tcW w:w="4786" w:type="dxa"/>
            <w:hideMark/>
          </w:tcPr>
          <w:p w:rsidR="00CB4F1B" w:rsidRDefault="00CB4F1B">
            <w:pPr>
              <w:pStyle w:val="ConsPlusNormal"/>
              <w:jc w:val="both"/>
              <w:rPr>
                <w:rFonts w:ascii="Times New Roman" w:hAnsi="Times New Roman"/>
                <w:sz w:val="22"/>
                <w:szCs w:val="22"/>
              </w:rPr>
            </w:pPr>
            <w:r>
              <w:rPr>
                <w:rFonts w:ascii="Times New Roman" w:hAnsi="Times New Roman"/>
                <w:sz w:val="22"/>
                <w:szCs w:val="22"/>
                <w:vertAlign w:val="superscript"/>
              </w:rPr>
              <w:t>юридических лиц: наименование, организационно</w:t>
            </w:r>
          </w:p>
        </w:tc>
      </w:tr>
      <w:tr w:rsidR="00CB4F1B" w:rsidTr="00CB4F1B">
        <w:tc>
          <w:tcPr>
            <w:tcW w:w="4785" w:type="dxa"/>
          </w:tcPr>
          <w:p w:rsidR="00CB4F1B" w:rsidRDefault="00CB4F1B">
            <w:pPr>
              <w:pStyle w:val="ConsPlusNormal"/>
              <w:jc w:val="both"/>
              <w:rPr>
                <w:rFonts w:ascii="Times New Roman" w:hAnsi="Times New Roman"/>
                <w:sz w:val="22"/>
                <w:szCs w:val="22"/>
              </w:rPr>
            </w:pPr>
          </w:p>
        </w:tc>
        <w:tc>
          <w:tcPr>
            <w:tcW w:w="4786" w:type="dxa"/>
            <w:hideMark/>
          </w:tcPr>
          <w:p w:rsidR="00CB4F1B" w:rsidRDefault="00CB4F1B">
            <w:pPr>
              <w:pStyle w:val="ConsPlusNormal"/>
              <w:jc w:val="both"/>
              <w:rPr>
                <w:rFonts w:ascii="Times New Roman" w:hAnsi="Times New Roman"/>
                <w:sz w:val="22"/>
                <w:szCs w:val="22"/>
              </w:rPr>
            </w:pPr>
            <w:r>
              <w:rPr>
                <w:rFonts w:ascii="Times New Roman" w:hAnsi="Times New Roman"/>
                <w:sz w:val="22"/>
                <w:szCs w:val="22"/>
              </w:rPr>
              <w:t>_______________________________</w:t>
            </w:r>
          </w:p>
        </w:tc>
      </w:tr>
      <w:tr w:rsidR="00CB4F1B" w:rsidTr="00CB4F1B">
        <w:tc>
          <w:tcPr>
            <w:tcW w:w="4785" w:type="dxa"/>
          </w:tcPr>
          <w:p w:rsidR="00CB4F1B" w:rsidRDefault="00CB4F1B">
            <w:pPr>
              <w:pStyle w:val="ConsPlusNormal"/>
              <w:jc w:val="center"/>
              <w:rPr>
                <w:rFonts w:ascii="Times New Roman" w:hAnsi="Times New Roman"/>
                <w:sz w:val="22"/>
                <w:szCs w:val="22"/>
                <w:vertAlign w:val="superscript"/>
              </w:rPr>
            </w:pPr>
          </w:p>
        </w:tc>
        <w:tc>
          <w:tcPr>
            <w:tcW w:w="4786" w:type="dxa"/>
            <w:hideMark/>
          </w:tcPr>
          <w:p w:rsidR="00CB4F1B" w:rsidRDefault="00CB4F1B">
            <w:pPr>
              <w:pStyle w:val="ConsPlusNormal"/>
              <w:jc w:val="center"/>
              <w:rPr>
                <w:rFonts w:ascii="Times New Roman" w:hAnsi="Times New Roman"/>
                <w:sz w:val="22"/>
                <w:szCs w:val="22"/>
                <w:vertAlign w:val="superscript"/>
              </w:rPr>
            </w:pPr>
            <w:r>
              <w:rPr>
                <w:rFonts w:ascii="Times New Roman" w:hAnsi="Times New Roman"/>
                <w:sz w:val="22"/>
                <w:szCs w:val="22"/>
                <w:vertAlign w:val="superscript"/>
              </w:rPr>
              <w:t xml:space="preserve">-правовая форма ОГРН/ИНН/КПП) (почтовый индекс и </w:t>
            </w:r>
          </w:p>
        </w:tc>
      </w:tr>
      <w:tr w:rsidR="00CB4F1B" w:rsidTr="00CB4F1B">
        <w:tc>
          <w:tcPr>
            <w:tcW w:w="4785" w:type="dxa"/>
          </w:tcPr>
          <w:p w:rsidR="00CB4F1B" w:rsidRDefault="00CB4F1B">
            <w:pPr>
              <w:pStyle w:val="ConsPlusNormal"/>
              <w:jc w:val="both"/>
              <w:rPr>
                <w:rFonts w:ascii="Times New Roman" w:hAnsi="Times New Roman"/>
                <w:sz w:val="22"/>
                <w:szCs w:val="22"/>
              </w:rPr>
            </w:pPr>
          </w:p>
        </w:tc>
        <w:tc>
          <w:tcPr>
            <w:tcW w:w="4786" w:type="dxa"/>
            <w:hideMark/>
          </w:tcPr>
          <w:p w:rsidR="00CB4F1B" w:rsidRDefault="00CB4F1B">
            <w:pPr>
              <w:pStyle w:val="ConsPlusNormal"/>
              <w:jc w:val="both"/>
              <w:rPr>
                <w:rFonts w:ascii="Times New Roman" w:hAnsi="Times New Roman"/>
                <w:sz w:val="22"/>
                <w:szCs w:val="22"/>
              </w:rPr>
            </w:pPr>
            <w:r>
              <w:rPr>
                <w:rFonts w:ascii="Times New Roman" w:hAnsi="Times New Roman"/>
                <w:sz w:val="22"/>
                <w:szCs w:val="22"/>
              </w:rPr>
              <w:t>_______________________________</w:t>
            </w:r>
          </w:p>
        </w:tc>
      </w:tr>
      <w:tr w:rsidR="00CB4F1B" w:rsidTr="00CB4F1B">
        <w:tc>
          <w:tcPr>
            <w:tcW w:w="4785" w:type="dxa"/>
          </w:tcPr>
          <w:p w:rsidR="00CB4F1B" w:rsidRDefault="00CB4F1B">
            <w:pPr>
              <w:pStyle w:val="ConsPlusNormal"/>
              <w:jc w:val="center"/>
              <w:rPr>
                <w:rFonts w:ascii="Times New Roman" w:hAnsi="Times New Roman"/>
                <w:sz w:val="22"/>
                <w:szCs w:val="22"/>
                <w:vertAlign w:val="superscript"/>
              </w:rPr>
            </w:pPr>
          </w:p>
        </w:tc>
        <w:tc>
          <w:tcPr>
            <w:tcW w:w="4786" w:type="dxa"/>
            <w:hideMark/>
          </w:tcPr>
          <w:p w:rsidR="00CB4F1B" w:rsidRDefault="00CB4F1B">
            <w:pPr>
              <w:pStyle w:val="ConsPlusNormal"/>
              <w:jc w:val="center"/>
              <w:rPr>
                <w:rFonts w:ascii="Times New Roman" w:hAnsi="Times New Roman"/>
                <w:sz w:val="22"/>
                <w:szCs w:val="22"/>
                <w:vertAlign w:val="superscript"/>
              </w:rPr>
            </w:pPr>
            <w:r>
              <w:rPr>
                <w:rFonts w:ascii="Times New Roman" w:hAnsi="Times New Roman"/>
                <w:sz w:val="22"/>
                <w:szCs w:val="22"/>
                <w:vertAlign w:val="superscript"/>
              </w:rPr>
              <w:t>адрес проживания (места нахождения),</w:t>
            </w:r>
          </w:p>
        </w:tc>
      </w:tr>
      <w:tr w:rsidR="00CB4F1B" w:rsidTr="00CB4F1B">
        <w:tc>
          <w:tcPr>
            <w:tcW w:w="4785" w:type="dxa"/>
          </w:tcPr>
          <w:p w:rsidR="00CB4F1B" w:rsidRDefault="00CB4F1B">
            <w:pPr>
              <w:pStyle w:val="ConsPlusNormal"/>
              <w:jc w:val="center"/>
              <w:rPr>
                <w:rFonts w:ascii="Times New Roman" w:hAnsi="Times New Roman" w:cs="Times New Roman"/>
                <w:sz w:val="22"/>
                <w:szCs w:val="22"/>
              </w:rPr>
            </w:pPr>
          </w:p>
        </w:tc>
        <w:tc>
          <w:tcPr>
            <w:tcW w:w="4786" w:type="dxa"/>
            <w:hideMark/>
          </w:tcPr>
          <w:p w:rsidR="00CB4F1B" w:rsidRDefault="00CB4F1B">
            <w:pPr>
              <w:pStyle w:val="ConsPlusNormal"/>
              <w:jc w:val="center"/>
              <w:rPr>
                <w:rFonts w:ascii="Times New Roman" w:hAnsi="Times New Roman"/>
                <w:sz w:val="22"/>
                <w:szCs w:val="22"/>
              </w:rPr>
            </w:pPr>
            <w:r>
              <w:rPr>
                <w:rFonts w:ascii="Times New Roman" w:hAnsi="Times New Roman"/>
                <w:sz w:val="22"/>
                <w:szCs w:val="22"/>
              </w:rPr>
              <w:t>Тел. ____________________________</w:t>
            </w:r>
          </w:p>
        </w:tc>
      </w:tr>
      <w:tr w:rsidR="00CB4F1B" w:rsidTr="00CB4F1B">
        <w:tc>
          <w:tcPr>
            <w:tcW w:w="4785" w:type="dxa"/>
          </w:tcPr>
          <w:p w:rsidR="00CB4F1B" w:rsidRDefault="00CB4F1B">
            <w:pPr>
              <w:pStyle w:val="ConsPlusNormal"/>
              <w:jc w:val="center"/>
              <w:rPr>
                <w:rFonts w:ascii="Times New Roman" w:hAnsi="Times New Roman" w:cs="Times New Roman"/>
                <w:sz w:val="22"/>
                <w:szCs w:val="22"/>
              </w:rPr>
            </w:pPr>
          </w:p>
        </w:tc>
        <w:tc>
          <w:tcPr>
            <w:tcW w:w="4786" w:type="dxa"/>
            <w:hideMark/>
          </w:tcPr>
          <w:p w:rsidR="00CB4F1B" w:rsidRDefault="00CB4F1B">
            <w:pPr>
              <w:pStyle w:val="ConsPlusNormal"/>
              <w:jc w:val="center"/>
              <w:rPr>
                <w:rFonts w:ascii="Times New Roman" w:hAnsi="Times New Roman"/>
                <w:sz w:val="22"/>
                <w:szCs w:val="22"/>
              </w:rPr>
            </w:pPr>
            <w:r>
              <w:rPr>
                <w:rFonts w:ascii="Times New Roman" w:hAnsi="Times New Roman"/>
                <w:sz w:val="22"/>
                <w:szCs w:val="22"/>
              </w:rPr>
              <w:t>e-</w:t>
            </w:r>
            <w:proofErr w:type="spellStart"/>
            <w:r>
              <w:rPr>
                <w:rFonts w:ascii="Times New Roman" w:hAnsi="Times New Roman"/>
                <w:sz w:val="22"/>
                <w:szCs w:val="22"/>
              </w:rPr>
              <w:t>mail</w:t>
            </w:r>
            <w:proofErr w:type="spellEnd"/>
            <w:r>
              <w:rPr>
                <w:rFonts w:ascii="Times New Roman" w:hAnsi="Times New Roman"/>
                <w:sz w:val="22"/>
                <w:szCs w:val="22"/>
              </w:rPr>
              <w:t xml:space="preserve"> ___________________________</w:t>
            </w:r>
          </w:p>
        </w:tc>
      </w:tr>
    </w:tbl>
    <w:p w:rsidR="00CB4F1B" w:rsidRDefault="00CB4F1B" w:rsidP="00CB4F1B">
      <w:pPr>
        <w:pStyle w:val="ConsPlusNormal"/>
        <w:jc w:val="right"/>
        <w:rPr>
          <w:rFonts w:ascii="Times New Roman" w:hAnsi="Times New Roman" w:cs="Times New Roman"/>
          <w:sz w:val="22"/>
          <w:szCs w:val="22"/>
        </w:rPr>
      </w:pPr>
    </w:p>
    <w:p w:rsidR="00CB4F1B" w:rsidRDefault="00CB4F1B" w:rsidP="00CB4F1B">
      <w:pPr>
        <w:pStyle w:val="ConsPlusNonformat"/>
        <w:jc w:val="center"/>
        <w:rPr>
          <w:rFonts w:ascii="Times New Roman" w:hAnsi="Times New Roman" w:cs="Times New Roman"/>
          <w:sz w:val="22"/>
          <w:szCs w:val="22"/>
        </w:rPr>
      </w:pPr>
      <w:bookmarkStart w:id="17" w:name="P344"/>
      <w:bookmarkEnd w:id="17"/>
      <w:r>
        <w:rPr>
          <w:rFonts w:ascii="Times New Roman" w:hAnsi="Times New Roman" w:cs="Times New Roman"/>
          <w:sz w:val="22"/>
          <w:szCs w:val="22"/>
        </w:rPr>
        <w:t>ЗАЯВЛЕНИЕ</w:t>
      </w:r>
    </w:p>
    <w:p w:rsidR="00CB4F1B" w:rsidRDefault="00CB4F1B" w:rsidP="00CB4F1B">
      <w:pPr>
        <w:pStyle w:val="ConsPlusNonformat"/>
        <w:jc w:val="both"/>
        <w:rPr>
          <w:rFonts w:ascii="Times New Roman" w:hAnsi="Times New Roman" w:cs="Times New Roman"/>
          <w:sz w:val="22"/>
          <w:szCs w:val="22"/>
        </w:rPr>
      </w:pP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Прошу предоставить: Порубочный билет и (или) Разрешение на пересадку деревьев и кустарников ______________________________________________</w:t>
      </w:r>
    </w:p>
    <w:tbl>
      <w:tblPr>
        <w:tblW w:w="0" w:type="auto"/>
        <w:tblLook w:val="04A0" w:firstRow="1" w:lastRow="0" w:firstColumn="1" w:lastColumn="0" w:noHBand="0" w:noVBand="1"/>
      </w:tblPr>
      <w:tblGrid>
        <w:gridCol w:w="2802"/>
        <w:gridCol w:w="6768"/>
      </w:tblGrid>
      <w:tr w:rsidR="00CB4F1B" w:rsidTr="00CB4F1B">
        <w:tc>
          <w:tcPr>
            <w:tcW w:w="2802" w:type="dxa"/>
            <w:hideMark/>
          </w:tcPr>
          <w:p w:rsidR="00CB4F1B" w:rsidRDefault="00CB4F1B">
            <w:pPr>
              <w:pStyle w:val="ConsPlusNonformat"/>
              <w:ind w:firstLine="709"/>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(ненужное зачеркнуть)</w:t>
            </w:r>
          </w:p>
        </w:tc>
        <w:tc>
          <w:tcPr>
            <w:tcW w:w="6768" w:type="dxa"/>
            <w:hideMark/>
          </w:tcPr>
          <w:p w:rsidR="00CB4F1B" w:rsidRDefault="00CB4F1B">
            <w:pPr>
              <w:pStyle w:val="ConsPlusNonformat"/>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(указать количество и наименование насаждений, их состояние и причину вырубки, пересадки)</w:t>
            </w:r>
          </w:p>
        </w:tc>
      </w:tr>
    </w:tbl>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по адресу: _________________________________________________________</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по следующим основаниям (нужное подчеркнуть):</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1) Строительство, реконструкция зданий, сооружений различного назначения, в том числе строений и сооружений вспомогательного использования;</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2) Строительство парковочных карманов;</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3) Реконструкция существующих городских объектов озеленения;</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4) Восстановление нормативного светового режима в жилых и нежилых помещениях;</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5) Предупреждение и ликвидация аварийных ситуаций на инженерных сетях;</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6) Строительство, реконструкция, плановый (капитальный) ремонт инженерных сетей;</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7) Угроза разрушения корневой системой деревьев фундаментов зданий, строений, сооружений, асфальтового покрытия тротуаров и проезжей части дорог;</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8) Устранение ограничения видимости технических средств регулирования и</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управления дорожным движением, угрозы безопасности движения транспорта и пешеходов зелеными насаждениями в соответствии с предписанием отдела полиции МО МВД России «</w:t>
      </w:r>
      <w:proofErr w:type="spellStart"/>
      <w:r>
        <w:rPr>
          <w:rFonts w:ascii="Times New Roman" w:hAnsi="Times New Roman" w:cs="Times New Roman"/>
          <w:sz w:val="22"/>
          <w:szCs w:val="22"/>
        </w:rPr>
        <w:t>Новозыбковский</w:t>
      </w:r>
      <w:proofErr w:type="spellEnd"/>
      <w:r>
        <w:rPr>
          <w:rFonts w:ascii="Times New Roman" w:hAnsi="Times New Roman" w:cs="Times New Roman"/>
          <w:sz w:val="22"/>
          <w:szCs w:val="22"/>
        </w:rPr>
        <w:t>»;</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9) Признание зеленых насаждений сухостойными или аварийными;</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10) Признание зеленых насаждений порослью;</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11) Организация проезда (подъезда) к земельному участку, зданию, строению, сооружению в случае его отсутствия;</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12) Расширение проезда (подъезда) к земельному участку, зданию, строению;</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13) Установка остановочного павильона.</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Производится компенсационная посадка деревьев _______________________</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w:t>
      </w:r>
    </w:p>
    <w:p w:rsidR="00CB4F1B" w:rsidRDefault="00CB4F1B" w:rsidP="00CB4F1B">
      <w:pPr>
        <w:pStyle w:val="ConsPlusNonformat"/>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(породы, количество, планируемый период высадки)</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Приложение: ______________________________________________________</w:t>
      </w:r>
    </w:p>
    <w:p w:rsidR="00CB4F1B" w:rsidRDefault="00CB4F1B" w:rsidP="00CB4F1B">
      <w:pPr>
        <w:pStyle w:val="ConsPlusNonformat"/>
        <w:ind w:firstLine="709"/>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реквизиты прилагаемых документов)</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О результате рассмотрения заявления прошу проинформировать по телефону</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или письменно по </w:t>
      </w:r>
      <w:proofErr w:type="gramStart"/>
      <w:r>
        <w:rPr>
          <w:rFonts w:ascii="Times New Roman" w:hAnsi="Times New Roman" w:cs="Times New Roman"/>
          <w:sz w:val="22"/>
          <w:szCs w:val="22"/>
        </w:rPr>
        <w:t>адресу :</w:t>
      </w:r>
      <w:proofErr w:type="gramEnd"/>
      <w:r>
        <w:rPr>
          <w:rFonts w:ascii="Times New Roman" w:hAnsi="Times New Roman" w:cs="Times New Roman"/>
          <w:sz w:val="22"/>
          <w:szCs w:val="22"/>
        </w:rPr>
        <w:t xml:space="preserve"> _______________________________________________</w:t>
      </w:r>
    </w:p>
    <w:p w:rsidR="00CB4F1B" w:rsidRDefault="00CB4F1B" w:rsidP="00CB4F1B">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w:t>
      </w:r>
    </w:p>
    <w:p w:rsidR="00CB4F1B" w:rsidRDefault="00CB4F1B" w:rsidP="00CB4F1B">
      <w:pPr>
        <w:pStyle w:val="ConsPlusNonformat"/>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(номер телефона, почтовый адрес, адрес электронной почты)</w:t>
      </w:r>
    </w:p>
    <w:p w:rsidR="00CB4F1B" w:rsidRDefault="00CB4F1B" w:rsidP="00CB4F1B">
      <w:pPr>
        <w:pStyle w:val="ConsPlusNonformat"/>
        <w:jc w:val="both"/>
        <w:rPr>
          <w:rFonts w:ascii="Times New Roman" w:hAnsi="Times New Roman" w:cs="Times New Roman"/>
          <w:sz w:val="22"/>
          <w:szCs w:val="22"/>
        </w:rPr>
      </w:pPr>
    </w:p>
    <w:tbl>
      <w:tblPr>
        <w:tblW w:w="0" w:type="auto"/>
        <w:tblLook w:val="04A0" w:firstRow="1" w:lastRow="0" w:firstColumn="1" w:lastColumn="0" w:noHBand="0" w:noVBand="1"/>
      </w:tblPr>
      <w:tblGrid>
        <w:gridCol w:w="3190"/>
        <w:gridCol w:w="3190"/>
        <w:gridCol w:w="3191"/>
      </w:tblGrid>
      <w:tr w:rsidR="00CB4F1B" w:rsidTr="00CB4F1B">
        <w:tc>
          <w:tcPr>
            <w:tcW w:w="3190" w:type="dxa"/>
            <w:hideMark/>
          </w:tcPr>
          <w:p w:rsidR="00CB4F1B" w:rsidRDefault="00CB4F1B">
            <w:pPr>
              <w:pStyle w:val="ConsPlusNonformat"/>
              <w:jc w:val="center"/>
              <w:rPr>
                <w:rFonts w:ascii="Times New Roman" w:hAnsi="Times New Roman" w:cs="Times New Roman"/>
                <w:sz w:val="22"/>
                <w:szCs w:val="22"/>
              </w:rPr>
            </w:pPr>
            <w:r>
              <w:rPr>
                <w:rFonts w:ascii="Times New Roman" w:hAnsi="Times New Roman" w:cs="Times New Roman"/>
                <w:sz w:val="22"/>
                <w:szCs w:val="22"/>
              </w:rPr>
              <w:lastRenderedPageBreak/>
              <w:t>____________________</w:t>
            </w:r>
          </w:p>
        </w:tc>
        <w:tc>
          <w:tcPr>
            <w:tcW w:w="3190" w:type="dxa"/>
            <w:hideMark/>
          </w:tcPr>
          <w:p w:rsidR="00CB4F1B" w:rsidRDefault="00CB4F1B">
            <w:pPr>
              <w:pStyle w:val="ConsPlusNonformat"/>
              <w:jc w:val="center"/>
              <w:rPr>
                <w:rFonts w:ascii="Times New Roman" w:hAnsi="Times New Roman" w:cs="Times New Roman"/>
                <w:sz w:val="22"/>
                <w:szCs w:val="22"/>
              </w:rPr>
            </w:pPr>
            <w:r>
              <w:rPr>
                <w:rFonts w:ascii="Times New Roman" w:hAnsi="Times New Roman" w:cs="Times New Roman"/>
                <w:sz w:val="22"/>
                <w:szCs w:val="22"/>
              </w:rPr>
              <w:t>____________________</w:t>
            </w:r>
          </w:p>
        </w:tc>
        <w:tc>
          <w:tcPr>
            <w:tcW w:w="3191" w:type="dxa"/>
            <w:hideMark/>
          </w:tcPr>
          <w:p w:rsidR="00CB4F1B" w:rsidRDefault="00CB4F1B">
            <w:pPr>
              <w:pStyle w:val="ConsPlusNonformat"/>
              <w:jc w:val="center"/>
              <w:rPr>
                <w:rFonts w:ascii="Times New Roman" w:hAnsi="Times New Roman" w:cs="Times New Roman"/>
                <w:sz w:val="22"/>
                <w:szCs w:val="22"/>
              </w:rPr>
            </w:pPr>
            <w:r>
              <w:rPr>
                <w:rFonts w:ascii="Times New Roman" w:hAnsi="Times New Roman" w:cs="Times New Roman"/>
                <w:sz w:val="22"/>
                <w:szCs w:val="22"/>
              </w:rPr>
              <w:t>____________________</w:t>
            </w:r>
          </w:p>
        </w:tc>
      </w:tr>
      <w:tr w:rsidR="00CB4F1B" w:rsidTr="00CB4F1B">
        <w:tc>
          <w:tcPr>
            <w:tcW w:w="3190" w:type="dxa"/>
            <w:hideMark/>
          </w:tcPr>
          <w:p w:rsidR="00CB4F1B" w:rsidRDefault="00CB4F1B">
            <w:pPr>
              <w:pStyle w:val="ConsPlusNonformat"/>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(дата)</w:t>
            </w:r>
          </w:p>
        </w:tc>
        <w:tc>
          <w:tcPr>
            <w:tcW w:w="3190" w:type="dxa"/>
            <w:hideMark/>
          </w:tcPr>
          <w:p w:rsidR="00CB4F1B" w:rsidRDefault="00CB4F1B">
            <w:pPr>
              <w:pStyle w:val="ConsPlusNonformat"/>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(подпись заявителя)</w:t>
            </w:r>
          </w:p>
        </w:tc>
        <w:tc>
          <w:tcPr>
            <w:tcW w:w="3191" w:type="dxa"/>
            <w:hideMark/>
          </w:tcPr>
          <w:p w:rsidR="00CB4F1B" w:rsidRDefault="00CB4F1B">
            <w:pPr>
              <w:pStyle w:val="ConsPlusNonformat"/>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(инициалы, фамилия)</w:t>
            </w:r>
          </w:p>
        </w:tc>
      </w:tr>
    </w:tbl>
    <w:p w:rsidR="00CB4F1B" w:rsidRDefault="00CB4F1B" w:rsidP="00CB4F1B">
      <w:pPr>
        <w:pStyle w:val="ConsPlusNonformat"/>
        <w:jc w:val="both"/>
        <w:rPr>
          <w:rFonts w:ascii="Times New Roman" w:hAnsi="Times New Roman" w:cs="Times New Roman"/>
          <w:sz w:val="22"/>
          <w:szCs w:val="22"/>
        </w:rPr>
      </w:pPr>
    </w:p>
    <w:p w:rsidR="00CB4F1B" w:rsidRDefault="00CB4F1B" w:rsidP="00CB4F1B"/>
    <w:tbl>
      <w:tblPr>
        <w:tblW w:w="0" w:type="auto"/>
        <w:tblLook w:val="04A0" w:firstRow="1" w:lastRow="0" w:firstColumn="1" w:lastColumn="0" w:noHBand="0" w:noVBand="1"/>
      </w:tblPr>
      <w:tblGrid>
        <w:gridCol w:w="4784"/>
        <w:gridCol w:w="4786"/>
      </w:tblGrid>
      <w:tr w:rsidR="00CB4F1B" w:rsidTr="00CB4F1B">
        <w:tc>
          <w:tcPr>
            <w:tcW w:w="4784" w:type="dxa"/>
          </w:tcPr>
          <w:p w:rsidR="00CB4F1B" w:rsidRDefault="00CB4F1B">
            <w:pPr>
              <w:spacing w:after="0" w:line="240" w:lineRule="auto"/>
              <w:jc w:val="right"/>
              <w:rPr>
                <w:rFonts w:ascii="Times New Roman" w:hAnsi="Times New Roman" w:cs="Arial"/>
                <w:sz w:val="24"/>
                <w:szCs w:val="24"/>
              </w:rPr>
            </w:pPr>
            <w:r>
              <w:rPr>
                <w:sz w:val="24"/>
                <w:szCs w:val="24"/>
              </w:rPr>
              <w:br w:type="page"/>
            </w:r>
            <w:r>
              <w:rPr>
                <w:rFonts w:ascii="Times New Roman" w:hAnsi="Times New Roman"/>
                <w:sz w:val="24"/>
                <w:szCs w:val="24"/>
              </w:rPr>
              <w:br w:type="page"/>
            </w:r>
          </w:p>
        </w:tc>
        <w:tc>
          <w:tcPr>
            <w:tcW w:w="4786" w:type="dxa"/>
            <w:hideMark/>
          </w:tcPr>
          <w:p w:rsidR="00CB4F1B" w:rsidRDefault="00CB4F1B">
            <w:pPr>
              <w:spacing w:after="0" w:line="240" w:lineRule="auto"/>
              <w:jc w:val="center"/>
              <w:rPr>
                <w:rFonts w:ascii="Times New Roman" w:hAnsi="Times New Roman" w:cs="Arial"/>
                <w:sz w:val="20"/>
                <w:szCs w:val="20"/>
              </w:rPr>
            </w:pPr>
            <w:r>
              <w:rPr>
                <w:rFonts w:ascii="Times New Roman" w:hAnsi="Times New Roman" w:cs="Arial"/>
                <w:sz w:val="20"/>
                <w:szCs w:val="20"/>
              </w:rPr>
              <w:t>Приложение № 2</w:t>
            </w:r>
          </w:p>
        </w:tc>
      </w:tr>
      <w:tr w:rsidR="00CB4F1B" w:rsidTr="00CB4F1B">
        <w:tc>
          <w:tcPr>
            <w:tcW w:w="4784" w:type="dxa"/>
          </w:tcPr>
          <w:p w:rsidR="00CB4F1B" w:rsidRDefault="00CB4F1B">
            <w:pPr>
              <w:spacing w:after="0" w:line="240" w:lineRule="auto"/>
              <w:jc w:val="right"/>
              <w:rPr>
                <w:rFonts w:ascii="Times New Roman" w:hAnsi="Times New Roman" w:cs="Arial"/>
                <w:sz w:val="24"/>
                <w:szCs w:val="24"/>
              </w:rPr>
            </w:pPr>
          </w:p>
        </w:tc>
        <w:tc>
          <w:tcPr>
            <w:tcW w:w="4786" w:type="dxa"/>
            <w:hideMark/>
          </w:tcPr>
          <w:p w:rsidR="00CB4F1B" w:rsidRDefault="00CB4F1B">
            <w:pPr>
              <w:spacing w:after="0" w:line="240" w:lineRule="auto"/>
              <w:jc w:val="both"/>
              <w:rPr>
                <w:rFonts w:ascii="Times New Roman" w:hAnsi="Times New Roman" w:cs="Arial"/>
                <w:sz w:val="20"/>
                <w:szCs w:val="20"/>
              </w:rPr>
            </w:pPr>
            <w:r>
              <w:rPr>
                <w:rFonts w:ascii="Times New Roman" w:hAnsi="Times New Roman"/>
                <w:sz w:val="20"/>
                <w:szCs w:val="20"/>
              </w:rPr>
              <w:t>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w:t>
            </w:r>
            <w:r w:rsidR="00EA51E0">
              <w:rPr>
                <w:rFonts w:ascii="Times New Roman" w:hAnsi="Times New Roman"/>
                <w:sz w:val="20"/>
                <w:szCs w:val="20"/>
              </w:rPr>
              <w:t>в» на территории МО «</w:t>
            </w:r>
            <w:proofErr w:type="spellStart"/>
            <w:r w:rsidR="00EA51E0">
              <w:rPr>
                <w:rFonts w:ascii="Times New Roman" w:hAnsi="Times New Roman"/>
                <w:sz w:val="20"/>
                <w:szCs w:val="20"/>
              </w:rPr>
              <w:t>Сачковичское</w:t>
            </w:r>
            <w:proofErr w:type="spellEnd"/>
            <w:r>
              <w:rPr>
                <w:rFonts w:ascii="Times New Roman" w:hAnsi="Times New Roman"/>
                <w:sz w:val="20"/>
                <w:szCs w:val="20"/>
              </w:rPr>
              <w:t xml:space="preserve"> сельское поселение»</w:t>
            </w:r>
          </w:p>
        </w:tc>
      </w:tr>
    </w:tbl>
    <w:p w:rsidR="00CB4F1B" w:rsidRDefault="00CB4F1B" w:rsidP="00CB4F1B">
      <w:pPr>
        <w:pStyle w:val="ConsPlusNormal"/>
        <w:jc w:val="right"/>
        <w:rPr>
          <w:sz w:val="24"/>
          <w:szCs w:val="24"/>
        </w:rPr>
      </w:pPr>
    </w:p>
    <w:p w:rsidR="00CB4F1B" w:rsidRDefault="00CB4F1B" w:rsidP="00CB4F1B">
      <w:pPr>
        <w:pStyle w:val="ConsPlusNonformat"/>
        <w:jc w:val="center"/>
        <w:rPr>
          <w:rFonts w:ascii="Times New Roman" w:hAnsi="Times New Roman"/>
          <w:sz w:val="22"/>
          <w:szCs w:val="22"/>
        </w:rPr>
      </w:pPr>
      <w:bookmarkStart w:id="18" w:name="P383"/>
      <w:bookmarkEnd w:id="18"/>
      <w:r>
        <w:rPr>
          <w:rFonts w:ascii="Times New Roman" w:hAnsi="Times New Roman"/>
          <w:sz w:val="22"/>
          <w:szCs w:val="22"/>
        </w:rPr>
        <w:t>РАСПИСКА</w:t>
      </w:r>
    </w:p>
    <w:p w:rsidR="00CB4F1B" w:rsidRDefault="00CB4F1B" w:rsidP="00CB4F1B">
      <w:pPr>
        <w:pStyle w:val="ConsPlusNonformat"/>
        <w:jc w:val="center"/>
        <w:rPr>
          <w:rFonts w:ascii="Times New Roman" w:hAnsi="Times New Roman"/>
          <w:sz w:val="22"/>
          <w:szCs w:val="22"/>
        </w:rPr>
      </w:pPr>
      <w:r>
        <w:rPr>
          <w:rFonts w:ascii="Times New Roman" w:hAnsi="Times New Roman"/>
          <w:sz w:val="22"/>
          <w:szCs w:val="22"/>
        </w:rPr>
        <w:t>в получении документов для предоставления муниципальной услуги «Предоставление порубочного билета и (или) разрешения на пересадку деревьев и кустарников</w:t>
      </w:r>
      <w:r w:rsidR="00EA51E0">
        <w:rPr>
          <w:rFonts w:ascii="Times New Roman" w:hAnsi="Times New Roman"/>
          <w:sz w:val="22"/>
          <w:szCs w:val="22"/>
        </w:rPr>
        <w:t>» на территории МО «</w:t>
      </w:r>
      <w:proofErr w:type="spellStart"/>
      <w:r w:rsidR="00EA51E0">
        <w:rPr>
          <w:rFonts w:ascii="Times New Roman" w:hAnsi="Times New Roman"/>
          <w:sz w:val="22"/>
          <w:szCs w:val="22"/>
        </w:rPr>
        <w:t>Сачковичское</w:t>
      </w:r>
      <w:proofErr w:type="spellEnd"/>
      <w:r w:rsidR="00EA51E0">
        <w:rPr>
          <w:rFonts w:ascii="Times New Roman" w:hAnsi="Times New Roman"/>
          <w:sz w:val="22"/>
          <w:szCs w:val="22"/>
        </w:rPr>
        <w:t xml:space="preserve"> </w:t>
      </w:r>
      <w:r>
        <w:rPr>
          <w:rFonts w:ascii="Times New Roman" w:hAnsi="Times New Roman"/>
          <w:sz w:val="22"/>
          <w:szCs w:val="22"/>
        </w:rPr>
        <w:t>сельское поселение»</w:t>
      </w:r>
    </w:p>
    <w:p w:rsidR="00CB4F1B" w:rsidRDefault="00CB4F1B" w:rsidP="00CB4F1B">
      <w:pPr>
        <w:pStyle w:val="ConsPlusNonformat"/>
        <w:ind w:firstLine="709"/>
        <w:jc w:val="center"/>
        <w:rPr>
          <w:rFonts w:ascii="Times New Roman" w:hAnsi="Times New Roman"/>
          <w:sz w:val="22"/>
          <w:szCs w:val="22"/>
        </w:rPr>
      </w:pPr>
    </w:p>
    <w:p w:rsidR="00CB4F1B" w:rsidRDefault="00CB4F1B" w:rsidP="00CB4F1B">
      <w:pPr>
        <w:pStyle w:val="ConsPlusNonformat"/>
        <w:jc w:val="both"/>
        <w:rPr>
          <w:rFonts w:ascii="Times New Roman" w:hAnsi="Times New Roman"/>
          <w:sz w:val="22"/>
          <w:szCs w:val="22"/>
        </w:rPr>
      </w:pPr>
      <w:r>
        <w:rPr>
          <w:rFonts w:ascii="Times New Roman" w:hAnsi="Times New Roman"/>
          <w:sz w:val="22"/>
          <w:szCs w:val="22"/>
        </w:rPr>
        <w:t>Мною, ___________________________________________________________,</w:t>
      </w:r>
    </w:p>
    <w:p w:rsidR="00CB4F1B" w:rsidRDefault="00CB4F1B" w:rsidP="00CB4F1B">
      <w:pPr>
        <w:pStyle w:val="ConsPlusNonformat"/>
        <w:jc w:val="center"/>
        <w:rPr>
          <w:rFonts w:ascii="Times New Roman" w:hAnsi="Times New Roman"/>
          <w:sz w:val="22"/>
          <w:szCs w:val="22"/>
          <w:vertAlign w:val="superscript"/>
        </w:rPr>
      </w:pPr>
      <w:r>
        <w:rPr>
          <w:rFonts w:ascii="Times New Roman" w:hAnsi="Times New Roman"/>
          <w:sz w:val="22"/>
          <w:szCs w:val="22"/>
          <w:vertAlign w:val="superscript"/>
        </w:rPr>
        <w:t>(должность сотрудника, принявшего документы, фамилия, инициалы.)</w:t>
      </w:r>
    </w:p>
    <w:p w:rsidR="00CB4F1B" w:rsidRDefault="00CB4F1B" w:rsidP="00CB4F1B">
      <w:pPr>
        <w:pStyle w:val="ConsPlusNonformat"/>
        <w:jc w:val="both"/>
        <w:rPr>
          <w:rFonts w:ascii="Times New Roman" w:hAnsi="Times New Roman"/>
          <w:sz w:val="22"/>
          <w:szCs w:val="22"/>
        </w:rPr>
      </w:pPr>
      <w:r>
        <w:rPr>
          <w:rFonts w:ascii="Times New Roman" w:hAnsi="Times New Roman"/>
          <w:sz w:val="22"/>
          <w:szCs w:val="22"/>
        </w:rPr>
        <w:t>приняты от ________________________________________________________,</w:t>
      </w:r>
    </w:p>
    <w:p w:rsidR="00CB4F1B" w:rsidRDefault="00CB4F1B" w:rsidP="00CB4F1B">
      <w:pPr>
        <w:pStyle w:val="ConsPlusNonformat"/>
        <w:jc w:val="center"/>
        <w:rPr>
          <w:rFonts w:ascii="Times New Roman" w:hAnsi="Times New Roman"/>
          <w:sz w:val="22"/>
          <w:szCs w:val="22"/>
          <w:vertAlign w:val="superscript"/>
        </w:rPr>
      </w:pPr>
      <w:r>
        <w:rPr>
          <w:rFonts w:ascii="Times New Roman" w:hAnsi="Times New Roman"/>
          <w:sz w:val="22"/>
          <w:szCs w:val="22"/>
          <w:vertAlign w:val="superscript"/>
        </w:rPr>
        <w:t xml:space="preserve">(Ф.И.О. заявителя или Ф.И.О. </w:t>
      </w:r>
      <w:proofErr w:type="gramStart"/>
      <w:r>
        <w:rPr>
          <w:rFonts w:ascii="Times New Roman" w:hAnsi="Times New Roman"/>
          <w:sz w:val="22"/>
          <w:szCs w:val="22"/>
          <w:vertAlign w:val="superscript"/>
        </w:rPr>
        <w:t>представителя )</w:t>
      </w:r>
      <w:proofErr w:type="gramEnd"/>
    </w:p>
    <w:p w:rsidR="00CB4F1B" w:rsidRDefault="00CB4F1B" w:rsidP="00CB4F1B">
      <w:pPr>
        <w:pStyle w:val="ConsPlusNonformat"/>
        <w:jc w:val="both"/>
        <w:rPr>
          <w:rFonts w:ascii="Times New Roman" w:hAnsi="Times New Roman"/>
          <w:sz w:val="22"/>
          <w:szCs w:val="22"/>
        </w:rPr>
      </w:pPr>
      <w:r>
        <w:rPr>
          <w:rFonts w:ascii="Times New Roman" w:hAnsi="Times New Roman"/>
          <w:sz w:val="22"/>
          <w:szCs w:val="22"/>
        </w:rPr>
        <w:t>действующего по доверенности от ______________ № _______________, следующие документы:</w:t>
      </w:r>
    </w:p>
    <w:p w:rsidR="00CB4F1B" w:rsidRDefault="00CB4F1B" w:rsidP="00CB4F1B">
      <w:pPr>
        <w:pStyle w:val="ConsPlusNonformat"/>
        <w:jc w:val="both"/>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804"/>
        <w:gridCol w:w="1949"/>
      </w:tblGrid>
      <w:tr w:rsidR="00CB4F1B" w:rsidTr="00CB4F1B">
        <w:tc>
          <w:tcPr>
            <w:tcW w:w="817" w:type="dxa"/>
            <w:tcBorders>
              <w:top w:val="single" w:sz="4" w:space="0" w:color="000000"/>
              <w:left w:val="single" w:sz="4" w:space="0" w:color="000000"/>
              <w:bottom w:val="single" w:sz="4" w:space="0" w:color="000000"/>
              <w:right w:val="single" w:sz="4" w:space="0" w:color="000000"/>
            </w:tcBorders>
            <w:hideMark/>
          </w:tcPr>
          <w:p w:rsidR="00CB4F1B" w:rsidRDefault="00CB4F1B">
            <w:pPr>
              <w:pStyle w:val="ConsPlusNormal"/>
              <w:jc w:val="center"/>
              <w:rPr>
                <w:rFonts w:ascii="Times New Roman" w:hAnsi="Times New Roman" w:cs="Courier New"/>
                <w:sz w:val="22"/>
                <w:szCs w:val="22"/>
              </w:rPr>
            </w:pPr>
            <w:r>
              <w:rPr>
                <w:rFonts w:ascii="Times New Roman" w:hAnsi="Times New Roman" w:cs="Courier New"/>
                <w:sz w:val="22"/>
                <w:szCs w:val="22"/>
              </w:rPr>
              <w:t>№</w:t>
            </w:r>
          </w:p>
        </w:tc>
        <w:tc>
          <w:tcPr>
            <w:tcW w:w="6804" w:type="dxa"/>
            <w:tcBorders>
              <w:top w:val="single" w:sz="4" w:space="0" w:color="000000"/>
              <w:left w:val="single" w:sz="4" w:space="0" w:color="000000"/>
              <w:bottom w:val="single" w:sz="4" w:space="0" w:color="000000"/>
              <w:right w:val="single" w:sz="4" w:space="0" w:color="000000"/>
            </w:tcBorders>
            <w:hideMark/>
          </w:tcPr>
          <w:p w:rsidR="00CB4F1B" w:rsidRDefault="00CB4F1B">
            <w:pPr>
              <w:pStyle w:val="ConsPlusNormal"/>
              <w:jc w:val="center"/>
              <w:rPr>
                <w:rFonts w:ascii="Times New Roman" w:hAnsi="Times New Roman" w:cs="Courier New"/>
                <w:sz w:val="22"/>
                <w:szCs w:val="22"/>
              </w:rPr>
            </w:pPr>
            <w:r>
              <w:rPr>
                <w:rFonts w:ascii="Times New Roman" w:hAnsi="Times New Roman" w:cs="Courier New"/>
                <w:sz w:val="22"/>
                <w:szCs w:val="22"/>
              </w:rPr>
              <w:t>Наименование документа, входящего в исчерпывающий перечень документов, которые заявитель должен представить самостоятельно</w:t>
            </w:r>
          </w:p>
        </w:tc>
        <w:tc>
          <w:tcPr>
            <w:tcW w:w="1949" w:type="dxa"/>
            <w:tcBorders>
              <w:top w:val="single" w:sz="4" w:space="0" w:color="000000"/>
              <w:left w:val="single" w:sz="4" w:space="0" w:color="000000"/>
              <w:bottom w:val="single" w:sz="4" w:space="0" w:color="000000"/>
              <w:right w:val="single" w:sz="4" w:space="0" w:color="000000"/>
            </w:tcBorders>
            <w:hideMark/>
          </w:tcPr>
          <w:p w:rsidR="00CB4F1B" w:rsidRDefault="00CB4F1B">
            <w:pPr>
              <w:pStyle w:val="ConsPlusNonformat"/>
              <w:jc w:val="center"/>
              <w:rPr>
                <w:rFonts w:ascii="Times New Roman" w:hAnsi="Times New Roman"/>
                <w:sz w:val="22"/>
                <w:szCs w:val="22"/>
              </w:rPr>
            </w:pPr>
            <w:r>
              <w:rPr>
                <w:rFonts w:ascii="Times New Roman" w:hAnsi="Times New Roman"/>
                <w:sz w:val="22"/>
                <w:szCs w:val="22"/>
              </w:rPr>
              <w:t>Количество листов</w:t>
            </w:r>
          </w:p>
        </w:tc>
      </w:tr>
      <w:tr w:rsidR="00CB4F1B" w:rsidTr="00CB4F1B">
        <w:tc>
          <w:tcPr>
            <w:tcW w:w="817"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1949"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r>
      <w:tr w:rsidR="00CB4F1B" w:rsidTr="00CB4F1B">
        <w:tc>
          <w:tcPr>
            <w:tcW w:w="817"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1949"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r>
      <w:tr w:rsidR="00CB4F1B" w:rsidTr="00CB4F1B">
        <w:tc>
          <w:tcPr>
            <w:tcW w:w="817"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1949"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r>
      <w:tr w:rsidR="00CB4F1B" w:rsidTr="00CB4F1B">
        <w:tc>
          <w:tcPr>
            <w:tcW w:w="817"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1949"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r>
      <w:tr w:rsidR="00CB4F1B" w:rsidTr="00CB4F1B">
        <w:tc>
          <w:tcPr>
            <w:tcW w:w="817"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1949"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r>
      <w:tr w:rsidR="00CB4F1B" w:rsidTr="00CB4F1B">
        <w:tc>
          <w:tcPr>
            <w:tcW w:w="817"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1949"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r>
      <w:tr w:rsidR="00CB4F1B" w:rsidTr="00CB4F1B">
        <w:tc>
          <w:tcPr>
            <w:tcW w:w="817"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1949"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r>
      <w:tr w:rsidR="00CB4F1B" w:rsidTr="00CB4F1B">
        <w:tc>
          <w:tcPr>
            <w:tcW w:w="817"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1949"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r>
      <w:tr w:rsidR="00CB4F1B" w:rsidTr="00CB4F1B">
        <w:tc>
          <w:tcPr>
            <w:tcW w:w="817"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1949"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r>
      <w:tr w:rsidR="00CB4F1B" w:rsidTr="00CB4F1B">
        <w:tc>
          <w:tcPr>
            <w:tcW w:w="817"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1949"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r>
      <w:tr w:rsidR="00CB4F1B" w:rsidTr="00CB4F1B">
        <w:tc>
          <w:tcPr>
            <w:tcW w:w="817"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1949"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r>
      <w:tr w:rsidR="00CB4F1B" w:rsidTr="00CB4F1B">
        <w:tc>
          <w:tcPr>
            <w:tcW w:w="817"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c>
          <w:tcPr>
            <w:tcW w:w="1949" w:type="dxa"/>
            <w:tcBorders>
              <w:top w:val="single" w:sz="4" w:space="0" w:color="000000"/>
              <w:left w:val="single" w:sz="4" w:space="0" w:color="000000"/>
              <w:bottom w:val="single" w:sz="4" w:space="0" w:color="000000"/>
              <w:right w:val="single" w:sz="4" w:space="0" w:color="000000"/>
            </w:tcBorders>
          </w:tcPr>
          <w:p w:rsidR="00CB4F1B" w:rsidRDefault="00CB4F1B">
            <w:pPr>
              <w:pStyle w:val="ConsPlusNonformat"/>
              <w:jc w:val="both"/>
              <w:rPr>
                <w:rFonts w:ascii="Times New Roman" w:hAnsi="Times New Roman"/>
                <w:sz w:val="22"/>
                <w:szCs w:val="22"/>
              </w:rPr>
            </w:pPr>
          </w:p>
        </w:tc>
      </w:tr>
    </w:tbl>
    <w:p w:rsidR="00CB4F1B" w:rsidRDefault="00CB4F1B" w:rsidP="00CB4F1B">
      <w:pPr>
        <w:pStyle w:val="ConsPlusNonformat"/>
        <w:jc w:val="both"/>
        <w:rPr>
          <w:rFonts w:ascii="Times New Roman" w:hAnsi="Times New Roman"/>
          <w:sz w:val="22"/>
          <w:szCs w:val="22"/>
        </w:rPr>
      </w:pPr>
    </w:p>
    <w:p w:rsidR="00CB4F1B" w:rsidRDefault="00CB4F1B" w:rsidP="00CB4F1B">
      <w:pPr>
        <w:pStyle w:val="ConsPlusNormal"/>
        <w:jc w:val="both"/>
        <w:rPr>
          <w:rFonts w:ascii="Times New Roman" w:hAnsi="Times New Roman" w:cs="Courier New"/>
          <w:sz w:val="22"/>
          <w:szCs w:val="22"/>
        </w:rPr>
      </w:pPr>
    </w:p>
    <w:p w:rsidR="00CB4F1B" w:rsidRDefault="00CB4F1B" w:rsidP="00CB4F1B">
      <w:pPr>
        <w:pStyle w:val="ConsPlusNonformat"/>
        <w:jc w:val="both"/>
        <w:rPr>
          <w:rFonts w:ascii="Times New Roman" w:hAnsi="Times New Roman"/>
          <w:sz w:val="22"/>
          <w:szCs w:val="22"/>
        </w:rPr>
      </w:pPr>
      <w:r>
        <w:rPr>
          <w:rFonts w:ascii="Times New Roman" w:hAnsi="Times New Roman"/>
          <w:sz w:val="22"/>
          <w:szCs w:val="22"/>
        </w:rPr>
        <w:t>Документы принял _________________________________________________</w:t>
      </w:r>
    </w:p>
    <w:p w:rsidR="00CB4F1B" w:rsidRDefault="00CB4F1B" w:rsidP="00CB4F1B">
      <w:pPr>
        <w:pStyle w:val="ConsPlusNonformat"/>
        <w:jc w:val="center"/>
        <w:rPr>
          <w:rFonts w:ascii="Times New Roman" w:hAnsi="Times New Roman"/>
          <w:sz w:val="22"/>
          <w:szCs w:val="22"/>
          <w:vertAlign w:val="superscript"/>
        </w:rPr>
      </w:pPr>
      <w:r>
        <w:rPr>
          <w:rFonts w:ascii="Times New Roman" w:hAnsi="Times New Roman"/>
          <w:sz w:val="22"/>
          <w:szCs w:val="22"/>
          <w:vertAlign w:val="superscript"/>
        </w:rPr>
        <w:t>подпись сотрудника, принявшего документы</w:t>
      </w:r>
    </w:p>
    <w:p w:rsidR="00CB4F1B" w:rsidRDefault="00CB4F1B" w:rsidP="00CB4F1B">
      <w:pPr>
        <w:pStyle w:val="ConsPlusNonformat"/>
        <w:jc w:val="both"/>
        <w:rPr>
          <w:rFonts w:ascii="Times New Roman" w:hAnsi="Times New Roman"/>
          <w:sz w:val="22"/>
          <w:szCs w:val="22"/>
        </w:rPr>
      </w:pPr>
      <w:r>
        <w:rPr>
          <w:rFonts w:ascii="Times New Roman" w:hAnsi="Times New Roman"/>
          <w:sz w:val="22"/>
          <w:szCs w:val="22"/>
        </w:rPr>
        <w:t>Документы сдал ____________________________________________________</w:t>
      </w:r>
    </w:p>
    <w:p w:rsidR="00CB4F1B" w:rsidRDefault="00CB4F1B" w:rsidP="00CB4F1B">
      <w:pPr>
        <w:pStyle w:val="ConsPlusNonformat"/>
        <w:jc w:val="center"/>
        <w:rPr>
          <w:rFonts w:ascii="Times New Roman" w:hAnsi="Times New Roman"/>
          <w:sz w:val="22"/>
          <w:szCs w:val="22"/>
          <w:vertAlign w:val="superscript"/>
        </w:rPr>
      </w:pPr>
      <w:r>
        <w:rPr>
          <w:rFonts w:ascii="Times New Roman" w:hAnsi="Times New Roman"/>
          <w:sz w:val="22"/>
          <w:szCs w:val="22"/>
          <w:vertAlign w:val="superscript"/>
        </w:rPr>
        <w:t>подпись заявителя (представителя заявителя)</w:t>
      </w:r>
    </w:p>
    <w:tbl>
      <w:tblPr>
        <w:tblW w:w="0" w:type="auto"/>
        <w:tblLook w:val="04A0" w:firstRow="1" w:lastRow="0" w:firstColumn="1" w:lastColumn="0" w:noHBand="0" w:noVBand="1"/>
      </w:tblPr>
      <w:tblGrid>
        <w:gridCol w:w="4785"/>
        <w:gridCol w:w="4785"/>
      </w:tblGrid>
      <w:tr w:rsidR="00CB4F1B" w:rsidTr="00CB4F1B">
        <w:tc>
          <w:tcPr>
            <w:tcW w:w="4785" w:type="dxa"/>
            <w:hideMark/>
          </w:tcPr>
          <w:p w:rsidR="00CB4F1B" w:rsidRDefault="00CB4F1B">
            <w:pPr>
              <w:pStyle w:val="ConsPlusNonformat"/>
              <w:jc w:val="both"/>
              <w:rPr>
                <w:rFonts w:ascii="Times New Roman" w:hAnsi="Times New Roman"/>
                <w:sz w:val="22"/>
                <w:szCs w:val="22"/>
              </w:rPr>
            </w:pPr>
            <w:r>
              <w:rPr>
                <w:rFonts w:ascii="Times New Roman" w:hAnsi="Times New Roman"/>
                <w:sz w:val="22"/>
                <w:szCs w:val="22"/>
              </w:rPr>
              <w:t>Дата выдачи расписки</w:t>
            </w:r>
          </w:p>
        </w:tc>
        <w:tc>
          <w:tcPr>
            <w:tcW w:w="4785" w:type="dxa"/>
            <w:hideMark/>
          </w:tcPr>
          <w:p w:rsidR="00CB4F1B" w:rsidRDefault="00CB4F1B">
            <w:pPr>
              <w:pStyle w:val="ConsPlusNonformat"/>
              <w:jc w:val="both"/>
              <w:rPr>
                <w:rFonts w:ascii="Times New Roman" w:hAnsi="Times New Roman"/>
                <w:sz w:val="22"/>
                <w:szCs w:val="22"/>
              </w:rPr>
            </w:pPr>
            <w:r>
              <w:rPr>
                <w:rFonts w:ascii="Times New Roman" w:hAnsi="Times New Roman"/>
                <w:sz w:val="22"/>
                <w:szCs w:val="22"/>
              </w:rPr>
              <w:t>«___» _________________ 20___ г.</w:t>
            </w:r>
          </w:p>
        </w:tc>
      </w:tr>
      <w:tr w:rsidR="00CB4F1B" w:rsidTr="00CB4F1B">
        <w:tc>
          <w:tcPr>
            <w:tcW w:w="4785" w:type="dxa"/>
            <w:hideMark/>
          </w:tcPr>
          <w:p w:rsidR="00CB4F1B" w:rsidRDefault="00CB4F1B">
            <w:pPr>
              <w:pStyle w:val="ConsPlusNonformat"/>
              <w:jc w:val="both"/>
              <w:rPr>
                <w:rFonts w:ascii="Times New Roman" w:hAnsi="Times New Roman"/>
                <w:sz w:val="22"/>
                <w:szCs w:val="22"/>
              </w:rPr>
            </w:pPr>
            <w:r>
              <w:rPr>
                <w:rFonts w:ascii="Times New Roman" w:hAnsi="Times New Roman"/>
                <w:sz w:val="22"/>
                <w:szCs w:val="22"/>
              </w:rPr>
              <w:t>Дата выдачи итоговых документов</w:t>
            </w:r>
          </w:p>
        </w:tc>
        <w:tc>
          <w:tcPr>
            <w:tcW w:w="4785" w:type="dxa"/>
            <w:hideMark/>
          </w:tcPr>
          <w:p w:rsidR="00CB4F1B" w:rsidRDefault="00CB4F1B">
            <w:pPr>
              <w:pStyle w:val="ConsPlusNonformat"/>
              <w:jc w:val="both"/>
              <w:rPr>
                <w:rFonts w:ascii="Times New Roman" w:hAnsi="Times New Roman"/>
                <w:sz w:val="22"/>
                <w:szCs w:val="22"/>
              </w:rPr>
            </w:pPr>
            <w:r>
              <w:rPr>
                <w:rFonts w:ascii="Times New Roman" w:hAnsi="Times New Roman"/>
                <w:sz w:val="22"/>
                <w:szCs w:val="22"/>
              </w:rPr>
              <w:t>«___» _________________ 20___ г.</w:t>
            </w:r>
          </w:p>
        </w:tc>
      </w:tr>
    </w:tbl>
    <w:p w:rsidR="00CB4F1B" w:rsidRDefault="00CB4F1B" w:rsidP="00CB4F1B">
      <w:pPr>
        <w:pStyle w:val="ConsPlusNonformat"/>
        <w:jc w:val="both"/>
        <w:rPr>
          <w:rFonts w:ascii="Times New Roman" w:hAnsi="Times New Roman"/>
          <w:sz w:val="22"/>
          <w:szCs w:val="22"/>
        </w:rPr>
      </w:pPr>
    </w:p>
    <w:p w:rsidR="005057B0" w:rsidRDefault="005057B0"/>
    <w:sectPr w:rsidR="00505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27DD8"/>
    <w:multiLevelType w:val="hybridMultilevel"/>
    <w:tmpl w:val="0C4C14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1B"/>
    <w:rsid w:val="003B401F"/>
    <w:rsid w:val="005057B0"/>
    <w:rsid w:val="00787D95"/>
    <w:rsid w:val="00797E4B"/>
    <w:rsid w:val="009B6538"/>
    <w:rsid w:val="00C23428"/>
    <w:rsid w:val="00CB4F1B"/>
    <w:rsid w:val="00EA5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298AB-6DA1-466B-835A-6CDC20EC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1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4F1B"/>
    <w:rPr>
      <w:color w:val="0000FF" w:themeColor="hyperlink"/>
      <w:u w:val="single"/>
    </w:rPr>
  </w:style>
  <w:style w:type="character" w:styleId="a4">
    <w:name w:val="FollowedHyperlink"/>
    <w:basedOn w:val="a0"/>
    <w:uiPriority w:val="99"/>
    <w:semiHidden/>
    <w:unhideWhenUsed/>
    <w:rsid w:val="00CB4F1B"/>
    <w:rPr>
      <w:color w:val="800080" w:themeColor="followedHyperlink"/>
      <w:u w:val="single"/>
    </w:rPr>
  </w:style>
  <w:style w:type="paragraph" w:styleId="a5">
    <w:name w:val="Normal (Web)"/>
    <w:basedOn w:val="a"/>
    <w:semiHidden/>
    <w:unhideWhenUsed/>
    <w:rsid w:val="00CB4F1B"/>
    <w:pPr>
      <w:suppressAutoHyphens/>
      <w:spacing w:before="280" w:after="280" w:line="240" w:lineRule="auto"/>
    </w:pPr>
    <w:rPr>
      <w:rFonts w:ascii="Times New Roman" w:hAnsi="Times New Roman"/>
      <w:sz w:val="24"/>
      <w:szCs w:val="24"/>
      <w:lang w:eastAsia="ar-SA"/>
    </w:rPr>
  </w:style>
  <w:style w:type="paragraph" w:styleId="a6">
    <w:name w:val="footer"/>
    <w:basedOn w:val="a"/>
    <w:link w:val="a7"/>
    <w:semiHidden/>
    <w:unhideWhenUsed/>
    <w:rsid w:val="00CB4F1B"/>
    <w:pPr>
      <w:tabs>
        <w:tab w:val="center" w:pos="4677"/>
        <w:tab w:val="right" w:pos="9355"/>
      </w:tabs>
    </w:pPr>
  </w:style>
  <w:style w:type="character" w:customStyle="1" w:styleId="a7">
    <w:name w:val="Нижний колонтитул Знак"/>
    <w:basedOn w:val="a0"/>
    <w:link w:val="a6"/>
    <w:semiHidden/>
    <w:rsid w:val="00CB4F1B"/>
    <w:rPr>
      <w:rFonts w:ascii="Calibri" w:eastAsia="Times New Roman" w:hAnsi="Calibri" w:cs="Times New Roman"/>
      <w:lang w:eastAsia="ru-RU"/>
    </w:rPr>
  </w:style>
  <w:style w:type="paragraph" w:styleId="a8">
    <w:name w:val="No Spacing"/>
    <w:uiPriority w:val="1"/>
    <w:qFormat/>
    <w:rsid w:val="00CB4F1B"/>
    <w:pPr>
      <w:spacing w:after="0" w:line="240" w:lineRule="auto"/>
    </w:pPr>
    <w:rPr>
      <w:rFonts w:ascii="Calibri" w:eastAsia="Times New Roman" w:hAnsi="Calibri" w:cs="Times New Roman"/>
      <w:lang w:eastAsia="ru-RU"/>
    </w:rPr>
  </w:style>
  <w:style w:type="paragraph" w:customStyle="1" w:styleId="ConsPlusNonformat">
    <w:name w:val="ConsPlusNonformat"/>
    <w:rsid w:val="00CB4F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B4F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3B40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40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AppData\Local\Temp\Rar$DIa0.224\79-p-17.doc" TargetMode="External"/><Relationship Id="rId21" Type="http://schemas.openxmlformats.org/officeDocument/2006/relationships/hyperlink" Target="file:///C:\Users\1\AppData\Local\Temp\Rar$DIa0.224\79-p-17.doc" TargetMode="External"/><Relationship Id="rId42" Type="http://schemas.openxmlformats.org/officeDocument/2006/relationships/hyperlink" Target="file:///C:\Users\1\AppData\Local\Temp\Rar$DIa0.224\79-p-17.doc" TargetMode="External"/><Relationship Id="rId47" Type="http://schemas.openxmlformats.org/officeDocument/2006/relationships/hyperlink" Target="file:///C:\Users\1\AppData\Local\Temp\Rar$DIa0.224\79-p-17.doc" TargetMode="External"/><Relationship Id="rId63" Type="http://schemas.openxmlformats.org/officeDocument/2006/relationships/hyperlink" Target="file:///C:\Users\1\AppData\Local\Temp\Rar$DIa0.224\79-p-17.doc" TargetMode="External"/><Relationship Id="rId68" Type="http://schemas.openxmlformats.org/officeDocument/2006/relationships/hyperlink" Target="file:///C:\Users\1\AppData\Local\Temp\Rar$DIa0.224\79-p-17.doc" TargetMode="External"/><Relationship Id="rId2" Type="http://schemas.openxmlformats.org/officeDocument/2006/relationships/styles" Target="styles.xml"/><Relationship Id="rId16" Type="http://schemas.openxmlformats.org/officeDocument/2006/relationships/hyperlink" Target="http://klimadm.ru/reshenie-2-233-ot-30.05.2012.html" TargetMode="External"/><Relationship Id="rId29" Type="http://schemas.openxmlformats.org/officeDocument/2006/relationships/hyperlink" Target="file:///C:\Users\1\AppData\Local\Temp\Rar$DIa0.224\79-p-17.doc" TargetMode="External"/><Relationship Id="rId11" Type="http://schemas.openxmlformats.org/officeDocument/2006/relationships/hyperlink" Target="consultantplus://offline/ref=B4613B53CA6428C9CA2950339422B9F0A78B868CAEF626B520588894052C799ClChCP" TargetMode="External"/><Relationship Id="rId24" Type="http://schemas.openxmlformats.org/officeDocument/2006/relationships/hyperlink" Target="file:///C:\Users\1\AppData\Local\Temp\Rar$DIa0.224\79-p-17.doc" TargetMode="External"/><Relationship Id="rId32" Type="http://schemas.openxmlformats.org/officeDocument/2006/relationships/hyperlink" Target="file:///C:\Users\1\AppData\Local\Temp\Rar$DIa0.224\79-p-17.doc" TargetMode="External"/><Relationship Id="rId37" Type="http://schemas.openxmlformats.org/officeDocument/2006/relationships/hyperlink" Target="file:///C:\Users\1\AppData\Local\Temp\Rar$DIa0.224\79-p-17.doc" TargetMode="External"/><Relationship Id="rId40" Type="http://schemas.openxmlformats.org/officeDocument/2006/relationships/hyperlink" Target="file:///C:\Users\1\AppData\Local\Temp\Rar$DIa0.224\79-p-17.doc" TargetMode="External"/><Relationship Id="rId45" Type="http://schemas.openxmlformats.org/officeDocument/2006/relationships/hyperlink" Target="file:///C:\Users\1\AppData\Local\Temp\Rar$DIa0.224\79-p-17.doc" TargetMode="External"/><Relationship Id="rId53" Type="http://schemas.openxmlformats.org/officeDocument/2006/relationships/hyperlink" Target="file:///C:\Users\1\AppData\Local\Temp\Rar$DIa0.224\79-p-17.doc" TargetMode="External"/><Relationship Id="rId58" Type="http://schemas.openxmlformats.org/officeDocument/2006/relationships/hyperlink" Target="file:///C:\Users\1\AppData\Local\Temp\Rar$DIa0.224\79-p-17.doc" TargetMode="External"/><Relationship Id="rId66" Type="http://schemas.openxmlformats.org/officeDocument/2006/relationships/hyperlink" Target="file:///C:\Users\1\AppData\Local\Temp\Rar$DIa0.224\79-p-17.doc" TargetMode="External"/><Relationship Id="rId5" Type="http://schemas.openxmlformats.org/officeDocument/2006/relationships/image" Target="media/image1.jpeg"/><Relationship Id="rId61" Type="http://schemas.openxmlformats.org/officeDocument/2006/relationships/hyperlink" Target="file:///C:\Users\1\AppData\Local\Temp\Rar$DIa0.224\79-p-17.doc" TargetMode="External"/><Relationship Id="rId19" Type="http://schemas.openxmlformats.org/officeDocument/2006/relationships/hyperlink" Target="file:///C:\Users\1\AppData\Local\Temp\Rar$DIa0.224\79-p-17.doc" TargetMode="External"/><Relationship Id="rId14" Type="http://schemas.openxmlformats.org/officeDocument/2006/relationships/hyperlink" Target="consultantplus://offline/ref=23CC6F6260CBC99EB9AE068D6AEB5E2A758EB7EBB1AC2511811C9BEED8B18316U6G0M" TargetMode="External"/><Relationship Id="rId22" Type="http://schemas.openxmlformats.org/officeDocument/2006/relationships/hyperlink" Target="file:///C:\Users\1\AppData\Local\Temp\Rar$DIa0.224\79-p-17.doc" TargetMode="External"/><Relationship Id="rId27" Type="http://schemas.openxmlformats.org/officeDocument/2006/relationships/hyperlink" Target="file:///C:\Users\1\AppData\Local\Temp\Rar$DIa0.224\79-p-17.doc" TargetMode="External"/><Relationship Id="rId30" Type="http://schemas.openxmlformats.org/officeDocument/2006/relationships/hyperlink" Target="file:///C:\Users\1\AppData\Local\Temp\Rar$DIa0.224\79-p-17.doc" TargetMode="External"/><Relationship Id="rId35" Type="http://schemas.openxmlformats.org/officeDocument/2006/relationships/hyperlink" Target="file:///C:\Users\1\AppData\Local\Temp\Rar$DIa0.224\79-p-17.doc" TargetMode="External"/><Relationship Id="rId43" Type="http://schemas.openxmlformats.org/officeDocument/2006/relationships/hyperlink" Target="file:///C:\Users\1\AppData\Local\Temp\Rar$DIa0.224\79-p-17.doc" TargetMode="External"/><Relationship Id="rId48" Type="http://schemas.openxmlformats.org/officeDocument/2006/relationships/hyperlink" Target="file:///C:\Users\1\AppData\Local\Temp\Rar$DIa0.224\79-p-17.doc" TargetMode="External"/><Relationship Id="rId56" Type="http://schemas.openxmlformats.org/officeDocument/2006/relationships/hyperlink" Target="file:///C:\Users\1\AppData\Local\Temp\Rar$DIa0.224\79-p-17.doc" TargetMode="External"/><Relationship Id="rId64" Type="http://schemas.openxmlformats.org/officeDocument/2006/relationships/hyperlink" Target="file:///C:\Users\1\AppData\Local\Temp\Rar$DIa0.224\79-p-17.doc" TargetMode="External"/><Relationship Id="rId69" Type="http://schemas.openxmlformats.org/officeDocument/2006/relationships/hyperlink" Target="file:///C:\Users\1\AppData\Local\Temp\Rar$DIa0.224\79-p-17.doc" TargetMode="External"/><Relationship Id="rId8" Type="http://schemas.openxmlformats.org/officeDocument/2006/relationships/hyperlink" Target="consultantplus://offline/ref=B4613B53CA6428C9CA2950339422B9F0A78B868CAFF624B927588894052C799ClChCP" TargetMode="External"/><Relationship Id="rId51" Type="http://schemas.openxmlformats.org/officeDocument/2006/relationships/hyperlink" Target="file:///C:\Users\1\AppData\Local\Temp\Rar$DIa0.224\79-p-17.doc"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4613B53CA6428C9CA2950339422B9F0A78B868CAFF125BA26588894052C799ClChCP" TargetMode="External"/><Relationship Id="rId17" Type="http://schemas.openxmlformats.org/officeDocument/2006/relationships/hyperlink" Target="consultantplus://offline/ref=37FE3C24C165D9F8C656443641B8F788B86E4456B77C0B5E38A6958A2929F9BDF2E3D190D2614C915E0449n9W1N" TargetMode="External"/><Relationship Id="rId25" Type="http://schemas.openxmlformats.org/officeDocument/2006/relationships/hyperlink" Target="file:///C:\Users\1\AppData\Local\Temp\Rar$DIa0.224\79-p-17.doc" TargetMode="External"/><Relationship Id="rId33" Type="http://schemas.openxmlformats.org/officeDocument/2006/relationships/hyperlink" Target="file:///C:\Users\1\AppData\Local\Temp\Rar$DIa0.224\79-p-17.doc" TargetMode="External"/><Relationship Id="rId38" Type="http://schemas.openxmlformats.org/officeDocument/2006/relationships/hyperlink" Target="file:///C:\Users\1\AppData\Local\Temp\Rar$DIa0.224\79-p-17.doc" TargetMode="External"/><Relationship Id="rId46" Type="http://schemas.openxmlformats.org/officeDocument/2006/relationships/hyperlink" Target="file:///C:\Users\1\AppData\Local\Temp\Rar$DIa0.224\79-p-17.doc" TargetMode="External"/><Relationship Id="rId59" Type="http://schemas.openxmlformats.org/officeDocument/2006/relationships/hyperlink" Target="file:///C:\Users\1\AppData\Local\Temp\Rar$DIa0.224\79-p-17.doc" TargetMode="External"/><Relationship Id="rId67" Type="http://schemas.openxmlformats.org/officeDocument/2006/relationships/hyperlink" Target="file:///C:\Users\1\AppData\Local\Temp\Rar$DIa0.224\79-p-17.doc" TargetMode="External"/><Relationship Id="rId20" Type="http://schemas.openxmlformats.org/officeDocument/2006/relationships/hyperlink" Target="file:///C:\Users\1\AppData\Local\Temp\Rar$DIa0.224\79-p-17.doc" TargetMode="External"/><Relationship Id="rId41" Type="http://schemas.openxmlformats.org/officeDocument/2006/relationships/hyperlink" Target="file:///C:\Users\1\AppData\Local\Temp\Rar$DIa0.224\79-p-17.doc" TargetMode="External"/><Relationship Id="rId54" Type="http://schemas.openxmlformats.org/officeDocument/2006/relationships/hyperlink" Target="file:///C:\Users\1\AppData\Local\Temp\Rar$DIa0.224\79-p-17.doc" TargetMode="External"/><Relationship Id="rId62" Type="http://schemas.openxmlformats.org/officeDocument/2006/relationships/hyperlink" Target="file:///C:\Users\1\AppData\Local\Temp\Rar$DIa0.224\79-p-17.doc" TargetMode="External"/><Relationship Id="rId70" Type="http://schemas.openxmlformats.org/officeDocument/2006/relationships/hyperlink" Target="file:///C:\Users\1\AppData\Local\Temp\Rar$DIa0.224\79-p-17.doc" TargetMode="External"/><Relationship Id="rId1" Type="http://schemas.openxmlformats.org/officeDocument/2006/relationships/numbering" Target="numbering.xml"/><Relationship Id="rId6" Type="http://schemas.openxmlformats.org/officeDocument/2006/relationships/hyperlink" Target="consultantplus://offline/ref=B4613B53CA6428C9CA2950339422B9F0A78B868CAFF125BE24588894052C799CCC64C50F1FDDD0FF73F6E3l9h9P" TargetMode="External"/><Relationship Id="rId15" Type="http://schemas.openxmlformats.org/officeDocument/2006/relationships/hyperlink" Target="consultantplus://offline/ref=5EB97A13F3406E42D676CE010C4E670BDBEF4993FCCC2F0316E505AE8FE2E4915D1058C2Q233E" TargetMode="External"/><Relationship Id="rId23" Type="http://schemas.openxmlformats.org/officeDocument/2006/relationships/hyperlink" Target="file:///C:\Users\1\AppData\Local\Temp\Rar$DIa0.224\79-p-17.doc" TargetMode="External"/><Relationship Id="rId28" Type="http://schemas.openxmlformats.org/officeDocument/2006/relationships/hyperlink" Target="file:///C:\Users\1\AppData\Local\Temp\Rar$DIa0.224\79-p-17.doc" TargetMode="External"/><Relationship Id="rId36" Type="http://schemas.openxmlformats.org/officeDocument/2006/relationships/hyperlink" Target="file:///C:\Users\1\AppData\Local\Temp\Rar$DIa0.224\79-p-17.doc" TargetMode="External"/><Relationship Id="rId49" Type="http://schemas.openxmlformats.org/officeDocument/2006/relationships/hyperlink" Target="consultantplus://offline/ref=8F192958E3983EBD1C8F3D339D927BF3E7751FCA5289801C8F2C9CD6A7A2F7BBQ9H4K" TargetMode="External"/><Relationship Id="rId57" Type="http://schemas.openxmlformats.org/officeDocument/2006/relationships/hyperlink" Target="file:///C:\Users\1\AppData\Local\Temp\Rar$DIa0.224\79-p-17.doc" TargetMode="External"/><Relationship Id="rId10" Type="http://schemas.openxmlformats.org/officeDocument/2006/relationships/hyperlink" Target="consultantplus://offline/ref=23CC6F6260CBC99EB9AE068D6AEB5E2A758EB7EBB1AF2B16861C9BEED8B18316U6G0M" TargetMode="External"/><Relationship Id="rId31" Type="http://schemas.openxmlformats.org/officeDocument/2006/relationships/hyperlink" Target="file:///C:\Users\1\AppData\Local\Temp\Rar$DIa0.224\79-p-17.doc" TargetMode="External"/><Relationship Id="rId44" Type="http://schemas.openxmlformats.org/officeDocument/2006/relationships/hyperlink" Target="file:///C:\Users\1\AppData\Local\Temp\Rar$DIa0.224\79-p-17.doc" TargetMode="External"/><Relationship Id="rId52" Type="http://schemas.openxmlformats.org/officeDocument/2006/relationships/hyperlink" Target="file:///C:\Users\1\AppData\Local\Temp\Rar$DIa0.224\79-p-17.doc" TargetMode="External"/><Relationship Id="rId60" Type="http://schemas.openxmlformats.org/officeDocument/2006/relationships/hyperlink" Target="file:///C:\Users\1\AppData\Local\Temp\Rar$DIa0.224\79-p-17.doc" TargetMode="External"/><Relationship Id="rId65" Type="http://schemas.openxmlformats.org/officeDocument/2006/relationships/hyperlink" Target="consultantplus://offline/ref=A7B4D71497D3129A55CFA959CCDAFF29A1BD139ED76D77434A9272EEE9B0A14FFDFEBCCEFEI6R"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4613B53CA6428C9CA2950339422B9F0A78B868CAEF627BF21588894052C799ClChCP" TargetMode="External"/><Relationship Id="rId13" Type="http://schemas.openxmlformats.org/officeDocument/2006/relationships/hyperlink" Target="consultantplus://offline/ref=23CC6F6260CBC99EB9AE068D6AEB5E2A758EB7EBB1AF2B15841C9BEED8B18316U6G0M" TargetMode="External"/><Relationship Id="rId18" Type="http://schemas.openxmlformats.org/officeDocument/2006/relationships/hyperlink" Target="consultantplus://offline/ref=E29E7BF008C99092C1C7B90DA9A0D7621360C7B6DB1EDEE53B6500236753B02036B8D9063096B8C6B6B730q8m7P" TargetMode="External"/><Relationship Id="rId39" Type="http://schemas.openxmlformats.org/officeDocument/2006/relationships/hyperlink" Target="file:///C:\Users\1\AppData\Local\Temp\Rar$DIa0.224\79-p-17.doc" TargetMode="External"/><Relationship Id="rId34" Type="http://schemas.openxmlformats.org/officeDocument/2006/relationships/hyperlink" Target="file:///C:\Users\1\AppData\Local\Temp\Rar$DIa0.224\79-p-17.doc" TargetMode="External"/><Relationship Id="rId50" Type="http://schemas.openxmlformats.org/officeDocument/2006/relationships/hyperlink" Target="file:///C:\Users\1\AppData\Local\Temp\Rar$DIa0.224\79-p-17.doc" TargetMode="External"/><Relationship Id="rId55" Type="http://schemas.openxmlformats.org/officeDocument/2006/relationships/hyperlink" Target="file:///C:\Users\1\AppData\Local\Temp\Rar$DIa0.224\79-p-17.doc" TargetMode="External"/><Relationship Id="rId7" Type="http://schemas.openxmlformats.org/officeDocument/2006/relationships/hyperlink" Target="consultantplus://offline/ref=23CC6F6260CBC99EB9AE068D6AEB5E2A758EB7EBB6AA2A108A1C9BEED8B1831660CC1DE5F95629082A4617U7G3M" TargetMode="External"/><Relationship Id="rId71" Type="http://schemas.openxmlformats.org/officeDocument/2006/relationships/hyperlink" Target="file:///C:\Users\1\AppData\Local\Temp\Rar$DIa0.224\79-p-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9163</Words>
  <Characters>52230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МФЦ</cp:lastModifiedBy>
  <cp:revision>9</cp:revision>
  <dcterms:created xsi:type="dcterms:W3CDTF">2017-10-27T12:47:00Z</dcterms:created>
  <dcterms:modified xsi:type="dcterms:W3CDTF">2020-03-19T07:40:00Z</dcterms:modified>
</cp:coreProperties>
</file>