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СОВЕТ НАРОДНЫХ ДЕПУТАТОВ</w:t>
      </w:r>
    </w:p>
    <w:p w:rsidR="00D21158" w:rsidRPr="003D0844" w:rsidRDefault="000A3247" w:rsidP="003D0844">
      <w:pPr>
        <w:tabs>
          <w:tab w:val="left" w:pos="708"/>
          <w:tab w:val="center" w:pos="4536"/>
          <w:tab w:val="right" w:pos="9072"/>
        </w:tabs>
        <w:ind w:firstLine="709"/>
        <w:contextualSpacing/>
        <w:jc w:val="center"/>
        <w:rPr>
          <w:rFonts w:ascii="Arial" w:hAnsi="Arial" w:cs="Arial"/>
          <w:sz w:val="24"/>
          <w:szCs w:val="24"/>
          <w:lang w:eastAsia="en-US"/>
        </w:rPr>
      </w:pPr>
      <w:r>
        <w:rPr>
          <w:rFonts w:ascii="Arial" w:hAnsi="Arial" w:cs="Arial"/>
          <w:sz w:val="24"/>
          <w:szCs w:val="24"/>
          <w:lang w:eastAsia="en-US"/>
        </w:rPr>
        <w:t>ГУБАРЕВСКОГО СЕЛЬСКОГО</w:t>
      </w:r>
      <w:r w:rsidR="00D21158" w:rsidRPr="003D0844">
        <w:rPr>
          <w:rFonts w:ascii="Arial" w:hAnsi="Arial" w:cs="Arial"/>
          <w:sz w:val="24"/>
          <w:szCs w:val="24"/>
          <w:lang w:eastAsia="en-US"/>
        </w:rPr>
        <w:t xml:space="preserve"> ПОСЕЛЕНИЯ</w:t>
      </w: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СЕМИЛУКСКОГО МУНИЦИПАЛЬНОГО РАЙОНА</w:t>
      </w: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ВОРОНЕЖСКОЙ ОБЛАСТИ</w:t>
      </w: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p>
    <w:p w:rsidR="00D21158" w:rsidRPr="003D0844" w:rsidRDefault="00D21158" w:rsidP="003D0844">
      <w:pPr>
        <w:tabs>
          <w:tab w:val="left" w:pos="708"/>
          <w:tab w:val="center" w:pos="4536"/>
          <w:tab w:val="right" w:pos="9072"/>
        </w:tabs>
        <w:ind w:firstLine="709"/>
        <w:contextualSpacing/>
        <w:jc w:val="center"/>
        <w:rPr>
          <w:rFonts w:ascii="Arial" w:hAnsi="Arial" w:cs="Arial"/>
          <w:sz w:val="24"/>
          <w:szCs w:val="24"/>
          <w:lang w:eastAsia="en-US"/>
        </w:rPr>
      </w:pPr>
      <w:r w:rsidRPr="003D0844">
        <w:rPr>
          <w:rFonts w:ascii="Arial" w:hAnsi="Arial" w:cs="Arial"/>
          <w:sz w:val="24"/>
          <w:szCs w:val="24"/>
          <w:lang w:eastAsia="en-US"/>
        </w:rPr>
        <w:t>РЕШЕНИЕ</w:t>
      </w:r>
    </w:p>
    <w:p w:rsidR="00D21158" w:rsidRPr="003D0844" w:rsidRDefault="00D21158" w:rsidP="003D0844">
      <w:pPr>
        <w:pStyle w:val="ConsPlusNormal"/>
        <w:ind w:firstLine="709"/>
        <w:jc w:val="both"/>
        <w:rPr>
          <w:rFonts w:ascii="Arial" w:hAnsi="Arial" w:cs="Arial"/>
          <w:sz w:val="24"/>
          <w:szCs w:val="24"/>
        </w:rPr>
      </w:pPr>
    </w:p>
    <w:p w:rsidR="00D21158" w:rsidRPr="003D0844" w:rsidRDefault="007B5144" w:rsidP="003D0844">
      <w:pPr>
        <w:pStyle w:val="ConsPlusNormal"/>
        <w:jc w:val="both"/>
        <w:rPr>
          <w:rFonts w:ascii="Arial" w:hAnsi="Arial" w:cs="Arial"/>
          <w:iCs/>
          <w:sz w:val="24"/>
          <w:szCs w:val="24"/>
        </w:rPr>
      </w:pPr>
      <w:r w:rsidRPr="003D0844">
        <w:rPr>
          <w:rFonts w:ascii="Arial" w:hAnsi="Arial" w:cs="Arial"/>
          <w:iCs/>
          <w:sz w:val="24"/>
          <w:szCs w:val="24"/>
        </w:rPr>
        <w:t xml:space="preserve">от </w:t>
      </w:r>
      <w:r w:rsidR="000A3247">
        <w:rPr>
          <w:rFonts w:ascii="Arial" w:hAnsi="Arial" w:cs="Arial"/>
          <w:iCs/>
          <w:sz w:val="24"/>
          <w:szCs w:val="24"/>
        </w:rPr>
        <w:t>14.05</w:t>
      </w:r>
      <w:r w:rsidR="00C57939" w:rsidRPr="003D0844">
        <w:rPr>
          <w:rFonts w:ascii="Arial" w:hAnsi="Arial" w:cs="Arial"/>
          <w:iCs/>
          <w:sz w:val="24"/>
          <w:szCs w:val="24"/>
        </w:rPr>
        <w:t>.2021</w:t>
      </w:r>
      <w:r w:rsidR="00D21158" w:rsidRPr="003D0844">
        <w:rPr>
          <w:rFonts w:ascii="Arial" w:hAnsi="Arial" w:cs="Arial"/>
          <w:iCs/>
          <w:sz w:val="24"/>
          <w:szCs w:val="24"/>
        </w:rPr>
        <w:t>г.</w:t>
      </w:r>
      <w:r w:rsidR="0074402E" w:rsidRPr="003D0844">
        <w:rPr>
          <w:rFonts w:ascii="Arial" w:hAnsi="Arial" w:cs="Arial"/>
          <w:iCs/>
          <w:sz w:val="24"/>
          <w:szCs w:val="24"/>
        </w:rPr>
        <w:t xml:space="preserve"> </w:t>
      </w:r>
      <w:r w:rsidRPr="003D0844">
        <w:rPr>
          <w:rFonts w:ascii="Arial" w:hAnsi="Arial" w:cs="Arial"/>
          <w:iCs/>
          <w:sz w:val="24"/>
          <w:szCs w:val="24"/>
        </w:rPr>
        <w:t>№</w:t>
      </w:r>
      <w:r w:rsidR="000A3247">
        <w:rPr>
          <w:rFonts w:ascii="Arial" w:hAnsi="Arial" w:cs="Arial"/>
          <w:iCs/>
          <w:sz w:val="24"/>
          <w:szCs w:val="24"/>
        </w:rPr>
        <w:t xml:space="preserve"> 135</w:t>
      </w:r>
    </w:p>
    <w:p w:rsidR="00D21158" w:rsidRPr="003D0844" w:rsidRDefault="00D21158" w:rsidP="003D0844">
      <w:pPr>
        <w:pStyle w:val="ConsPlusNormal"/>
        <w:jc w:val="both"/>
        <w:rPr>
          <w:rFonts w:ascii="Arial" w:hAnsi="Arial" w:cs="Arial"/>
          <w:sz w:val="24"/>
          <w:szCs w:val="24"/>
        </w:rPr>
      </w:pPr>
      <w:r w:rsidRPr="003D0844">
        <w:rPr>
          <w:rFonts w:ascii="Arial" w:hAnsi="Arial" w:cs="Arial"/>
          <w:iCs/>
          <w:sz w:val="24"/>
          <w:szCs w:val="24"/>
        </w:rPr>
        <w:t xml:space="preserve">с. </w:t>
      </w:r>
      <w:proofErr w:type="spellStart"/>
      <w:r w:rsidR="000A3247">
        <w:rPr>
          <w:rFonts w:ascii="Arial" w:hAnsi="Arial" w:cs="Arial"/>
          <w:iCs/>
          <w:sz w:val="24"/>
          <w:szCs w:val="24"/>
        </w:rPr>
        <w:t>Губарево</w:t>
      </w:r>
      <w:proofErr w:type="spellEnd"/>
    </w:p>
    <w:p w:rsidR="00D21158" w:rsidRPr="003D0844" w:rsidRDefault="00D21158" w:rsidP="003D0844">
      <w:pPr>
        <w:pStyle w:val="ConsPlusNormal"/>
        <w:jc w:val="both"/>
        <w:rPr>
          <w:rFonts w:ascii="Arial" w:hAnsi="Arial" w:cs="Arial"/>
          <w:bCs/>
          <w:sz w:val="24"/>
          <w:szCs w:val="24"/>
        </w:rPr>
      </w:pPr>
    </w:p>
    <w:p w:rsidR="003D0844" w:rsidRDefault="00C07AA3" w:rsidP="003D0844">
      <w:pPr>
        <w:autoSpaceDE w:val="0"/>
        <w:rPr>
          <w:rFonts w:ascii="Arial" w:hAnsi="Arial" w:cs="Arial"/>
          <w:sz w:val="24"/>
          <w:szCs w:val="24"/>
        </w:rPr>
      </w:pPr>
      <w:r w:rsidRPr="003D0844">
        <w:rPr>
          <w:rFonts w:ascii="Arial" w:hAnsi="Arial" w:cs="Arial"/>
          <w:sz w:val="24"/>
          <w:szCs w:val="24"/>
        </w:rPr>
        <w:t xml:space="preserve">Об утверждении Положения о </w:t>
      </w:r>
      <w:bookmarkStart w:id="0" w:name="_GoBack"/>
      <w:bookmarkEnd w:id="0"/>
    </w:p>
    <w:p w:rsidR="003D0844" w:rsidRDefault="00C07AA3" w:rsidP="003D0844">
      <w:pPr>
        <w:autoSpaceDE w:val="0"/>
        <w:rPr>
          <w:rFonts w:ascii="Arial" w:hAnsi="Arial" w:cs="Arial"/>
          <w:sz w:val="24"/>
          <w:szCs w:val="24"/>
        </w:rPr>
      </w:pPr>
      <w:proofErr w:type="gramStart"/>
      <w:r w:rsidRPr="003D0844">
        <w:rPr>
          <w:rFonts w:ascii="Arial" w:hAnsi="Arial" w:cs="Arial"/>
          <w:sz w:val="24"/>
          <w:szCs w:val="24"/>
        </w:rPr>
        <w:t>собраниях</w:t>
      </w:r>
      <w:proofErr w:type="gramEnd"/>
      <w:r w:rsidRPr="003D0844">
        <w:rPr>
          <w:rFonts w:ascii="Arial" w:hAnsi="Arial" w:cs="Arial"/>
          <w:sz w:val="24"/>
          <w:szCs w:val="24"/>
        </w:rPr>
        <w:t xml:space="preserve"> и конференциях граждан </w:t>
      </w:r>
    </w:p>
    <w:p w:rsidR="003D0844" w:rsidRDefault="00C07AA3" w:rsidP="003D0844">
      <w:pPr>
        <w:autoSpaceDE w:val="0"/>
        <w:rPr>
          <w:rFonts w:ascii="Arial" w:hAnsi="Arial" w:cs="Arial"/>
          <w:sz w:val="24"/>
          <w:szCs w:val="24"/>
        </w:rPr>
      </w:pPr>
      <w:r w:rsidRPr="003D0844">
        <w:rPr>
          <w:rFonts w:ascii="Arial" w:hAnsi="Arial" w:cs="Arial"/>
          <w:sz w:val="24"/>
          <w:szCs w:val="24"/>
        </w:rPr>
        <w:t>(</w:t>
      </w:r>
      <w:proofErr w:type="gramStart"/>
      <w:r w:rsidRPr="003D0844">
        <w:rPr>
          <w:rFonts w:ascii="Arial" w:hAnsi="Arial" w:cs="Arial"/>
          <w:sz w:val="24"/>
          <w:szCs w:val="24"/>
        </w:rPr>
        <w:t>собраниях</w:t>
      </w:r>
      <w:proofErr w:type="gramEnd"/>
      <w:r w:rsidRPr="003D0844">
        <w:rPr>
          <w:rFonts w:ascii="Arial" w:hAnsi="Arial" w:cs="Arial"/>
          <w:sz w:val="24"/>
          <w:szCs w:val="24"/>
        </w:rPr>
        <w:t xml:space="preserve"> делегатов) </w:t>
      </w:r>
      <w:r w:rsidR="000A3247">
        <w:rPr>
          <w:rFonts w:ascii="Arial" w:hAnsi="Arial" w:cs="Arial"/>
          <w:sz w:val="24"/>
          <w:szCs w:val="24"/>
        </w:rPr>
        <w:t>Губаревского</w:t>
      </w:r>
      <w:r w:rsidR="00E614F8" w:rsidRPr="003D0844">
        <w:rPr>
          <w:rFonts w:ascii="Arial" w:hAnsi="Arial" w:cs="Arial"/>
          <w:sz w:val="24"/>
          <w:szCs w:val="24"/>
        </w:rPr>
        <w:t xml:space="preserve"> </w:t>
      </w:r>
    </w:p>
    <w:p w:rsidR="00C07AA3" w:rsidRPr="003D0844" w:rsidRDefault="0074402E" w:rsidP="003D0844">
      <w:pPr>
        <w:autoSpaceDE w:val="0"/>
        <w:rPr>
          <w:rFonts w:ascii="Arial" w:hAnsi="Arial" w:cs="Arial"/>
          <w:sz w:val="24"/>
          <w:szCs w:val="24"/>
        </w:rPr>
      </w:pPr>
      <w:r w:rsidRPr="003D0844">
        <w:rPr>
          <w:rFonts w:ascii="Arial" w:hAnsi="Arial" w:cs="Arial"/>
          <w:sz w:val="24"/>
          <w:szCs w:val="24"/>
        </w:rPr>
        <w:t>сельского поселения</w:t>
      </w:r>
    </w:p>
    <w:p w:rsidR="00C07AA3" w:rsidRPr="003D0844" w:rsidRDefault="00C07AA3" w:rsidP="003D0844">
      <w:pPr>
        <w:ind w:firstLine="709"/>
        <w:jc w:val="both"/>
        <w:rPr>
          <w:rFonts w:ascii="Arial" w:hAnsi="Arial" w:cs="Arial"/>
          <w:sz w:val="24"/>
          <w:szCs w:val="24"/>
        </w:rPr>
      </w:pPr>
    </w:p>
    <w:p w:rsidR="00C07AA3" w:rsidRPr="003D0844" w:rsidRDefault="00C07AA3" w:rsidP="003D0844">
      <w:pPr>
        <w:shd w:val="clear" w:color="auto" w:fill="FFFFFF"/>
        <w:ind w:firstLine="709"/>
        <w:jc w:val="both"/>
        <w:textAlignment w:val="baseline"/>
        <w:rPr>
          <w:rFonts w:ascii="Arial" w:hAnsi="Arial" w:cs="Arial"/>
          <w:sz w:val="24"/>
          <w:szCs w:val="24"/>
        </w:rPr>
      </w:pPr>
      <w:r w:rsidRPr="003D0844">
        <w:rPr>
          <w:rFonts w:ascii="Arial" w:hAnsi="Arial" w:cs="Arial"/>
          <w:sz w:val="24"/>
          <w:szCs w:val="24"/>
        </w:rPr>
        <w:t>В соответствии со статьями 29, 30</w:t>
      </w:r>
      <w:hyperlink r:id="rId8" w:history="1">
        <w:r w:rsidRPr="003D0844">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3D0844">
        <w:rPr>
          <w:rFonts w:ascii="Arial" w:hAnsi="Arial" w:cs="Arial"/>
          <w:sz w:val="24"/>
          <w:szCs w:val="24"/>
        </w:rPr>
        <w:t>, Уставо</w:t>
      </w:r>
      <w:r w:rsidR="00E614F8" w:rsidRPr="003D0844">
        <w:rPr>
          <w:rFonts w:ascii="Arial" w:hAnsi="Arial" w:cs="Arial"/>
          <w:sz w:val="24"/>
          <w:szCs w:val="24"/>
        </w:rPr>
        <w:t xml:space="preserve">м </w:t>
      </w:r>
      <w:r w:rsidR="000A3247">
        <w:rPr>
          <w:rFonts w:ascii="Arial" w:hAnsi="Arial" w:cs="Arial"/>
          <w:sz w:val="24"/>
          <w:szCs w:val="24"/>
        </w:rPr>
        <w:t>Губаревского сельского</w:t>
      </w:r>
      <w:r w:rsidRPr="003D0844">
        <w:rPr>
          <w:rFonts w:ascii="Arial" w:hAnsi="Arial" w:cs="Arial"/>
          <w:sz w:val="24"/>
          <w:szCs w:val="24"/>
        </w:rPr>
        <w:t xml:space="preserve"> поселения, Совет народных деп</w:t>
      </w:r>
      <w:r w:rsidR="00E614F8" w:rsidRPr="003D0844">
        <w:rPr>
          <w:rFonts w:ascii="Arial" w:hAnsi="Arial" w:cs="Arial"/>
          <w:sz w:val="24"/>
          <w:szCs w:val="24"/>
        </w:rPr>
        <w:t xml:space="preserve">утатов </w:t>
      </w:r>
      <w:r w:rsidR="000A3247">
        <w:rPr>
          <w:rFonts w:ascii="Arial" w:hAnsi="Arial" w:cs="Arial"/>
          <w:sz w:val="24"/>
          <w:szCs w:val="24"/>
        </w:rPr>
        <w:t>Губаревского сельского</w:t>
      </w:r>
      <w:r w:rsidRPr="003D0844">
        <w:rPr>
          <w:rFonts w:ascii="Arial" w:hAnsi="Arial" w:cs="Arial"/>
          <w:sz w:val="24"/>
          <w:szCs w:val="24"/>
        </w:rPr>
        <w:t xml:space="preserve"> поселения решил:</w:t>
      </w:r>
    </w:p>
    <w:p w:rsidR="00C07AA3" w:rsidRDefault="00C07AA3" w:rsidP="003D0844">
      <w:pPr>
        <w:shd w:val="clear" w:color="auto" w:fill="FFFFFF"/>
        <w:ind w:firstLine="709"/>
        <w:jc w:val="both"/>
        <w:textAlignment w:val="baseline"/>
        <w:rPr>
          <w:rFonts w:ascii="Arial" w:hAnsi="Arial" w:cs="Arial"/>
          <w:sz w:val="24"/>
          <w:szCs w:val="24"/>
        </w:rPr>
      </w:pPr>
      <w:r w:rsidRPr="003D0844">
        <w:rPr>
          <w:rFonts w:ascii="Arial" w:hAnsi="Arial" w:cs="Arial"/>
          <w:sz w:val="24"/>
          <w:szCs w:val="24"/>
        </w:rPr>
        <w:t>1. Утвердить Положение о собраниях и конференциях граждан (собраниях деле</w:t>
      </w:r>
      <w:r w:rsidR="00E614F8" w:rsidRPr="003D0844">
        <w:rPr>
          <w:rFonts w:ascii="Arial" w:hAnsi="Arial" w:cs="Arial"/>
          <w:sz w:val="24"/>
          <w:szCs w:val="24"/>
        </w:rPr>
        <w:t xml:space="preserve">гатов) </w:t>
      </w:r>
      <w:r w:rsidR="000A3247">
        <w:rPr>
          <w:rFonts w:ascii="Arial" w:hAnsi="Arial" w:cs="Arial"/>
          <w:sz w:val="24"/>
          <w:szCs w:val="24"/>
        </w:rPr>
        <w:t xml:space="preserve">Губаревского </w:t>
      </w:r>
      <w:proofErr w:type="gramStart"/>
      <w:r w:rsidR="000A3247">
        <w:rPr>
          <w:rFonts w:ascii="Arial" w:hAnsi="Arial" w:cs="Arial"/>
          <w:sz w:val="24"/>
          <w:szCs w:val="24"/>
        </w:rPr>
        <w:t>сельского</w:t>
      </w:r>
      <w:proofErr w:type="gramEnd"/>
      <w:r w:rsidR="00E614F8" w:rsidRPr="003D0844">
        <w:rPr>
          <w:rFonts w:ascii="Arial" w:hAnsi="Arial" w:cs="Arial"/>
          <w:sz w:val="24"/>
          <w:szCs w:val="24"/>
        </w:rPr>
        <w:t xml:space="preserve"> поселения</w:t>
      </w:r>
      <w:r w:rsidRPr="003D0844">
        <w:rPr>
          <w:rFonts w:ascii="Arial" w:hAnsi="Arial" w:cs="Arial"/>
          <w:sz w:val="24"/>
          <w:szCs w:val="24"/>
        </w:rPr>
        <w:t xml:space="preserve"> согласно </w:t>
      </w:r>
      <w:r w:rsidR="0074402E" w:rsidRPr="003D0844">
        <w:rPr>
          <w:rFonts w:ascii="Arial" w:hAnsi="Arial" w:cs="Arial"/>
          <w:sz w:val="24"/>
          <w:szCs w:val="24"/>
        </w:rPr>
        <w:t>приложению,</w:t>
      </w:r>
      <w:r w:rsidRPr="003D0844">
        <w:rPr>
          <w:rFonts w:ascii="Arial" w:hAnsi="Arial" w:cs="Arial"/>
          <w:sz w:val="24"/>
          <w:szCs w:val="24"/>
        </w:rPr>
        <w:t xml:space="preserve"> к настоящему решению.</w:t>
      </w:r>
    </w:p>
    <w:p w:rsidR="00C07AA3" w:rsidRPr="003D0844" w:rsidRDefault="004806F0" w:rsidP="003D0844">
      <w:pPr>
        <w:ind w:firstLine="709"/>
        <w:jc w:val="both"/>
        <w:rPr>
          <w:rFonts w:ascii="Arial" w:hAnsi="Arial" w:cs="Arial"/>
          <w:sz w:val="24"/>
          <w:szCs w:val="24"/>
        </w:rPr>
      </w:pPr>
      <w:r>
        <w:rPr>
          <w:rFonts w:ascii="Arial" w:hAnsi="Arial" w:cs="Arial"/>
          <w:sz w:val="24"/>
          <w:szCs w:val="24"/>
        </w:rPr>
        <w:t>2</w:t>
      </w:r>
      <w:r w:rsidR="00E614F8" w:rsidRPr="003D0844">
        <w:rPr>
          <w:rFonts w:ascii="Arial" w:hAnsi="Arial" w:cs="Arial"/>
          <w:sz w:val="24"/>
          <w:szCs w:val="24"/>
        </w:rPr>
        <w:t xml:space="preserve">. </w:t>
      </w:r>
      <w:proofErr w:type="gramStart"/>
      <w:r w:rsidR="00E614F8" w:rsidRPr="003D0844">
        <w:rPr>
          <w:rFonts w:ascii="Arial" w:hAnsi="Arial" w:cs="Arial"/>
          <w:sz w:val="24"/>
          <w:szCs w:val="24"/>
        </w:rPr>
        <w:t>Контроль за</w:t>
      </w:r>
      <w:proofErr w:type="gramEnd"/>
      <w:r w:rsidR="00E614F8" w:rsidRPr="003D0844">
        <w:rPr>
          <w:rFonts w:ascii="Arial" w:hAnsi="Arial" w:cs="Arial"/>
          <w:sz w:val="24"/>
          <w:szCs w:val="24"/>
        </w:rPr>
        <w:t xml:space="preserve"> исполнением настоящего решения оставляю за </w:t>
      </w:r>
      <w:r w:rsidR="0074402E" w:rsidRPr="003D0844">
        <w:rPr>
          <w:rFonts w:ascii="Arial" w:hAnsi="Arial" w:cs="Arial"/>
          <w:sz w:val="24"/>
          <w:szCs w:val="24"/>
        </w:rPr>
        <w:t>собой.</w:t>
      </w:r>
    </w:p>
    <w:p w:rsidR="004806F0" w:rsidRPr="003D0844" w:rsidRDefault="004806F0" w:rsidP="004806F0">
      <w:pPr>
        <w:ind w:firstLine="709"/>
        <w:jc w:val="both"/>
        <w:rPr>
          <w:rFonts w:ascii="Arial" w:hAnsi="Arial" w:cs="Arial"/>
          <w:sz w:val="24"/>
          <w:szCs w:val="24"/>
        </w:rPr>
      </w:pPr>
      <w:r>
        <w:rPr>
          <w:rFonts w:ascii="Arial" w:hAnsi="Arial" w:cs="Arial"/>
          <w:sz w:val="24"/>
          <w:szCs w:val="24"/>
        </w:rPr>
        <w:t>3</w:t>
      </w:r>
      <w:r w:rsidRPr="003D0844">
        <w:rPr>
          <w:rFonts w:ascii="Arial" w:hAnsi="Arial" w:cs="Arial"/>
          <w:sz w:val="24"/>
          <w:szCs w:val="24"/>
        </w:rPr>
        <w:t>. Настоящее решение вступает в силу со дня официального обнародования.</w:t>
      </w:r>
    </w:p>
    <w:p w:rsidR="00C07AA3" w:rsidRPr="003D0844" w:rsidRDefault="00C07AA3" w:rsidP="003D0844">
      <w:pPr>
        <w:ind w:firstLine="709"/>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A94DFF" w:rsidRPr="003D0844" w:rsidTr="00A94DFF">
        <w:tc>
          <w:tcPr>
            <w:tcW w:w="3284" w:type="dxa"/>
          </w:tcPr>
          <w:p w:rsidR="00A94DFF" w:rsidRPr="003D0844" w:rsidRDefault="00A94DFF" w:rsidP="003D0844">
            <w:pPr>
              <w:jc w:val="both"/>
              <w:rPr>
                <w:rFonts w:ascii="Arial" w:hAnsi="Arial" w:cs="Arial"/>
                <w:bCs/>
                <w:sz w:val="24"/>
                <w:szCs w:val="24"/>
              </w:rPr>
            </w:pPr>
            <w:r w:rsidRPr="003D0844">
              <w:rPr>
                <w:rFonts w:ascii="Arial" w:hAnsi="Arial" w:cs="Arial"/>
                <w:bCs/>
                <w:sz w:val="24"/>
                <w:szCs w:val="24"/>
              </w:rPr>
              <w:t xml:space="preserve">Глава </w:t>
            </w:r>
            <w:r w:rsidR="000A3247">
              <w:rPr>
                <w:rFonts w:ascii="Arial" w:hAnsi="Arial" w:cs="Arial"/>
                <w:bCs/>
                <w:sz w:val="24"/>
                <w:szCs w:val="24"/>
              </w:rPr>
              <w:t>Губаревского</w:t>
            </w:r>
            <w:r w:rsidRPr="003D0844">
              <w:rPr>
                <w:rFonts w:ascii="Arial" w:hAnsi="Arial" w:cs="Arial"/>
                <w:bCs/>
                <w:sz w:val="24"/>
                <w:szCs w:val="24"/>
              </w:rPr>
              <w:t xml:space="preserve"> </w:t>
            </w:r>
          </w:p>
          <w:p w:rsidR="00A94DFF" w:rsidRPr="003D0844" w:rsidRDefault="00A94DFF" w:rsidP="003D0844">
            <w:pPr>
              <w:jc w:val="both"/>
              <w:rPr>
                <w:rFonts w:ascii="Arial" w:hAnsi="Arial" w:cs="Arial"/>
                <w:bCs/>
                <w:sz w:val="24"/>
                <w:szCs w:val="24"/>
              </w:rPr>
            </w:pPr>
            <w:r w:rsidRPr="003D0844">
              <w:rPr>
                <w:rFonts w:ascii="Arial" w:hAnsi="Arial" w:cs="Arial"/>
                <w:bCs/>
                <w:sz w:val="24"/>
                <w:szCs w:val="24"/>
              </w:rPr>
              <w:t>сельского поселения</w:t>
            </w:r>
          </w:p>
        </w:tc>
        <w:tc>
          <w:tcPr>
            <w:tcW w:w="3285" w:type="dxa"/>
          </w:tcPr>
          <w:p w:rsidR="00A94DFF" w:rsidRPr="003D0844" w:rsidRDefault="00A94DFF" w:rsidP="003D0844">
            <w:pPr>
              <w:ind w:firstLine="709"/>
              <w:jc w:val="both"/>
              <w:rPr>
                <w:rFonts w:ascii="Arial" w:hAnsi="Arial" w:cs="Arial"/>
                <w:bCs/>
                <w:sz w:val="24"/>
                <w:szCs w:val="24"/>
              </w:rPr>
            </w:pPr>
          </w:p>
        </w:tc>
        <w:tc>
          <w:tcPr>
            <w:tcW w:w="3285" w:type="dxa"/>
          </w:tcPr>
          <w:p w:rsidR="00C57939" w:rsidRPr="003D0844" w:rsidRDefault="00C57939" w:rsidP="003D0844">
            <w:pPr>
              <w:ind w:firstLine="709"/>
              <w:jc w:val="both"/>
              <w:rPr>
                <w:rFonts w:ascii="Arial" w:hAnsi="Arial" w:cs="Arial"/>
                <w:bCs/>
                <w:sz w:val="24"/>
                <w:szCs w:val="24"/>
              </w:rPr>
            </w:pPr>
          </w:p>
          <w:p w:rsidR="00A94DFF" w:rsidRPr="003D0844" w:rsidRDefault="000A3247" w:rsidP="000A3247">
            <w:pPr>
              <w:jc w:val="both"/>
              <w:rPr>
                <w:rFonts w:ascii="Arial" w:hAnsi="Arial" w:cs="Arial"/>
                <w:bCs/>
                <w:sz w:val="24"/>
                <w:szCs w:val="24"/>
              </w:rPr>
            </w:pPr>
            <w:proofErr w:type="spellStart"/>
            <w:r>
              <w:rPr>
                <w:rFonts w:ascii="Arial" w:hAnsi="Arial" w:cs="Arial"/>
                <w:bCs/>
                <w:sz w:val="24"/>
                <w:szCs w:val="24"/>
              </w:rPr>
              <w:t>Е.В.Лавлинская</w:t>
            </w:r>
            <w:proofErr w:type="spellEnd"/>
          </w:p>
        </w:tc>
      </w:tr>
    </w:tbl>
    <w:p w:rsidR="00C07AA3" w:rsidRPr="003D0844" w:rsidRDefault="00C07AA3" w:rsidP="003D0844">
      <w:pPr>
        <w:ind w:firstLine="709"/>
        <w:jc w:val="both"/>
        <w:rPr>
          <w:rFonts w:ascii="Arial" w:hAnsi="Arial" w:cs="Arial"/>
          <w:sz w:val="24"/>
          <w:szCs w:val="24"/>
        </w:rPr>
      </w:pPr>
    </w:p>
    <w:p w:rsidR="00C07AA3" w:rsidRPr="003D0844" w:rsidRDefault="00C07AA3" w:rsidP="003D0844">
      <w:pPr>
        <w:suppressAutoHyphens w:val="0"/>
        <w:ind w:firstLine="709"/>
        <w:jc w:val="both"/>
        <w:rPr>
          <w:rFonts w:ascii="Arial" w:hAnsi="Arial" w:cs="Arial"/>
          <w:spacing w:val="2"/>
          <w:sz w:val="24"/>
          <w:szCs w:val="24"/>
          <w:lang w:eastAsia="ru-RU"/>
        </w:rPr>
      </w:pPr>
      <w:r w:rsidRPr="003D0844">
        <w:rPr>
          <w:rFonts w:ascii="Arial" w:hAnsi="Arial" w:cs="Arial"/>
          <w:spacing w:val="2"/>
          <w:sz w:val="24"/>
          <w:szCs w:val="24"/>
          <w:lang w:eastAsia="ru-RU"/>
        </w:rPr>
        <w:br w:type="page"/>
      </w:r>
    </w:p>
    <w:p w:rsidR="00785FF6" w:rsidRPr="003D0844" w:rsidRDefault="00785FF6" w:rsidP="003D0844">
      <w:pPr>
        <w:shd w:val="clear" w:color="auto" w:fill="FFFFFF"/>
        <w:ind w:firstLine="5103"/>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Приложение </w:t>
      </w:r>
    </w:p>
    <w:p w:rsidR="00C57939" w:rsidRPr="00384383" w:rsidRDefault="00FD687B" w:rsidP="003D0844">
      <w:pPr>
        <w:shd w:val="clear" w:color="auto" w:fill="FFFFFF"/>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t>к решению Совета народных депутатов</w:t>
      </w:r>
      <w:r w:rsidR="00785FF6" w:rsidRPr="003D0844">
        <w:rPr>
          <w:rFonts w:ascii="Arial" w:hAnsi="Arial" w:cs="Arial"/>
          <w:spacing w:val="2"/>
          <w:sz w:val="24"/>
          <w:szCs w:val="24"/>
          <w:lang w:eastAsia="ru-RU"/>
        </w:rPr>
        <w:t xml:space="preserve">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0039261D"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от </w:t>
      </w:r>
      <w:r w:rsidR="000A3247">
        <w:rPr>
          <w:rFonts w:ascii="Arial" w:hAnsi="Arial" w:cs="Arial"/>
          <w:spacing w:val="2"/>
          <w:sz w:val="24"/>
          <w:szCs w:val="24"/>
          <w:lang w:eastAsia="ru-RU"/>
        </w:rPr>
        <w:t>14.05</w:t>
      </w:r>
      <w:r w:rsidR="00C57939" w:rsidRPr="003D0844">
        <w:rPr>
          <w:rFonts w:ascii="Arial" w:hAnsi="Arial" w:cs="Arial"/>
          <w:spacing w:val="2"/>
          <w:sz w:val="24"/>
          <w:szCs w:val="24"/>
          <w:lang w:eastAsia="ru-RU"/>
        </w:rPr>
        <w:t>.</w:t>
      </w:r>
      <w:r w:rsidR="007B5144" w:rsidRPr="003D0844">
        <w:rPr>
          <w:rFonts w:ascii="Arial" w:hAnsi="Arial" w:cs="Arial"/>
          <w:spacing w:val="2"/>
          <w:sz w:val="24"/>
          <w:szCs w:val="24"/>
          <w:lang w:eastAsia="ru-RU"/>
        </w:rPr>
        <w:t>2021</w:t>
      </w:r>
      <w:r w:rsidR="00C57939" w:rsidRPr="003D0844">
        <w:rPr>
          <w:rFonts w:ascii="Arial" w:hAnsi="Arial" w:cs="Arial"/>
          <w:spacing w:val="2"/>
          <w:sz w:val="24"/>
          <w:szCs w:val="24"/>
          <w:lang w:eastAsia="ru-RU"/>
        </w:rPr>
        <w:t>г.</w:t>
      </w:r>
      <w:r w:rsidRPr="003D0844">
        <w:rPr>
          <w:rFonts w:ascii="Arial" w:hAnsi="Arial" w:cs="Arial"/>
          <w:spacing w:val="2"/>
          <w:sz w:val="24"/>
          <w:szCs w:val="24"/>
          <w:lang w:eastAsia="ru-RU"/>
        </w:rPr>
        <w:t xml:space="preserve"> №</w:t>
      </w:r>
      <w:r w:rsidR="000A3247">
        <w:rPr>
          <w:rFonts w:ascii="Arial" w:hAnsi="Arial" w:cs="Arial"/>
          <w:spacing w:val="2"/>
          <w:sz w:val="24"/>
          <w:szCs w:val="24"/>
          <w:lang w:eastAsia="ru-RU"/>
        </w:rPr>
        <w:t xml:space="preserve"> 135</w:t>
      </w:r>
    </w:p>
    <w:p w:rsidR="00FD687B" w:rsidRPr="003D0844" w:rsidRDefault="00FD687B" w:rsidP="003D0844">
      <w:pPr>
        <w:shd w:val="clear" w:color="auto" w:fill="FFFFFF"/>
        <w:ind w:firstLine="709"/>
        <w:jc w:val="center"/>
        <w:textAlignment w:val="baseline"/>
        <w:rPr>
          <w:rFonts w:ascii="Arial" w:hAnsi="Arial" w:cs="Arial"/>
          <w:spacing w:val="2"/>
          <w:sz w:val="24"/>
          <w:szCs w:val="24"/>
          <w:lang w:eastAsia="ru-RU"/>
        </w:rPr>
      </w:pPr>
    </w:p>
    <w:p w:rsidR="003D0844" w:rsidRDefault="00FD687B"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Положение </w:t>
      </w:r>
    </w:p>
    <w:p w:rsidR="00FD687B" w:rsidRPr="003D0844" w:rsidRDefault="00FD687B"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о собраниях и конференциях граждан (собраниях делегатов)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00C45543" w:rsidRPr="003D0844">
        <w:rPr>
          <w:rFonts w:ascii="Arial" w:hAnsi="Arial" w:cs="Arial"/>
          <w:spacing w:val="2"/>
          <w:sz w:val="24"/>
          <w:szCs w:val="24"/>
          <w:lang w:eastAsia="ru-RU"/>
        </w:rPr>
        <w:t xml:space="preserve"> Семилукского муниципального района Воронежской области</w:t>
      </w:r>
    </w:p>
    <w:p w:rsidR="00785FF6" w:rsidRPr="003D0844" w:rsidRDefault="00785FF6" w:rsidP="003D0844">
      <w:pPr>
        <w:shd w:val="clear" w:color="auto" w:fill="FFFFFF"/>
        <w:ind w:firstLine="709"/>
        <w:jc w:val="both"/>
        <w:textAlignment w:val="baseline"/>
        <w:rPr>
          <w:rFonts w:ascii="Arial" w:hAnsi="Arial" w:cs="Arial"/>
          <w:spacing w:val="2"/>
          <w:sz w:val="24"/>
          <w:szCs w:val="24"/>
          <w:lang w:eastAsia="ru-RU"/>
        </w:rPr>
      </w:pPr>
    </w:p>
    <w:p w:rsidR="00857A45"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1. Общие положения</w:t>
      </w:r>
    </w:p>
    <w:p w:rsidR="00F13F26"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1.1. Настоящее Положение разработано в </w:t>
      </w:r>
      <w:proofErr w:type="gramStart"/>
      <w:r w:rsidRPr="003D0844">
        <w:rPr>
          <w:rFonts w:ascii="Arial" w:hAnsi="Arial" w:cs="Arial"/>
          <w:spacing w:val="2"/>
          <w:sz w:val="24"/>
          <w:szCs w:val="24"/>
          <w:lang w:eastAsia="ru-RU"/>
        </w:rPr>
        <w:t>соответствии</w:t>
      </w:r>
      <w:proofErr w:type="gramEnd"/>
      <w:r w:rsidRPr="003D0844">
        <w:rPr>
          <w:rFonts w:ascii="Arial" w:hAnsi="Arial" w:cs="Arial"/>
          <w:spacing w:val="2"/>
          <w:sz w:val="24"/>
          <w:szCs w:val="24"/>
          <w:lang w:eastAsia="ru-RU"/>
        </w:rPr>
        <w:t xml:space="preserve"> со статьями 29, 30</w:t>
      </w:r>
      <w:r w:rsidR="00857A45" w:rsidRPr="003D0844">
        <w:rPr>
          <w:rFonts w:ascii="Arial" w:hAnsi="Arial" w:cs="Arial"/>
          <w:spacing w:val="2"/>
          <w:sz w:val="24"/>
          <w:szCs w:val="24"/>
          <w:lang w:eastAsia="ru-RU"/>
        </w:rPr>
        <w:t xml:space="preserve"> </w:t>
      </w:r>
      <w:hyperlink r:id="rId9" w:history="1">
        <w:r w:rsidRPr="003D0844">
          <w:rPr>
            <w:rFonts w:ascii="Arial" w:hAnsi="Arial" w:cs="Arial"/>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3D0844">
        <w:rPr>
          <w:rFonts w:ascii="Arial" w:hAnsi="Arial" w:cs="Arial"/>
          <w:spacing w:val="2"/>
          <w:sz w:val="24"/>
          <w:szCs w:val="24"/>
          <w:lang w:eastAsia="ru-RU"/>
        </w:rPr>
        <w:t xml:space="preserve">, </w:t>
      </w:r>
      <w:r w:rsidRPr="003D0844">
        <w:rPr>
          <w:rFonts w:ascii="Arial" w:hAnsi="Arial" w:cs="Arial"/>
          <w:sz w:val="24"/>
          <w:szCs w:val="24"/>
        </w:rPr>
        <w:t xml:space="preserve">Уставом </w:t>
      </w:r>
      <w:r w:rsidR="000A3247">
        <w:rPr>
          <w:rFonts w:ascii="Arial" w:hAnsi="Arial" w:cs="Arial"/>
          <w:sz w:val="24"/>
          <w:szCs w:val="24"/>
        </w:rPr>
        <w:t>Губаревского сельского</w:t>
      </w:r>
      <w:r w:rsidR="00C07AA3" w:rsidRPr="003D0844">
        <w:rPr>
          <w:rFonts w:ascii="Arial" w:hAnsi="Arial" w:cs="Arial"/>
          <w:sz w:val="24"/>
          <w:szCs w:val="24"/>
        </w:rPr>
        <w:t xml:space="preserve"> </w:t>
      </w:r>
      <w:r w:rsidRPr="003D0844">
        <w:rPr>
          <w:rFonts w:ascii="Arial" w:hAnsi="Arial" w:cs="Arial"/>
          <w:sz w:val="24"/>
          <w:szCs w:val="24"/>
        </w:rPr>
        <w:t>поселения</w:t>
      </w:r>
      <w:r w:rsidR="00857A45"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1.2. Собрания и конференции граждан (собрания делегатов) проводятся по инициативе населения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Совета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главы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(далее - инициаторы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1.3. Собрания и конференции граждан (собрания делегатов) </w:t>
      </w:r>
      <w:proofErr w:type="gramStart"/>
      <w:r w:rsidRPr="003D0844">
        <w:rPr>
          <w:rFonts w:ascii="Arial" w:hAnsi="Arial" w:cs="Arial"/>
          <w:spacing w:val="2"/>
          <w:sz w:val="24"/>
          <w:szCs w:val="24"/>
          <w:lang w:eastAsia="ru-RU"/>
        </w:rPr>
        <w:t xml:space="preserve">являются формами непосредственного участия жителей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в осуществлении местно</w:t>
      </w:r>
      <w:r w:rsidR="001061E9" w:rsidRPr="003D0844">
        <w:rPr>
          <w:rFonts w:ascii="Arial" w:hAnsi="Arial" w:cs="Arial"/>
          <w:spacing w:val="2"/>
          <w:sz w:val="24"/>
          <w:szCs w:val="24"/>
          <w:lang w:eastAsia="ru-RU"/>
        </w:rPr>
        <w:t xml:space="preserve">го самоуправления на территории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и проводятся</w:t>
      </w:r>
      <w:proofErr w:type="gramEnd"/>
      <w:r w:rsidRPr="003D0844">
        <w:rPr>
          <w:rFonts w:ascii="Arial" w:hAnsi="Arial" w:cs="Arial"/>
          <w:spacing w:val="2"/>
          <w:sz w:val="24"/>
          <w:szCs w:val="24"/>
          <w:lang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00857A45" w:rsidRPr="003D0844">
        <w:rPr>
          <w:rFonts w:ascii="Arial" w:hAnsi="Arial" w:cs="Arial"/>
          <w:spacing w:val="2"/>
          <w:sz w:val="24"/>
          <w:szCs w:val="24"/>
          <w:lang w:eastAsia="ru-RU"/>
        </w:rPr>
        <w:t>поселения</w:t>
      </w:r>
      <w:r w:rsidRPr="003D0844">
        <w:rPr>
          <w:rFonts w:ascii="Arial" w:hAnsi="Arial" w:cs="Arial"/>
          <w:spacing w:val="2"/>
          <w:sz w:val="24"/>
          <w:szCs w:val="24"/>
          <w:lang w:eastAsia="ru-RU"/>
        </w:rPr>
        <w:t xml:space="preserve"> через средства массовой информации и иными доступными способами.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1.6. Порядок назначения и проведения собраний и конференций граждан (собраний делегатов) в </w:t>
      </w:r>
      <w:proofErr w:type="gramStart"/>
      <w:r w:rsidRPr="003D0844">
        <w:rPr>
          <w:rFonts w:ascii="Arial" w:hAnsi="Arial" w:cs="Arial"/>
          <w:spacing w:val="2"/>
          <w:sz w:val="24"/>
          <w:szCs w:val="24"/>
          <w:lang w:eastAsia="ru-RU"/>
        </w:rPr>
        <w:t>целях</w:t>
      </w:r>
      <w:proofErr w:type="gramEnd"/>
      <w:r w:rsidRPr="003D0844">
        <w:rPr>
          <w:rFonts w:ascii="Arial" w:hAnsi="Arial" w:cs="Arial"/>
          <w:spacing w:val="2"/>
          <w:sz w:val="24"/>
          <w:szCs w:val="24"/>
          <w:lang w:eastAsia="ru-RU"/>
        </w:rPr>
        <w:t xml:space="preserve"> организации и осуществления территориального общественного самоуправления настоящим Положением не регулируется.</w:t>
      </w:r>
    </w:p>
    <w:p w:rsidR="00FD687B" w:rsidRPr="003D0844" w:rsidRDefault="00FD687B" w:rsidP="003D0844">
      <w:pPr>
        <w:shd w:val="clear" w:color="auto" w:fill="FFFFFF"/>
        <w:tabs>
          <w:tab w:val="left" w:pos="1215"/>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1.7. Собрания и конференции граждан (собрания делегатов) могут проводиться как на всей территории всего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так и на его части.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1.8. </w:t>
      </w:r>
      <w:proofErr w:type="gramStart"/>
      <w:r w:rsidRPr="003D0844">
        <w:rPr>
          <w:rFonts w:ascii="Arial" w:hAnsi="Arial" w:cs="Arial"/>
          <w:spacing w:val="2"/>
          <w:sz w:val="24"/>
          <w:szCs w:val="24"/>
          <w:lang w:eastAsia="ru-RU"/>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w:t>
      </w:r>
      <w:r w:rsidR="00CF0FCF" w:rsidRPr="003D0844">
        <w:rPr>
          <w:rFonts w:ascii="Arial" w:hAnsi="Arial" w:cs="Arial"/>
          <w:spacing w:val="2"/>
          <w:sz w:val="24"/>
          <w:szCs w:val="24"/>
          <w:lang w:eastAsia="ru-RU"/>
        </w:rPr>
        <w:t xml:space="preserve">шестнадцатилетнего </w:t>
      </w:r>
      <w:r w:rsidRPr="003D0844">
        <w:rPr>
          <w:rFonts w:ascii="Arial" w:hAnsi="Arial" w:cs="Arial"/>
          <w:spacing w:val="2"/>
          <w:sz w:val="24"/>
          <w:szCs w:val="24"/>
          <w:lang w:eastAsia="ru-RU"/>
        </w:rPr>
        <w:t xml:space="preserve">возраста, проживающие на территории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в пределах которой проводится собрание, конференция граждан (собрание делегатов).</w:t>
      </w:r>
      <w:proofErr w:type="gramEnd"/>
    </w:p>
    <w:p w:rsidR="00FD687B" w:rsidRPr="003D0844" w:rsidRDefault="00FD687B" w:rsidP="003D0844">
      <w:pPr>
        <w:shd w:val="clear" w:color="auto" w:fill="FFFFFF"/>
        <w:tabs>
          <w:tab w:val="left" w:pos="1200"/>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1.9. На собрании, конференции граждан (собрании делегатов) вправе присутствовать депутаты совета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глава администрации </w:t>
      </w:r>
      <w:r w:rsidR="000A3247">
        <w:rPr>
          <w:rFonts w:ascii="Arial" w:hAnsi="Arial" w:cs="Arial"/>
          <w:spacing w:val="2"/>
          <w:sz w:val="24"/>
          <w:szCs w:val="24"/>
          <w:lang w:eastAsia="ru-RU"/>
        </w:rPr>
        <w:t>Губаревского сельского</w:t>
      </w:r>
      <w:r w:rsidR="002B3CB0"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представители администрации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а также иные заинтересованные лица.</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2. Полномочия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2.1. Полномочиями собрания и конференции граждан (собрания делегатов) являются: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заслушивание и обсуждение информации органов местного самоуправления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и должностных лиц местного самоуправления по вопросам местного значения;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иные полномочия по вопросам местного значения в </w:t>
      </w:r>
      <w:proofErr w:type="gramStart"/>
      <w:r w:rsidRPr="003D0844">
        <w:rPr>
          <w:rFonts w:ascii="Arial" w:hAnsi="Arial" w:cs="Arial"/>
          <w:spacing w:val="2"/>
          <w:sz w:val="24"/>
          <w:szCs w:val="24"/>
          <w:lang w:eastAsia="ru-RU"/>
        </w:rPr>
        <w:t>соответствии</w:t>
      </w:r>
      <w:proofErr w:type="gramEnd"/>
      <w:r w:rsidRPr="003D0844">
        <w:rPr>
          <w:rFonts w:ascii="Arial" w:hAnsi="Arial" w:cs="Arial"/>
          <w:spacing w:val="2"/>
          <w:sz w:val="24"/>
          <w:szCs w:val="24"/>
          <w:lang w:eastAsia="ru-RU"/>
        </w:rPr>
        <w:t xml:space="preserve"> с действующим законодательством.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2.2. Полномочия собрания граждан могут осуществляться конференцией граждан (собранием делегатов) в </w:t>
      </w:r>
      <w:proofErr w:type="gramStart"/>
      <w:r w:rsidRPr="003D0844">
        <w:rPr>
          <w:rFonts w:ascii="Arial" w:hAnsi="Arial" w:cs="Arial"/>
          <w:spacing w:val="2"/>
          <w:sz w:val="24"/>
          <w:szCs w:val="24"/>
          <w:lang w:eastAsia="ru-RU"/>
        </w:rPr>
        <w:t>случаях</w:t>
      </w:r>
      <w:proofErr w:type="gramEnd"/>
      <w:r w:rsidRPr="003D0844">
        <w:rPr>
          <w:rFonts w:ascii="Arial" w:hAnsi="Arial" w:cs="Arial"/>
          <w:spacing w:val="2"/>
          <w:sz w:val="24"/>
          <w:szCs w:val="24"/>
          <w:lang w:eastAsia="ru-RU"/>
        </w:rPr>
        <w:t>, установленных настоящим Положением.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3. Порядок назначения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3.1. Собрания и конференции граждан (собрания делегатов), проводимые по инициативе населения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или Совета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назначаются реш</w:t>
      </w:r>
      <w:r w:rsidR="00DE750B">
        <w:rPr>
          <w:rFonts w:ascii="Arial" w:hAnsi="Arial" w:cs="Arial"/>
          <w:spacing w:val="2"/>
          <w:sz w:val="24"/>
          <w:szCs w:val="24"/>
          <w:lang w:eastAsia="ru-RU"/>
        </w:rPr>
        <w:t>ением Совета народных депутатов 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3.2. Собрания и конференции граждан (собрания делегатов), проводимые по инициативе главы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назначаются главой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посредством принятия соответствующего правового акта.</w:t>
      </w:r>
    </w:p>
    <w:p w:rsidR="00A83FED" w:rsidRPr="003D0844" w:rsidRDefault="00A83FED"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Принятие решения Совета народных депутатов </w:t>
      </w:r>
      <w:r w:rsidR="000A3247">
        <w:rPr>
          <w:rFonts w:ascii="Arial" w:hAnsi="Arial" w:cs="Arial"/>
          <w:spacing w:val="2"/>
          <w:sz w:val="24"/>
          <w:szCs w:val="24"/>
          <w:lang w:eastAsia="ru-RU"/>
        </w:rPr>
        <w:t>Губаревского сельского</w:t>
      </w:r>
      <w:r w:rsidR="002B3CB0"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о назначении собрания (конференции) осуществляется в порядке, установленном Регламентом Совета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вопросы, выносимые на обсуждение;</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территория, на которой будут проводиться собрание, конференция граждан (собрание делегатов), в случае, если они проводятся на части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74402E" w:rsidRPr="003D0844">
        <w:rPr>
          <w:rFonts w:ascii="Arial" w:hAnsi="Arial" w:cs="Arial"/>
          <w:spacing w:val="2"/>
          <w:sz w:val="24"/>
          <w:szCs w:val="24"/>
          <w:lang w:eastAsia="ru-RU"/>
        </w:rPr>
        <w:t xml:space="preserve"> поселения</w:t>
      </w:r>
      <w:r w:rsidRPr="003D0844">
        <w:rPr>
          <w:rFonts w:ascii="Arial" w:hAnsi="Arial" w:cs="Arial"/>
          <w:spacing w:val="2"/>
          <w:sz w:val="24"/>
          <w:szCs w:val="24"/>
          <w:lang w:eastAsia="ru-RU"/>
        </w:rPr>
        <w:t>;</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предполагаемое число участников собрания граждан (делегатов в </w:t>
      </w:r>
      <w:proofErr w:type="gramStart"/>
      <w:r w:rsidRPr="003D0844">
        <w:rPr>
          <w:rFonts w:ascii="Arial" w:hAnsi="Arial" w:cs="Arial"/>
          <w:spacing w:val="2"/>
          <w:sz w:val="24"/>
          <w:szCs w:val="24"/>
          <w:lang w:eastAsia="ru-RU"/>
        </w:rPr>
        <w:t>случае</w:t>
      </w:r>
      <w:proofErr w:type="gramEnd"/>
      <w:r w:rsidRPr="003D0844">
        <w:rPr>
          <w:rFonts w:ascii="Arial" w:hAnsi="Arial" w:cs="Arial"/>
          <w:spacing w:val="2"/>
          <w:sz w:val="24"/>
          <w:szCs w:val="24"/>
          <w:lang w:eastAsia="ru-RU"/>
        </w:rPr>
        <w:t xml:space="preserve"> назначения конференции граждан);</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иные сведения, необходимые для проведения собрания, конференции граждан (собрания делегатов).</w:t>
      </w:r>
    </w:p>
    <w:p w:rsidR="00C57939"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 С инициативой о проведении конференции граждан (собрания делегатов) от населения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вправе выступить инициативная группа граждан численностью не менее </w:t>
      </w:r>
      <w:r w:rsidR="00377021" w:rsidRPr="003D0844">
        <w:rPr>
          <w:rFonts w:ascii="Arial" w:hAnsi="Arial" w:cs="Arial"/>
          <w:spacing w:val="2"/>
          <w:sz w:val="24"/>
          <w:szCs w:val="24"/>
          <w:lang w:eastAsia="ru-RU"/>
        </w:rPr>
        <w:t>5</w:t>
      </w:r>
      <w:r w:rsidRPr="003D0844">
        <w:rPr>
          <w:rFonts w:ascii="Arial" w:hAnsi="Arial" w:cs="Arial"/>
          <w:spacing w:val="2"/>
          <w:sz w:val="24"/>
          <w:szCs w:val="24"/>
          <w:lang w:eastAsia="ru-RU"/>
        </w:rPr>
        <w:t xml:space="preserve"> человек.</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xml:space="preserve">В поддержку проведения собрания, конференции граждан (собрания делегатов) на всей территории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инициативная группа должна собрать не менее </w:t>
      </w:r>
      <w:r w:rsidR="007B5144" w:rsidRPr="003D0844">
        <w:rPr>
          <w:rFonts w:ascii="Arial" w:hAnsi="Arial" w:cs="Arial"/>
          <w:spacing w:val="2"/>
          <w:sz w:val="24"/>
          <w:szCs w:val="24"/>
          <w:lang w:eastAsia="ru-RU"/>
        </w:rPr>
        <w:t>1</w:t>
      </w:r>
      <w:r w:rsidRPr="003D0844">
        <w:rPr>
          <w:rFonts w:ascii="Arial" w:hAnsi="Arial" w:cs="Arial"/>
          <w:spacing w:val="2"/>
          <w:sz w:val="24"/>
          <w:szCs w:val="24"/>
          <w:lang w:eastAsia="ru-RU"/>
        </w:rPr>
        <w:t xml:space="preserve">00 подписей </w:t>
      </w:r>
      <w:r w:rsidR="0074402E" w:rsidRPr="003D0844">
        <w:rPr>
          <w:rFonts w:ascii="Arial" w:hAnsi="Arial" w:cs="Arial"/>
          <w:spacing w:val="2"/>
          <w:sz w:val="24"/>
          <w:szCs w:val="24"/>
          <w:lang w:eastAsia="ru-RU"/>
        </w:rPr>
        <w:t>граждан,</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проживающих на территории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0428BD" w:rsidRPr="003D0844" w:rsidRDefault="000428BD"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В поддержку проведения собрания, конференции граждан (собрания делегатов) </w:t>
      </w:r>
      <w:proofErr w:type="gramStart"/>
      <w:r w:rsidRPr="003D0844">
        <w:rPr>
          <w:rFonts w:ascii="Arial" w:hAnsi="Arial" w:cs="Arial"/>
          <w:spacing w:val="2"/>
          <w:sz w:val="24"/>
          <w:szCs w:val="24"/>
          <w:lang w:eastAsia="ru-RU"/>
        </w:rPr>
        <w:t>на части территории</w:t>
      </w:r>
      <w:proofErr w:type="gramEnd"/>
      <w:r w:rsidRPr="003D0844">
        <w:rPr>
          <w:rFonts w:ascii="Arial" w:hAnsi="Arial" w:cs="Arial"/>
          <w:spacing w:val="2"/>
          <w:sz w:val="24"/>
          <w:szCs w:val="24"/>
          <w:lang w:eastAsia="ru-RU"/>
        </w:rPr>
        <w:t xml:space="preserve">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с соответствующим письменным заявлением.</w:t>
      </w:r>
    </w:p>
    <w:p w:rsidR="00FD687B" w:rsidRPr="003D0844" w:rsidRDefault="00FD687B" w:rsidP="003D0844">
      <w:pPr>
        <w:shd w:val="clear" w:color="auto" w:fill="FFFFFF"/>
        <w:tabs>
          <w:tab w:val="left" w:pos="1200"/>
        </w:tabs>
        <w:ind w:firstLine="709"/>
        <w:jc w:val="both"/>
        <w:textAlignment w:val="baseline"/>
        <w:rPr>
          <w:rFonts w:ascii="Arial" w:hAnsi="Arial" w:cs="Arial"/>
          <w:spacing w:val="2"/>
          <w:sz w:val="24"/>
          <w:szCs w:val="24"/>
          <w:lang w:eastAsia="ru-RU"/>
        </w:rPr>
      </w:pPr>
      <w:proofErr w:type="gramStart"/>
      <w:r w:rsidRPr="003D0844">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rsidR="005836EC"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3.4.2. </w:t>
      </w:r>
      <w:r w:rsidR="005836EC" w:rsidRPr="003D0844">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r w:rsidR="000A3247">
        <w:rPr>
          <w:rFonts w:ascii="Arial" w:hAnsi="Arial" w:cs="Arial"/>
          <w:spacing w:val="2"/>
          <w:sz w:val="24"/>
          <w:szCs w:val="24"/>
          <w:lang w:eastAsia="ru-RU"/>
        </w:rPr>
        <w:t>Губаревского сельского</w:t>
      </w:r>
      <w:r w:rsidR="007B5144" w:rsidRPr="003D0844">
        <w:rPr>
          <w:rFonts w:ascii="Arial" w:hAnsi="Arial" w:cs="Arial"/>
          <w:spacing w:val="2"/>
          <w:sz w:val="24"/>
          <w:szCs w:val="24"/>
          <w:lang w:eastAsia="ru-RU"/>
        </w:rPr>
        <w:t xml:space="preserve"> </w:t>
      </w:r>
      <w:r w:rsidR="005836EC" w:rsidRPr="003D0844">
        <w:rPr>
          <w:rFonts w:ascii="Arial" w:hAnsi="Arial" w:cs="Arial"/>
          <w:spacing w:val="2"/>
          <w:sz w:val="24"/>
          <w:szCs w:val="24"/>
          <w:lang w:eastAsia="ru-RU"/>
        </w:rPr>
        <w:t xml:space="preserve">поселения </w:t>
      </w:r>
      <w:r w:rsidR="000428BD" w:rsidRPr="003D0844">
        <w:rPr>
          <w:rFonts w:ascii="Arial" w:hAnsi="Arial" w:cs="Arial"/>
          <w:spacing w:val="2"/>
          <w:sz w:val="24"/>
          <w:szCs w:val="24"/>
          <w:lang w:eastAsia="ru-RU"/>
        </w:rPr>
        <w:t xml:space="preserve">не </w:t>
      </w:r>
      <w:proofErr w:type="gramStart"/>
      <w:r w:rsidR="000428BD" w:rsidRPr="003D0844">
        <w:rPr>
          <w:rFonts w:ascii="Arial" w:hAnsi="Arial" w:cs="Arial"/>
          <w:spacing w:val="2"/>
          <w:sz w:val="24"/>
          <w:szCs w:val="24"/>
          <w:lang w:eastAsia="ru-RU"/>
        </w:rPr>
        <w:t>позднее</w:t>
      </w:r>
      <w:proofErr w:type="gramEnd"/>
      <w:r w:rsidR="000428BD" w:rsidRPr="003D0844">
        <w:rPr>
          <w:rFonts w:ascii="Arial" w:hAnsi="Arial" w:cs="Arial"/>
          <w:spacing w:val="2"/>
          <w:sz w:val="24"/>
          <w:szCs w:val="24"/>
          <w:lang w:eastAsia="ru-RU"/>
        </w:rPr>
        <w:t xml:space="preserve">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3D0844">
        <w:rPr>
          <w:rFonts w:ascii="Arial" w:hAnsi="Arial" w:cs="Arial"/>
          <w:spacing w:val="2"/>
          <w:sz w:val="24"/>
          <w:szCs w:val="24"/>
          <w:lang w:eastAsia="ru-RU"/>
        </w:rPr>
        <w:t xml:space="preserve">нии Совета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000428BD" w:rsidRPr="003D0844">
        <w:rPr>
          <w:rFonts w:ascii="Arial" w:hAnsi="Arial" w:cs="Arial"/>
          <w:spacing w:val="2"/>
          <w:sz w:val="24"/>
          <w:szCs w:val="24"/>
          <w:lang w:eastAsia="ru-RU"/>
        </w:rPr>
        <w:t>поселения</w:t>
      </w:r>
      <w:r w:rsidR="005836EC" w:rsidRPr="003D0844">
        <w:rPr>
          <w:rFonts w:ascii="Arial" w:hAnsi="Arial" w:cs="Arial"/>
          <w:spacing w:val="2"/>
          <w:sz w:val="24"/>
          <w:szCs w:val="24"/>
          <w:lang w:eastAsia="ru-RU"/>
        </w:rPr>
        <w:t xml:space="preserve"> принимает решение о проведении собрания, конференции или отказе в проведении собрания, конференции с мотивированным изложением причин отказа.</w:t>
      </w:r>
    </w:p>
    <w:p w:rsidR="005836EC" w:rsidRPr="003D0844" w:rsidRDefault="005836EC"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В данном решении </w:t>
      </w:r>
      <w:proofErr w:type="gramStart"/>
      <w:r w:rsidRPr="003D0844">
        <w:rPr>
          <w:rFonts w:ascii="Arial" w:hAnsi="Arial" w:cs="Arial"/>
          <w:spacing w:val="2"/>
          <w:sz w:val="24"/>
          <w:szCs w:val="24"/>
          <w:lang w:eastAsia="ru-RU"/>
        </w:rPr>
        <w:t>определяются часть территории</w:t>
      </w:r>
      <w:proofErr w:type="gramEnd"/>
      <w:r w:rsidRPr="003D0844">
        <w:rPr>
          <w:rFonts w:ascii="Arial" w:hAnsi="Arial" w:cs="Arial"/>
          <w:spacing w:val="2"/>
          <w:sz w:val="24"/>
          <w:szCs w:val="24"/>
          <w:lang w:eastAsia="ru-RU"/>
        </w:rPr>
        <w:t>,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осуществления подготовки и проведения собрания, конференции может быть образована рабочая группа.</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3.4.3.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 вопросы, выносимые на рассмотрение собрания, конференции граждан (собрания делегатов), не относятся к вопросам местного значения;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proofErr w:type="gramStart"/>
      <w:r w:rsidRPr="003D0844">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 в Совете народных депутатов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уже зарегистрировано заявление инициативной группы по тому же или аналогичному вопросу.</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официально в письменной форме информирует представителей инициативной группы в 30-дневный срок со дня принятия решения.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 порядке</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00310980" w:rsidRPr="003D0844">
        <w:rPr>
          <w:rFonts w:ascii="Arial" w:hAnsi="Arial" w:cs="Arial"/>
          <w:spacing w:val="2"/>
          <w:sz w:val="24"/>
          <w:szCs w:val="24"/>
          <w:lang w:eastAsia="ru-RU"/>
        </w:rPr>
        <w:t xml:space="preserve"> и</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в средствах массовой информации.</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4.2. Оповещение осуществляется заблаговременно, но не </w:t>
      </w:r>
      <w:proofErr w:type="gramStart"/>
      <w:r w:rsidRPr="003D0844">
        <w:rPr>
          <w:rFonts w:ascii="Arial" w:hAnsi="Arial" w:cs="Arial"/>
          <w:spacing w:val="2"/>
          <w:sz w:val="24"/>
          <w:szCs w:val="24"/>
          <w:lang w:eastAsia="ru-RU"/>
        </w:rPr>
        <w:t>позднее</w:t>
      </w:r>
      <w:proofErr w:type="gramEnd"/>
      <w:r w:rsidRPr="003D0844">
        <w:rPr>
          <w:rFonts w:ascii="Arial" w:hAnsi="Arial" w:cs="Arial"/>
          <w:spacing w:val="2"/>
          <w:sz w:val="24"/>
          <w:szCs w:val="24"/>
          <w:lang w:eastAsia="ru-RU"/>
        </w:rPr>
        <w:t xml:space="preserve"> чем за </w:t>
      </w:r>
      <w:r w:rsidR="00ED6625" w:rsidRPr="003D0844">
        <w:rPr>
          <w:rFonts w:ascii="Arial" w:hAnsi="Arial" w:cs="Arial"/>
          <w:spacing w:val="2"/>
          <w:sz w:val="24"/>
          <w:szCs w:val="24"/>
          <w:lang w:eastAsia="ru-RU"/>
        </w:rPr>
        <w:t>5</w:t>
      </w:r>
      <w:r w:rsidRPr="003D0844">
        <w:rPr>
          <w:rFonts w:ascii="Arial" w:hAnsi="Arial" w:cs="Arial"/>
          <w:spacing w:val="2"/>
          <w:sz w:val="24"/>
          <w:szCs w:val="24"/>
          <w:lang w:eastAsia="ru-RU"/>
        </w:rPr>
        <w:t xml:space="preserve"> дней до дня проведения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5. Условия проведения конференции граждан (собрания делегатов) и порядок выбора делегатов</w:t>
      </w:r>
    </w:p>
    <w:p w:rsidR="00FD687B" w:rsidRPr="003D0844" w:rsidRDefault="00FD687B" w:rsidP="003D0844">
      <w:pPr>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5.1. Конференция граждан (собрание делегатов) может проводиться по решению инициатора в </w:t>
      </w:r>
      <w:proofErr w:type="gramStart"/>
      <w:r w:rsidRPr="003D0844">
        <w:rPr>
          <w:rFonts w:ascii="Arial" w:hAnsi="Arial" w:cs="Arial"/>
          <w:spacing w:val="2"/>
          <w:sz w:val="24"/>
          <w:szCs w:val="24"/>
          <w:lang w:eastAsia="ru-RU"/>
        </w:rPr>
        <w:t>случаях</w:t>
      </w:r>
      <w:proofErr w:type="gramEnd"/>
      <w:r w:rsidRPr="003D0844">
        <w:rPr>
          <w:rFonts w:ascii="Arial" w:hAnsi="Arial" w:cs="Arial"/>
          <w:spacing w:val="2"/>
          <w:sz w:val="24"/>
          <w:szCs w:val="24"/>
          <w:lang w:eastAsia="ru-RU"/>
        </w:rPr>
        <w:t xml:space="preserve"> вынесения им вопросов (вопроса) для обсуждени</w:t>
      </w:r>
      <w:r w:rsidR="0074402E" w:rsidRPr="003D0844">
        <w:rPr>
          <w:rFonts w:ascii="Arial" w:hAnsi="Arial" w:cs="Arial"/>
          <w:spacing w:val="2"/>
          <w:sz w:val="24"/>
          <w:szCs w:val="24"/>
          <w:lang w:eastAsia="ru-RU"/>
        </w:rPr>
        <w:t xml:space="preserve">я населением на всей территории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w:t>
      </w:r>
      <w:proofErr w:type="gramStart"/>
      <w:r w:rsidRPr="003D0844">
        <w:rPr>
          <w:rFonts w:ascii="Arial" w:hAnsi="Arial" w:cs="Arial"/>
          <w:spacing w:val="2"/>
          <w:sz w:val="24"/>
          <w:szCs w:val="24"/>
          <w:lang w:eastAsia="ru-RU"/>
        </w:rPr>
        <w:t>На части территории</w:t>
      </w:r>
      <w:proofErr w:type="gramEnd"/>
      <w:r w:rsidRPr="003D0844">
        <w:rPr>
          <w:rFonts w:ascii="Arial" w:hAnsi="Arial" w:cs="Arial"/>
          <w:spacing w:val="2"/>
          <w:sz w:val="24"/>
          <w:szCs w:val="24"/>
          <w:lang w:eastAsia="ru-RU"/>
        </w:rPr>
        <w:t xml:space="preserve">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3D0844">
        <w:rPr>
          <w:rFonts w:ascii="Arial" w:hAnsi="Arial" w:cs="Arial"/>
          <w:spacing w:val="2"/>
          <w:sz w:val="24"/>
          <w:szCs w:val="24"/>
          <w:lang w:eastAsia="ru-RU"/>
        </w:rPr>
        <w:t>300</w:t>
      </w:r>
      <w:r w:rsidRPr="003D0844">
        <w:rPr>
          <w:rFonts w:ascii="Arial" w:hAnsi="Arial" w:cs="Arial"/>
          <w:spacing w:val="2"/>
          <w:sz w:val="24"/>
          <w:szCs w:val="24"/>
          <w:lang w:eastAsia="ru-RU"/>
        </w:rPr>
        <w:t xml:space="preserve"> человек.</w:t>
      </w:r>
    </w:p>
    <w:p w:rsidR="00FD687B" w:rsidRPr="003D0844" w:rsidRDefault="00FD687B" w:rsidP="003D0844">
      <w:pPr>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 </w:t>
      </w:r>
      <w:r w:rsidR="000A3247">
        <w:rPr>
          <w:rFonts w:ascii="Arial" w:hAnsi="Arial" w:cs="Arial"/>
          <w:spacing w:val="2"/>
          <w:sz w:val="24"/>
          <w:szCs w:val="24"/>
          <w:lang w:eastAsia="ru-RU"/>
        </w:rPr>
        <w:lastRenderedPageBreak/>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а при проведении конференции граждан (собрания делегатов) </w:t>
      </w:r>
      <w:proofErr w:type="gramStart"/>
      <w:r w:rsidRPr="003D0844">
        <w:rPr>
          <w:rFonts w:ascii="Arial" w:hAnsi="Arial" w:cs="Arial"/>
          <w:spacing w:val="2"/>
          <w:sz w:val="24"/>
          <w:szCs w:val="24"/>
          <w:lang w:eastAsia="ru-RU"/>
        </w:rPr>
        <w:t>на части территории</w:t>
      </w:r>
      <w:proofErr w:type="gramEnd"/>
      <w:r w:rsidRPr="003D0844">
        <w:rPr>
          <w:rFonts w:ascii="Arial" w:hAnsi="Arial" w:cs="Arial"/>
          <w:spacing w:val="2"/>
          <w:sz w:val="24"/>
          <w:szCs w:val="24"/>
          <w:lang w:eastAsia="ru-RU"/>
        </w:rPr>
        <w:t xml:space="preserve">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 не менее 15 и не более 100 граждан.</w:t>
      </w:r>
    </w:p>
    <w:p w:rsidR="00180318"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3D0844">
        <w:rPr>
          <w:rFonts w:ascii="Arial" w:hAnsi="Arial" w:cs="Arial"/>
          <w:spacing w:val="2"/>
          <w:sz w:val="24"/>
          <w:szCs w:val="24"/>
          <w:lang w:eastAsia="ru-RU"/>
        </w:rPr>
        <w:t>либо путем сбора подписей жителей</w:t>
      </w:r>
      <w:r w:rsidR="00306072" w:rsidRPr="003D0844">
        <w:rPr>
          <w:rFonts w:ascii="Arial" w:hAnsi="Arial" w:cs="Arial"/>
          <w:spacing w:val="2"/>
          <w:sz w:val="24"/>
          <w:szCs w:val="24"/>
          <w:lang w:eastAsia="ru-RU"/>
        </w:rPr>
        <w:t>.</w:t>
      </w:r>
      <w:r w:rsidR="00180318" w:rsidRPr="003D0844">
        <w:rPr>
          <w:rFonts w:ascii="Arial" w:hAnsi="Arial" w:cs="Arial"/>
          <w:sz w:val="24"/>
          <w:szCs w:val="24"/>
          <w:lang w:eastAsia="ru-RU"/>
        </w:rPr>
        <w:t xml:space="preserve"> </w:t>
      </w:r>
      <w:r w:rsidR="00180318" w:rsidRPr="003D0844">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w:t>
      </w:r>
      <w:proofErr w:type="gramStart"/>
      <w:r w:rsidRPr="003D0844">
        <w:rPr>
          <w:rFonts w:ascii="Arial" w:hAnsi="Arial" w:cs="Arial"/>
          <w:spacing w:val="2"/>
          <w:sz w:val="24"/>
          <w:szCs w:val="24"/>
          <w:lang w:eastAsia="ru-RU"/>
        </w:rPr>
        <w:t>соответствии</w:t>
      </w:r>
      <w:proofErr w:type="gramEnd"/>
      <w:r w:rsidRPr="003D0844">
        <w:rPr>
          <w:rFonts w:ascii="Arial" w:hAnsi="Arial" w:cs="Arial"/>
          <w:spacing w:val="2"/>
          <w:sz w:val="24"/>
          <w:szCs w:val="24"/>
          <w:lang w:eastAsia="ru-RU"/>
        </w:rPr>
        <w:t xml:space="preserve">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w:t>
      </w:r>
      <w:proofErr w:type="gramStart"/>
      <w:r w:rsidRPr="003D0844">
        <w:rPr>
          <w:rFonts w:ascii="Arial" w:hAnsi="Arial" w:cs="Arial"/>
          <w:spacing w:val="2"/>
          <w:sz w:val="24"/>
          <w:szCs w:val="24"/>
          <w:lang w:eastAsia="ru-RU"/>
        </w:rPr>
        <w:t>листе</w:t>
      </w:r>
      <w:proofErr w:type="gramEnd"/>
      <w:r w:rsidRPr="003D0844">
        <w:rPr>
          <w:rFonts w:ascii="Arial" w:hAnsi="Arial" w:cs="Arial"/>
          <w:spacing w:val="2"/>
          <w:sz w:val="24"/>
          <w:szCs w:val="24"/>
          <w:lang w:eastAsia="ru-RU"/>
        </w:rPr>
        <w:t>. Если жители выдвигают альтернативную кандидатуру, то подписной лист заполняется на каждую из предлагаемых кандидатур.</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5.5. Подсчет подписей в подписных </w:t>
      </w:r>
      <w:proofErr w:type="gramStart"/>
      <w:r w:rsidRPr="003D0844">
        <w:rPr>
          <w:rFonts w:ascii="Arial" w:hAnsi="Arial" w:cs="Arial"/>
          <w:spacing w:val="2"/>
          <w:sz w:val="24"/>
          <w:szCs w:val="24"/>
          <w:lang w:eastAsia="ru-RU"/>
        </w:rPr>
        <w:t>листах</w:t>
      </w:r>
      <w:proofErr w:type="gramEnd"/>
      <w:r w:rsidRPr="003D0844">
        <w:rPr>
          <w:rFonts w:ascii="Arial" w:hAnsi="Arial" w:cs="Arial"/>
          <w:spacing w:val="2"/>
          <w:sz w:val="24"/>
          <w:szCs w:val="24"/>
          <w:lang w:eastAsia="ru-RU"/>
        </w:rPr>
        <w:t xml:space="preserve"> осуществляется инициатором проведения конференции граждан (собрания делегатов). Итоги подсчета указываются в </w:t>
      </w:r>
      <w:proofErr w:type="gramStart"/>
      <w:r w:rsidRPr="003D0844">
        <w:rPr>
          <w:rFonts w:ascii="Arial" w:hAnsi="Arial" w:cs="Arial"/>
          <w:spacing w:val="2"/>
          <w:sz w:val="24"/>
          <w:szCs w:val="24"/>
          <w:lang w:eastAsia="ru-RU"/>
        </w:rPr>
        <w:t>протоколе</w:t>
      </w:r>
      <w:proofErr w:type="gramEnd"/>
      <w:r w:rsidRPr="003D0844">
        <w:rPr>
          <w:rFonts w:ascii="Arial" w:hAnsi="Arial" w:cs="Arial"/>
          <w:spacing w:val="2"/>
          <w:sz w:val="24"/>
          <w:szCs w:val="24"/>
          <w:lang w:eastAsia="ru-RU"/>
        </w:rPr>
        <w:t xml:space="preserve"> конференции граждан (собрания делегатов), подписываемом инициатором проведения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6.1. </w:t>
      </w:r>
      <w:proofErr w:type="gramStart"/>
      <w:r w:rsidRPr="003D0844">
        <w:rPr>
          <w:rFonts w:ascii="Arial" w:hAnsi="Arial" w:cs="Arial"/>
          <w:spacing w:val="2"/>
          <w:sz w:val="24"/>
          <w:szCs w:val="24"/>
          <w:lang w:eastAsia="ru-RU"/>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3D0844">
        <w:rPr>
          <w:rFonts w:ascii="Arial" w:hAnsi="Arial" w:cs="Arial"/>
          <w:spacing w:val="2"/>
          <w:sz w:val="24"/>
          <w:szCs w:val="24"/>
          <w:lang w:eastAsia="ru-RU"/>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6.2. Собрание граждан считается правомочными, если в нем принимает участие не менее </w:t>
      </w:r>
      <w:r w:rsidR="000B3DC1" w:rsidRPr="003D0844">
        <w:rPr>
          <w:rFonts w:ascii="Arial" w:hAnsi="Arial" w:cs="Arial"/>
          <w:spacing w:val="2"/>
          <w:sz w:val="24"/>
          <w:szCs w:val="24"/>
          <w:lang w:eastAsia="ru-RU"/>
        </w:rPr>
        <w:t>40%</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жителей соответствующей территории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на которой проводится собрание.</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поселения</w:t>
      </w:r>
      <w:r w:rsidRPr="003D0844">
        <w:rPr>
          <w:rFonts w:ascii="Arial" w:hAnsi="Arial" w:cs="Arial"/>
          <w:spacing w:val="2"/>
          <w:sz w:val="24"/>
          <w:szCs w:val="24"/>
          <w:lang w:eastAsia="ru-RU"/>
        </w:rPr>
        <w:t>.</w:t>
      </w:r>
    </w:p>
    <w:p w:rsidR="00180318"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6.4. </w:t>
      </w:r>
      <w:r w:rsidR="00180318" w:rsidRPr="003D0844">
        <w:rPr>
          <w:rFonts w:ascii="Arial" w:hAnsi="Arial" w:cs="Arial"/>
          <w:spacing w:val="2"/>
          <w:sz w:val="24"/>
          <w:szCs w:val="24"/>
          <w:lang w:eastAsia="ru-RU"/>
        </w:rPr>
        <w:t xml:space="preserve">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74402E" w:rsidRPr="003D0844">
        <w:rPr>
          <w:rFonts w:ascii="Arial" w:hAnsi="Arial" w:cs="Arial"/>
          <w:spacing w:val="2"/>
          <w:sz w:val="24"/>
          <w:szCs w:val="24"/>
          <w:lang w:eastAsia="ru-RU"/>
        </w:rPr>
        <w:t xml:space="preserve"> поселения</w:t>
      </w:r>
      <w:r w:rsidR="00180318" w:rsidRPr="003D0844">
        <w:rPr>
          <w:rFonts w:ascii="Arial" w:hAnsi="Arial" w:cs="Arial"/>
          <w:spacing w:val="2"/>
          <w:sz w:val="24"/>
          <w:szCs w:val="24"/>
          <w:lang w:eastAsia="ru-RU"/>
        </w:rPr>
        <w:t>, на которой проводится конференция граждан (собрание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 Порядок проведения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w:t>
      </w:r>
      <w:proofErr w:type="gramStart"/>
      <w:r w:rsidRPr="003D0844">
        <w:rPr>
          <w:rFonts w:ascii="Arial" w:hAnsi="Arial" w:cs="Arial"/>
          <w:spacing w:val="2"/>
          <w:sz w:val="24"/>
          <w:szCs w:val="24"/>
          <w:lang w:eastAsia="ru-RU"/>
        </w:rPr>
        <w:t>случае</w:t>
      </w:r>
      <w:proofErr w:type="gramEnd"/>
      <w:r w:rsidRPr="003D0844">
        <w:rPr>
          <w:rFonts w:ascii="Arial" w:hAnsi="Arial" w:cs="Arial"/>
          <w:spacing w:val="2"/>
          <w:sz w:val="24"/>
          <w:szCs w:val="24"/>
          <w:lang w:eastAsia="ru-RU"/>
        </w:rPr>
        <w:t xml:space="preserve"> проведения собрания, </w:t>
      </w:r>
      <w:r w:rsidRPr="003D0844">
        <w:rPr>
          <w:rFonts w:ascii="Arial" w:hAnsi="Arial" w:cs="Arial"/>
          <w:spacing w:val="2"/>
          <w:sz w:val="24"/>
          <w:szCs w:val="24"/>
          <w:lang w:eastAsia="ru-RU"/>
        </w:rPr>
        <w:lastRenderedPageBreak/>
        <w:t xml:space="preserve">конференции граждан (собрания делегатов) по инициативе населения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7.2. Собрание, конференция граждан (собрание делегатов), </w:t>
      </w:r>
      <w:proofErr w:type="gramStart"/>
      <w:r w:rsidRPr="003D0844">
        <w:rPr>
          <w:rFonts w:ascii="Arial" w:hAnsi="Arial" w:cs="Arial"/>
          <w:spacing w:val="2"/>
          <w:sz w:val="24"/>
          <w:szCs w:val="24"/>
          <w:lang w:eastAsia="ru-RU"/>
        </w:rPr>
        <w:t>проводимые</w:t>
      </w:r>
      <w:proofErr w:type="gramEnd"/>
      <w:r w:rsidRPr="003D0844">
        <w:rPr>
          <w:rFonts w:ascii="Arial" w:hAnsi="Arial" w:cs="Arial"/>
          <w:spacing w:val="2"/>
          <w:sz w:val="24"/>
          <w:szCs w:val="24"/>
          <w:lang w:eastAsia="ru-RU"/>
        </w:rPr>
        <w:t xml:space="preserve"> по инициативе Совета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открывается главой поселения либо уполномоченным им лицом.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7.3. Собрание, конференция граждан (собрание делегатов), проводимые по инициативе главы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открываются главой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либо уполномоченным им лицом.</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Pr="003D0844">
        <w:rPr>
          <w:rFonts w:ascii="Arial" w:hAnsi="Arial" w:cs="Arial"/>
          <w:spacing w:val="2"/>
          <w:sz w:val="24"/>
          <w:szCs w:val="24"/>
          <w:lang w:eastAsia="ru-RU"/>
        </w:rPr>
        <w:t>избираются</w:t>
      </w:r>
      <w:proofErr w:type="gramEnd"/>
      <w:r w:rsidRPr="003D0844">
        <w:rPr>
          <w:rFonts w:ascii="Arial" w:hAnsi="Arial" w:cs="Arial"/>
          <w:spacing w:val="2"/>
          <w:sz w:val="24"/>
          <w:szCs w:val="24"/>
          <w:lang w:eastAsia="ru-RU"/>
        </w:rPr>
        <w:t xml:space="preserve"> председатель и секретарь собрания, конференции граждан (собрания делегатов), а также счетная комиссия.</w:t>
      </w:r>
    </w:p>
    <w:p w:rsidR="00FD687B" w:rsidRPr="003D0844" w:rsidRDefault="00FD687B" w:rsidP="003D0844">
      <w:pPr>
        <w:shd w:val="clear" w:color="auto" w:fill="FFFFFF"/>
        <w:tabs>
          <w:tab w:val="left" w:pos="1185"/>
        </w:tabs>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180318"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7.7. </w:t>
      </w:r>
      <w:r w:rsidR="00180318" w:rsidRPr="003D0844">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00180318"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7.9. </w:t>
      </w:r>
      <w:proofErr w:type="gramStart"/>
      <w:r w:rsidRPr="003D0844">
        <w:rPr>
          <w:rFonts w:ascii="Arial" w:hAnsi="Arial" w:cs="Arial"/>
          <w:spacing w:val="2"/>
          <w:sz w:val="24"/>
          <w:szCs w:val="24"/>
          <w:lang w:eastAsia="ru-RU"/>
        </w:rPr>
        <w:t>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w:t>
      </w:r>
      <w:proofErr w:type="gramEnd"/>
      <w:r w:rsidRPr="003D0844">
        <w:rPr>
          <w:rFonts w:ascii="Arial" w:hAnsi="Arial" w:cs="Arial"/>
          <w:spacing w:val="2"/>
          <w:sz w:val="24"/>
          <w:szCs w:val="24"/>
          <w:lang w:eastAsia="ru-RU"/>
        </w:rPr>
        <w:t xml:space="preserve">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w:t>
      </w:r>
      <w:proofErr w:type="gramStart"/>
      <w:r w:rsidRPr="003D0844">
        <w:rPr>
          <w:rFonts w:ascii="Arial" w:hAnsi="Arial" w:cs="Arial"/>
          <w:spacing w:val="2"/>
          <w:sz w:val="24"/>
          <w:szCs w:val="24"/>
          <w:lang w:eastAsia="ru-RU"/>
        </w:rPr>
        <w:t>позднее</w:t>
      </w:r>
      <w:proofErr w:type="gramEnd"/>
      <w:r w:rsidRPr="003D0844">
        <w:rPr>
          <w:rFonts w:ascii="Arial" w:hAnsi="Arial" w:cs="Arial"/>
          <w:spacing w:val="2"/>
          <w:sz w:val="24"/>
          <w:szCs w:val="24"/>
          <w:lang w:eastAsia="ru-RU"/>
        </w:rPr>
        <w:t xml:space="preserve"> чем в 10-дневный срок со дня проведения собрания, конференции граждан (собрания делегатов) Совета народных депутатов</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 случае назначения собрания, конференции граждан (собрания </w:t>
      </w:r>
      <w:r w:rsidRPr="003D0844">
        <w:rPr>
          <w:rFonts w:ascii="Arial" w:hAnsi="Arial" w:cs="Arial"/>
          <w:spacing w:val="2"/>
          <w:sz w:val="24"/>
          <w:szCs w:val="24"/>
          <w:lang w:eastAsia="ru-RU"/>
        </w:rPr>
        <w:lastRenderedPageBreak/>
        <w:t xml:space="preserve">делегатов) по инициативе Совета народных депутатов </w:t>
      </w:r>
      <w:r w:rsidR="000A3247">
        <w:rPr>
          <w:rFonts w:ascii="Arial" w:hAnsi="Arial" w:cs="Arial"/>
          <w:spacing w:val="2"/>
          <w:sz w:val="24"/>
          <w:szCs w:val="24"/>
          <w:lang w:eastAsia="ru-RU"/>
        </w:rPr>
        <w:t>Губаревского сельского</w:t>
      </w:r>
      <w:r w:rsidR="00F25AE0"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или населения </w:t>
      </w:r>
      <w:r w:rsidR="000A3247">
        <w:rPr>
          <w:rFonts w:ascii="Arial" w:hAnsi="Arial" w:cs="Arial"/>
          <w:spacing w:val="2"/>
          <w:sz w:val="24"/>
          <w:szCs w:val="24"/>
          <w:lang w:eastAsia="ru-RU"/>
        </w:rPr>
        <w:t>Губаревского сельского</w:t>
      </w:r>
      <w:r w:rsidRPr="003D0844">
        <w:rPr>
          <w:rFonts w:ascii="Arial" w:hAnsi="Arial" w:cs="Arial"/>
          <w:spacing w:val="2"/>
          <w:sz w:val="24"/>
          <w:szCs w:val="24"/>
          <w:lang w:eastAsia="ru-RU"/>
        </w:rPr>
        <w:t xml:space="preserve"> поселения либ</w:t>
      </w:r>
      <w:r w:rsidR="00F25AE0" w:rsidRPr="003D0844">
        <w:rPr>
          <w:rFonts w:ascii="Arial" w:hAnsi="Arial" w:cs="Arial"/>
          <w:spacing w:val="2"/>
          <w:sz w:val="24"/>
          <w:szCs w:val="24"/>
          <w:lang w:eastAsia="ru-RU"/>
        </w:rPr>
        <w:t xml:space="preserve">о главой </w:t>
      </w:r>
      <w:r w:rsidR="00B3699D" w:rsidRPr="003D0844">
        <w:rPr>
          <w:rFonts w:ascii="Arial" w:hAnsi="Arial" w:cs="Arial"/>
          <w:spacing w:val="2"/>
          <w:sz w:val="24"/>
          <w:szCs w:val="24"/>
          <w:lang w:eastAsia="ru-RU"/>
        </w:rPr>
        <w:t>Семилукского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 случае назначения собрания, конференции граждан (собрания делегатов) по инициативе главы </w:t>
      </w:r>
      <w:r w:rsidR="000A3247">
        <w:rPr>
          <w:rFonts w:ascii="Arial" w:hAnsi="Arial" w:cs="Arial"/>
          <w:spacing w:val="2"/>
          <w:sz w:val="24"/>
          <w:szCs w:val="24"/>
          <w:lang w:eastAsia="ru-RU"/>
        </w:rPr>
        <w:t>Губаревского сельского</w:t>
      </w:r>
      <w:r w:rsidR="0074402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в случае, если инициаторами проведения собрания, конференции граждан (собрания делегатов) являются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 xml:space="preserve">поселения и глава </w:t>
      </w:r>
      <w:r w:rsidR="000A3247">
        <w:rPr>
          <w:rFonts w:ascii="Arial" w:hAnsi="Arial" w:cs="Arial"/>
          <w:spacing w:val="2"/>
          <w:sz w:val="24"/>
          <w:szCs w:val="24"/>
          <w:lang w:eastAsia="ru-RU"/>
        </w:rPr>
        <w:t>Губаревского сельского</w:t>
      </w:r>
      <w:r w:rsidR="00B3699D"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w:t>
      </w:r>
      <w:r w:rsidRPr="003D0844">
        <w:rPr>
          <w:rFonts w:ascii="Arial" w:hAnsi="Arial" w:cs="Arial"/>
          <w:spacing w:val="2"/>
          <w:sz w:val="24"/>
          <w:szCs w:val="24"/>
          <w:lang w:eastAsia="ru-RU"/>
        </w:rPr>
        <w:br/>
        <w:t xml:space="preserve">8.2. Расходы, связанные с подготовкой и проведением собрания, конференции граждан (собрания делегатов) по инициативе населения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поселения, осуществляются за счет средств инициативной группы граждан.</w:t>
      </w:r>
    </w:p>
    <w:p w:rsidR="00FD687B" w:rsidRPr="003D0844" w:rsidRDefault="00F25AE0"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Администрация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 xml:space="preserve">поселения, Совет народных депутатов </w:t>
      </w:r>
      <w:r w:rsidR="000A3247">
        <w:rPr>
          <w:rFonts w:ascii="Arial" w:hAnsi="Arial" w:cs="Arial"/>
          <w:spacing w:val="2"/>
          <w:sz w:val="24"/>
          <w:szCs w:val="24"/>
          <w:lang w:eastAsia="ru-RU"/>
        </w:rPr>
        <w:t>Губаревского сельского</w:t>
      </w:r>
      <w:r w:rsidR="00C07AA3"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поселени</w:t>
      </w:r>
      <w:proofErr w:type="gramStart"/>
      <w:r w:rsidR="00FD687B" w:rsidRPr="003D0844">
        <w:rPr>
          <w:rFonts w:ascii="Arial" w:hAnsi="Arial" w:cs="Arial"/>
          <w:spacing w:val="2"/>
          <w:sz w:val="24"/>
          <w:szCs w:val="24"/>
          <w:lang w:eastAsia="ru-RU"/>
        </w:rPr>
        <w:t>я-</w:t>
      </w:r>
      <w:proofErr w:type="gramEnd"/>
      <w:r w:rsidR="00FD687B" w:rsidRPr="003D0844">
        <w:rPr>
          <w:rFonts w:ascii="Arial" w:hAnsi="Arial" w:cs="Arial"/>
          <w:spacing w:val="2"/>
          <w:sz w:val="24"/>
          <w:szCs w:val="24"/>
          <w:lang w:eastAsia="ru-RU"/>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3D0844">
        <w:rPr>
          <w:rFonts w:ascii="Arial" w:hAnsi="Arial" w:cs="Arial"/>
          <w:spacing w:val="2"/>
          <w:sz w:val="24"/>
          <w:szCs w:val="24"/>
          <w:lang w:eastAsia="ru-RU"/>
        </w:rPr>
        <w:t>.</w:t>
      </w:r>
    </w:p>
    <w:p w:rsidR="00187E33" w:rsidRPr="003D0844" w:rsidRDefault="00187E33" w:rsidP="003D0844">
      <w:pPr>
        <w:suppressAutoHyphens w:val="0"/>
        <w:ind w:firstLine="709"/>
        <w:jc w:val="both"/>
        <w:rPr>
          <w:rFonts w:ascii="Arial" w:hAnsi="Arial" w:cs="Arial"/>
          <w:spacing w:val="2"/>
          <w:sz w:val="24"/>
          <w:szCs w:val="24"/>
          <w:lang w:eastAsia="ru-RU"/>
        </w:rPr>
      </w:pPr>
      <w:r w:rsidRPr="003D0844">
        <w:rPr>
          <w:rFonts w:ascii="Arial" w:hAnsi="Arial" w:cs="Arial"/>
          <w:spacing w:val="2"/>
          <w:sz w:val="24"/>
          <w:szCs w:val="24"/>
          <w:lang w:eastAsia="ru-RU"/>
        </w:rPr>
        <w:br w:type="page"/>
      </w:r>
    </w:p>
    <w:p w:rsidR="00C57939" w:rsidRPr="003D0844" w:rsidRDefault="00C57939" w:rsidP="003D0844">
      <w:pPr>
        <w:shd w:val="clear" w:color="auto" w:fill="FFFFFF"/>
        <w:tabs>
          <w:tab w:val="left" w:pos="7395"/>
        </w:tabs>
        <w:ind w:firstLine="5103"/>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Приложение N 1</w:t>
      </w:r>
    </w:p>
    <w:p w:rsidR="00FD687B" w:rsidRPr="003D0844" w:rsidRDefault="00DD040C" w:rsidP="003D0844">
      <w:pPr>
        <w:shd w:val="clear" w:color="auto" w:fill="FFFFFF"/>
        <w:tabs>
          <w:tab w:val="left" w:pos="7395"/>
        </w:tabs>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к Положению </w:t>
      </w:r>
      <w:r w:rsidR="00FD687B" w:rsidRPr="003D0844">
        <w:rPr>
          <w:rFonts w:ascii="Arial" w:hAnsi="Arial" w:cs="Arial"/>
          <w:spacing w:val="2"/>
          <w:sz w:val="24"/>
          <w:szCs w:val="24"/>
          <w:lang w:eastAsia="ru-RU"/>
        </w:rPr>
        <w:t xml:space="preserve">о собраниях и </w:t>
      </w:r>
      <w:r w:rsidRPr="003D0844">
        <w:rPr>
          <w:rFonts w:ascii="Arial" w:hAnsi="Arial" w:cs="Arial"/>
          <w:spacing w:val="2"/>
          <w:sz w:val="24"/>
          <w:szCs w:val="24"/>
          <w:lang w:eastAsia="ru-RU"/>
        </w:rPr>
        <w:t>конференция</w:t>
      </w:r>
      <w:r w:rsidR="00D21158" w:rsidRPr="003D0844">
        <w:rPr>
          <w:rFonts w:ascii="Arial" w:hAnsi="Arial" w:cs="Arial"/>
          <w:spacing w:val="2"/>
          <w:sz w:val="24"/>
          <w:szCs w:val="24"/>
          <w:lang w:eastAsia="ru-RU"/>
        </w:rPr>
        <w:t xml:space="preserve">х граждан (собраниях </w:t>
      </w:r>
      <w:r w:rsidR="0074402E" w:rsidRPr="003D0844">
        <w:rPr>
          <w:rFonts w:ascii="Arial" w:hAnsi="Arial" w:cs="Arial"/>
          <w:spacing w:val="2"/>
          <w:sz w:val="24"/>
          <w:szCs w:val="24"/>
          <w:lang w:eastAsia="ru-RU"/>
        </w:rPr>
        <w:t xml:space="preserve">делегатов)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D21158"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поселения</w:t>
      </w:r>
    </w:p>
    <w:p w:rsidR="00A35FB1" w:rsidRPr="003D0844" w:rsidRDefault="00A35FB1" w:rsidP="003D0844">
      <w:pPr>
        <w:shd w:val="clear" w:color="auto" w:fill="FFFFFF"/>
        <w:tabs>
          <w:tab w:val="left" w:pos="7395"/>
        </w:tabs>
        <w:ind w:firstLine="709"/>
        <w:jc w:val="both"/>
        <w:textAlignment w:val="baseline"/>
        <w:rPr>
          <w:rFonts w:ascii="Arial" w:hAnsi="Arial" w:cs="Arial"/>
          <w:spacing w:val="2"/>
          <w:sz w:val="24"/>
          <w:szCs w:val="24"/>
          <w:lang w:eastAsia="ru-RU"/>
        </w:rPr>
      </w:pPr>
    </w:p>
    <w:p w:rsid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Подписной лист </w:t>
      </w:r>
    </w:p>
    <w:p w:rsid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к заявлению о проведении собрания, конференции граждан </w:t>
      </w:r>
    </w:p>
    <w:p w:rsidR="00FD687B" w:rsidRP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(собрания делегатов)</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 ________________ 20___ г.</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DD040C"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Мы, нижеподписавшиеся, </w:t>
      </w:r>
      <w:r w:rsidR="00FD687B" w:rsidRPr="003D0844">
        <w:rPr>
          <w:rFonts w:ascii="Arial" w:hAnsi="Arial" w:cs="Arial"/>
          <w:spacing w:val="2"/>
          <w:sz w:val="24"/>
          <w:szCs w:val="24"/>
          <w:lang w:eastAsia="ru-RU"/>
        </w:rPr>
        <w:t xml:space="preserve">поддерживаем </w:t>
      </w:r>
      <w:r w:rsidRPr="003D0844">
        <w:rPr>
          <w:rFonts w:ascii="Arial" w:hAnsi="Arial" w:cs="Arial"/>
          <w:spacing w:val="2"/>
          <w:sz w:val="24"/>
          <w:szCs w:val="24"/>
          <w:lang w:eastAsia="ru-RU"/>
        </w:rPr>
        <w:t xml:space="preserve">инициаторов </w:t>
      </w:r>
      <w:r w:rsidR="00FD687B" w:rsidRPr="003D0844">
        <w:rPr>
          <w:rFonts w:ascii="Arial" w:hAnsi="Arial" w:cs="Arial"/>
          <w:spacing w:val="2"/>
          <w:sz w:val="24"/>
          <w:szCs w:val="24"/>
          <w:lang w:eastAsia="ru-RU"/>
        </w:rPr>
        <w:t>проведения собрания</w:t>
      </w:r>
      <w:r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 xml:space="preserve">(конференции) граждан </w:t>
      </w:r>
      <w:r w:rsidRPr="003D0844">
        <w:rPr>
          <w:rFonts w:ascii="Arial" w:hAnsi="Arial" w:cs="Arial"/>
          <w:spacing w:val="2"/>
          <w:sz w:val="24"/>
          <w:szCs w:val="24"/>
          <w:lang w:eastAsia="ru-RU"/>
        </w:rPr>
        <w:t>_______________</w:t>
      </w:r>
      <w:r w:rsidR="00FD687B" w:rsidRPr="003D0844">
        <w:rPr>
          <w:rFonts w:ascii="Arial" w:hAnsi="Arial" w:cs="Arial"/>
          <w:spacing w:val="2"/>
          <w:sz w:val="24"/>
          <w:szCs w:val="24"/>
          <w:lang w:eastAsia="ru-RU"/>
        </w:rPr>
        <w:t>_____________________</w:t>
      </w:r>
      <w:r w:rsidR="0021071E" w:rsidRPr="003D0844">
        <w:rPr>
          <w:rFonts w:ascii="Arial" w:hAnsi="Arial" w:cs="Arial"/>
          <w:spacing w:val="2"/>
          <w:sz w:val="24"/>
          <w:szCs w:val="24"/>
          <w:lang w:eastAsia="ru-RU"/>
        </w:rPr>
        <w:t>______________</w:t>
      </w:r>
    </w:p>
    <w:p w:rsidR="00FD687B" w:rsidRPr="003D0844" w:rsidRDefault="00E435A5"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(указываются вопросы, выносимые на рассмотрение)</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tblPr>
      <w:tblGrid>
        <w:gridCol w:w="643"/>
        <w:gridCol w:w="2240"/>
        <w:gridCol w:w="1604"/>
        <w:gridCol w:w="1653"/>
        <w:gridCol w:w="1891"/>
        <w:gridCol w:w="1823"/>
      </w:tblGrid>
      <w:tr w:rsidR="00D60EAA" w:rsidRPr="003D0844" w:rsidTr="00A0698A">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 xml:space="preserve">N </w:t>
            </w:r>
            <w:proofErr w:type="spellStart"/>
            <w:proofErr w:type="gramStart"/>
            <w:r w:rsidRPr="003D0844">
              <w:rPr>
                <w:rFonts w:ascii="Arial" w:eastAsia="Times New Roman" w:hAnsi="Arial" w:cs="Arial"/>
                <w:sz w:val="24"/>
                <w:szCs w:val="24"/>
                <w:lang w:eastAsia="ru-RU"/>
              </w:rPr>
              <w:t>п</w:t>
            </w:r>
            <w:proofErr w:type="spellEnd"/>
            <w:proofErr w:type="gramEnd"/>
            <w:r w:rsidRPr="003D0844">
              <w:rPr>
                <w:rFonts w:ascii="Arial" w:eastAsia="Times New Roman" w:hAnsi="Arial" w:cs="Arial"/>
                <w:sz w:val="24"/>
                <w:szCs w:val="24"/>
                <w:lang w:eastAsia="ru-RU"/>
              </w:rPr>
              <w:t>/</w:t>
            </w:r>
            <w:proofErr w:type="spellStart"/>
            <w:r w:rsidRPr="003D0844">
              <w:rPr>
                <w:rFonts w:ascii="Arial" w:eastAsia="Times New Roman" w:hAnsi="Arial" w:cs="Arial"/>
                <w:sz w:val="24"/>
                <w:szCs w:val="24"/>
                <w:lang w:eastAsia="ru-RU"/>
              </w:rPr>
              <w:t>п</w:t>
            </w:r>
            <w:proofErr w:type="spellEnd"/>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Фамилия, имя, отчество</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Дата рождения</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Адрес места жительства</w:t>
            </w:r>
          </w:p>
        </w:tc>
        <w:tc>
          <w:tcPr>
            <w:tcW w:w="1937"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Серия и номер паспорта или заменяющего его документа</w:t>
            </w:r>
          </w:p>
        </w:tc>
        <w:tc>
          <w:tcPr>
            <w:tcW w:w="1323" w:type="dxa"/>
          </w:tcPr>
          <w:p w:rsidR="00D60EAA" w:rsidRPr="003D0844" w:rsidRDefault="00D60EAA"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Согласие на обработку персональных данных.</w:t>
            </w:r>
          </w:p>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Подпись и дата ее внесения</w:t>
            </w:r>
          </w:p>
        </w:tc>
      </w:tr>
      <w:tr w:rsidR="00D60EAA" w:rsidRPr="003D0844" w:rsidTr="00A0698A">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937"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323"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r>
    </w:tbl>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Подписной лист удостоверяю:</w:t>
      </w:r>
    </w:p>
    <w:p w:rsidR="00DD040C" w:rsidRPr="003D0844" w:rsidRDefault="00DD040C"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Представитель</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инициативной группы</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проведению</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собрания</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(конференции)</w:t>
      </w:r>
      <w:r w:rsidR="00DD040C"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граждан</w:t>
      </w:r>
      <w:r w:rsidR="008073B1" w:rsidRPr="003D0844">
        <w:rPr>
          <w:rFonts w:ascii="Arial" w:hAnsi="Arial" w:cs="Arial"/>
          <w:spacing w:val="2"/>
          <w:sz w:val="24"/>
          <w:szCs w:val="24"/>
          <w:lang w:eastAsia="ru-RU"/>
        </w:rPr>
        <w:t>___________________________________________________</w:t>
      </w:r>
    </w:p>
    <w:p w:rsidR="00FD687B" w:rsidRPr="003D0844" w:rsidRDefault="008073B1"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_______________________________________________________________________</w:t>
      </w:r>
    </w:p>
    <w:p w:rsidR="00FD687B" w:rsidRPr="003D0844" w:rsidRDefault="00DD040C" w:rsidP="003D0844">
      <w:pPr>
        <w:shd w:val="clear" w:color="auto" w:fill="FFFFFF"/>
        <w:ind w:firstLine="709"/>
        <w:jc w:val="both"/>
        <w:textAlignment w:val="baseline"/>
        <w:rPr>
          <w:rFonts w:ascii="Arial" w:hAnsi="Arial" w:cs="Arial"/>
          <w:spacing w:val="2"/>
          <w:sz w:val="24"/>
          <w:szCs w:val="24"/>
          <w:vertAlign w:val="superscript"/>
          <w:lang w:eastAsia="ru-RU"/>
        </w:rPr>
      </w:pPr>
      <w:r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(Ф.И.О., адрес места жительства, серия и номер паспорта</w:t>
      </w:r>
      <w:r w:rsidR="008073B1"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представителя инициативной группы,</w:t>
      </w:r>
      <w:r w:rsidR="008073B1" w:rsidRPr="003D0844">
        <w:rPr>
          <w:rFonts w:ascii="Arial" w:hAnsi="Arial" w:cs="Arial"/>
          <w:spacing w:val="2"/>
          <w:sz w:val="24"/>
          <w:szCs w:val="24"/>
          <w:vertAlign w:val="superscript"/>
          <w:lang w:eastAsia="ru-RU"/>
        </w:rPr>
        <w:t xml:space="preserve"> </w:t>
      </w:r>
      <w:r w:rsidR="00FD687B" w:rsidRPr="003D0844">
        <w:rPr>
          <w:rFonts w:ascii="Arial" w:hAnsi="Arial" w:cs="Arial"/>
          <w:spacing w:val="2"/>
          <w:sz w:val="24"/>
          <w:szCs w:val="24"/>
          <w:vertAlign w:val="superscript"/>
          <w:lang w:eastAsia="ru-RU"/>
        </w:rPr>
        <w:t>осуществлявшего сбор подписей, и дата подписания)</w:t>
      </w:r>
    </w:p>
    <w:p w:rsidR="002D78D1" w:rsidRPr="003D0844" w:rsidRDefault="002D78D1" w:rsidP="003D0844">
      <w:pPr>
        <w:shd w:val="clear" w:color="auto" w:fill="FFFFFF"/>
        <w:ind w:firstLine="709"/>
        <w:jc w:val="both"/>
        <w:textAlignment w:val="baseline"/>
        <w:rPr>
          <w:rFonts w:ascii="Arial" w:hAnsi="Arial" w:cs="Arial"/>
          <w:spacing w:val="2"/>
          <w:sz w:val="24"/>
          <w:szCs w:val="24"/>
          <w:vertAlign w:val="superscript"/>
          <w:lang w:eastAsia="ru-RU"/>
        </w:rPr>
      </w:pPr>
    </w:p>
    <w:p w:rsidR="00DD040C" w:rsidRPr="003D0844" w:rsidRDefault="00DD040C" w:rsidP="003D0844">
      <w:pPr>
        <w:suppressAutoHyphens w:val="0"/>
        <w:ind w:firstLine="709"/>
        <w:jc w:val="both"/>
        <w:rPr>
          <w:rFonts w:ascii="Arial" w:hAnsi="Arial" w:cs="Arial"/>
          <w:spacing w:val="2"/>
          <w:sz w:val="24"/>
          <w:szCs w:val="24"/>
          <w:lang w:eastAsia="ru-RU"/>
        </w:rPr>
      </w:pPr>
      <w:r w:rsidRPr="003D0844">
        <w:rPr>
          <w:rFonts w:ascii="Arial" w:hAnsi="Arial" w:cs="Arial"/>
          <w:spacing w:val="2"/>
          <w:sz w:val="24"/>
          <w:szCs w:val="24"/>
          <w:lang w:eastAsia="ru-RU"/>
        </w:rPr>
        <w:br w:type="page"/>
      </w:r>
    </w:p>
    <w:p w:rsidR="00D21158" w:rsidRPr="003D0844" w:rsidRDefault="000C5456" w:rsidP="003D0844">
      <w:pPr>
        <w:shd w:val="clear" w:color="auto" w:fill="FFFFFF"/>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lastRenderedPageBreak/>
        <w:t>Приложение N 2</w:t>
      </w:r>
    </w:p>
    <w:p w:rsidR="000C5456" w:rsidRPr="003D0844" w:rsidRDefault="000C5456" w:rsidP="003D0844">
      <w:pPr>
        <w:shd w:val="clear" w:color="auto" w:fill="FFFFFF"/>
        <w:ind w:left="5103"/>
        <w:textAlignment w:val="baseline"/>
        <w:rPr>
          <w:rFonts w:ascii="Arial" w:hAnsi="Arial" w:cs="Arial"/>
          <w:spacing w:val="2"/>
          <w:sz w:val="24"/>
          <w:szCs w:val="24"/>
          <w:lang w:eastAsia="ru-RU"/>
        </w:rPr>
      </w:pPr>
      <w:r w:rsidRPr="003D0844">
        <w:rPr>
          <w:rFonts w:ascii="Arial" w:hAnsi="Arial" w:cs="Arial"/>
          <w:spacing w:val="2"/>
          <w:sz w:val="24"/>
          <w:szCs w:val="24"/>
          <w:lang w:eastAsia="ru-RU"/>
        </w:rPr>
        <w:t xml:space="preserve">к Положению о собраниях и конференциях граждан (собраниях делегатов) </w:t>
      </w:r>
      <w:r w:rsidR="000A3247">
        <w:rPr>
          <w:rFonts w:ascii="Arial" w:hAnsi="Arial" w:cs="Arial"/>
          <w:spacing w:val="2"/>
          <w:sz w:val="24"/>
          <w:szCs w:val="24"/>
          <w:lang w:eastAsia="ru-RU"/>
        </w:rPr>
        <w:t xml:space="preserve">Губаревского </w:t>
      </w:r>
      <w:proofErr w:type="gramStart"/>
      <w:r w:rsidR="000A3247">
        <w:rPr>
          <w:rFonts w:ascii="Arial" w:hAnsi="Arial" w:cs="Arial"/>
          <w:spacing w:val="2"/>
          <w:sz w:val="24"/>
          <w:szCs w:val="24"/>
          <w:lang w:eastAsia="ru-RU"/>
        </w:rPr>
        <w:t>сельского</w:t>
      </w:r>
      <w:proofErr w:type="gramEnd"/>
      <w:r w:rsidR="00C07AA3" w:rsidRPr="003D0844">
        <w:rPr>
          <w:rFonts w:ascii="Arial" w:hAnsi="Arial" w:cs="Arial"/>
          <w:spacing w:val="2"/>
          <w:sz w:val="24"/>
          <w:szCs w:val="24"/>
          <w:lang w:eastAsia="ru-RU"/>
        </w:rPr>
        <w:t xml:space="preserve"> </w:t>
      </w:r>
      <w:r w:rsidR="00FD687B" w:rsidRPr="003D0844">
        <w:rPr>
          <w:rFonts w:ascii="Arial" w:hAnsi="Arial" w:cs="Arial"/>
          <w:spacing w:val="2"/>
          <w:sz w:val="24"/>
          <w:szCs w:val="24"/>
          <w:lang w:eastAsia="ru-RU"/>
        </w:rPr>
        <w:t>поселения</w:t>
      </w:r>
    </w:p>
    <w:p w:rsidR="000C5456" w:rsidRPr="003D0844" w:rsidRDefault="000C5456" w:rsidP="003D0844">
      <w:pPr>
        <w:shd w:val="clear" w:color="auto" w:fill="FFFFFF"/>
        <w:ind w:firstLine="709"/>
        <w:jc w:val="center"/>
        <w:textAlignment w:val="baseline"/>
        <w:rPr>
          <w:rFonts w:ascii="Arial" w:hAnsi="Arial" w:cs="Arial"/>
          <w:spacing w:val="2"/>
          <w:sz w:val="24"/>
          <w:szCs w:val="24"/>
          <w:lang w:eastAsia="ru-RU"/>
        </w:rPr>
      </w:pPr>
    </w:p>
    <w:p w:rsid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Подписной лист</w:t>
      </w:r>
    </w:p>
    <w:p w:rsidR="00FD687B" w:rsidRPr="003D0844" w:rsidRDefault="00C57939" w:rsidP="003D0844">
      <w:pPr>
        <w:shd w:val="clear" w:color="auto" w:fill="FFFFFF"/>
        <w:ind w:firstLine="709"/>
        <w:jc w:val="center"/>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 выбору делегатов на конференцию граждан</w:t>
      </w:r>
      <w:r w:rsid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собрание делегатов)</w:t>
      </w:r>
    </w:p>
    <w:p w:rsidR="000C5456" w:rsidRPr="003D0844" w:rsidRDefault="000C5456" w:rsidP="003D0844">
      <w:pPr>
        <w:shd w:val="clear" w:color="auto" w:fill="FFFFFF"/>
        <w:ind w:firstLine="709"/>
        <w:jc w:val="center"/>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center"/>
        <w:textAlignment w:val="baseline"/>
        <w:rPr>
          <w:rFonts w:ascii="Arial" w:hAnsi="Arial" w:cs="Arial"/>
          <w:spacing w:val="2"/>
          <w:sz w:val="24"/>
          <w:szCs w:val="24"/>
          <w:vertAlign w:val="superscript"/>
          <w:lang w:eastAsia="ru-RU"/>
        </w:rPr>
      </w:pPr>
      <w:r w:rsidRPr="003D0844">
        <w:rPr>
          <w:rFonts w:ascii="Arial" w:hAnsi="Arial" w:cs="Arial"/>
          <w:spacing w:val="2"/>
          <w:sz w:val="24"/>
          <w:szCs w:val="24"/>
          <w:lang w:eastAsia="ru-RU"/>
        </w:rPr>
        <w:t>___________________________________________</w:t>
      </w:r>
      <w:r w:rsidR="000C5456" w:rsidRPr="003D0844">
        <w:rPr>
          <w:rFonts w:ascii="Arial" w:hAnsi="Arial" w:cs="Arial"/>
          <w:spacing w:val="2"/>
          <w:sz w:val="24"/>
          <w:szCs w:val="24"/>
          <w:lang w:eastAsia="ru-RU"/>
        </w:rPr>
        <w:t>____________________</w:t>
      </w:r>
      <w:r w:rsidR="00041EED" w:rsidRPr="003D0844">
        <w:rPr>
          <w:rFonts w:ascii="Arial" w:hAnsi="Arial" w:cs="Arial"/>
          <w:spacing w:val="2"/>
          <w:sz w:val="24"/>
          <w:szCs w:val="24"/>
          <w:lang w:eastAsia="ru-RU"/>
        </w:rPr>
        <w:t xml:space="preserve"> </w:t>
      </w:r>
      <w:r w:rsidRPr="003D0844">
        <w:rPr>
          <w:rFonts w:ascii="Arial" w:hAnsi="Arial" w:cs="Arial"/>
          <w:spacing w:val="2"/>
          <w:sz w:val="24"/>
          <w:szCs w:val="24"/>
          <w:vertAlign w:val="superscript"/>
          <w:lang w:eastAsia="ru-RU"/>
        </w:rPr>
        <w:t>(дата и место проведения конференц</w:t>
      </w:r>
      <w:r w:rsidR="001D7441" w:rsidRPr="003D0844">
        <w:rPr>
          <w:rFonts w:ascii="Arial" w:hAnsi="Arial" w:cs="Arial"/>
          <w:spacing w:val="2"/>
          <w:sz w:val="24"/>
          <w:szCs w:val="24"/>
          <w:vertAlign w:val="superscript"/>
          <w:lang w:eastAsia="ru-RU"/>
        </w:rPr>
        <w:t>ии граждан (собрания делегатов))</w:t>
      </w:r>
    </w:p>
    <w:p w:rsidR="000C5456" w:rsidRPr="003D0844" w:rsidRDefault="00FD687B" w:rsidP="003D0844">
      <w:pPr>
        <w:shd w:val="clear" w:color="auto" w:fill="FFFFFF"/>
        <w:ind w:firstLine="709"/>
        <w:jc w:val="center"/>
        <w:textAlignment w:val="baseline"/>
        <w:rPr>
          <w:rFonts w:ascii="Arial" w:hAnsi="Arial" w:cs="Arial"/>
          <w:spacing w:val="2"/>
          <w:sz w:val="24"/>
          <w:szCs w:val="24"/>
          <w:vertAlign w:val="superscript"/>
          <w:lang w:eastAsia="ru-RU"/>
        </w:rPr>
      </w:pPr>
      <w:r w:rsidRPr="003D0844">
        <w:rPr>
          <w:rFonts w:ascii="Arial" w:hAnsi="Arial" w:cs="Arial"/>
          <w:spacing w:val="2"/>
          <w:sz w:val="24"/>
          <w:szCs w:val="24"/>
          <w:lang w:eastAsia="ru-RU"/>
        </w:rPr>
        <w:t>_________________________________________________________________</w:t>
      </w:r>
      <w:r w:rsidR="001D7441"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(территория, на которой проводится конференция граждан</w:t>
      </w:r>
      <w:r w:rsidR="000C5456"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(собрание делегатов))</w:t>
      </w:r>
    </w:p>
    <w:p w:rsidR="000C5456" w:rsidRPr="003D0844" w:rsidRDefault="000C5456" w:rsidP="003D0844">
      <w:pPr>
        <w:shd w:val="clear" w:color="auto" w:fill="FFFFFF"/>
        <w:ind w:firstLine="709"/>
        <w:jc w:val="center"/>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Мы, нижеподписавшиеся, поддерживаем кандидатуру</w:t>
      </w:r>
      <w:r w:rsidR="001D7441" w:rsidRPr="003D0844">
        <w:rPr>
          <w:rFonts w:ascii="Arial" w:hAnsi="Arial" w:cs="Arial"/>
          <w:spacing w:val="2"/>
          <w:sz w:val="24"/>
          <w:szCs w:val="24"/>
          <w:lang w:eastAsia="ru-RU"/>
        </w:rPr>
        <w:t>:</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_________________________________________________________________</w:t>
      </w:r>
    </w:p>
    <w:p w:rsidR="00FD687B" w:rsidRPr="003D0844" w:rsidRDefault="00FD687B" w:rsidP="003D0844">
      <w:pPr>
        <w:shd w:val="clear" w:color="auto" w:fill="FFFFFF"/>
        <w:ind w:firstLine="709"/>
        <w:jc w:val="both"/>
        <w:textAlignment w:val="baseline"/>
        <w:rPr>
          <w:rFonts w:ascii="Arial" w:hAnsi="Arial" w:cs="Arial"/>
          <w:spacing w:val="2"/>
          <w:sz w:val="24"/>
          <w:szCs w:val="24"/>
          <w:vertAlign w:val="superscript"/>
          <w:lang w:eastAsia="ru-RU"/>
        </w:rPr>
      </w:pPr>
      <w:proofErr w:type="gramStart"/>
      <w:r w:rsidRPr="003D0844">
        <w:rPr>
          <w:rFonts w:ascii="Arial" w:hAnsi="Arial" w:cs="Arial"/>
          <w:spacing w:val="2"/>
          <w:sz w:val="24"/>
          <w:szCs w:val="24"/>
          <w:vertAlign w:val="superscript"/>
          <w:lang w:eastAsia="ru-RU"/>
        </w:rPr>
        <w:t>(Ф.И.О., адрес проживания, дата рождения)</w:t>
      </w:r>
      <w:r w:rsidR="001D7441" w:rsidRPr="003D0844">
        <w:rPr>
          <w:rFonts w:ascii="Arial" w:hAnsi="Arial" w:cs="Arial"/>
          <w:spacing w:val="2"/>
          <w:sz w:val="24"/>
          <w:szCs w:val="24"/>
          <w:vertAlign w:val="superscript"/>
          <w:lang w:eastAsia="ru-RU"/>
        </w:rPr>
        <w:t>)</w:t>
      </w:r>
      <w:proofErr w:type="gramEnd"/>
    </w:p>
    <w:p w:rsidR="000C5456" w:rsidRPr="003D0844" w:rsidRDefault="000C5456" w:rsidP="003D0844">
      <w:pPr>
        <w:shd w:val="clear" w:color="auto" w:fill="FFFFFF"/>
        <w:ind w:firstLine="709"/>
        <w:jc w:val="both"/>
        <w:textAlignment w:val="baseline"/>
        <w:rPr>
          <w:rFonts w:ascii="Arial" w:hAnsi="Arial" w:cs="Arial"/>
          <w:spacing w:val="2"/>
          <w:sz w:val="24"/>
          <w:szCs w:val="24"/>
          <w:vertAlign w:val="superscript"/>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для</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избрания</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делегатом</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на</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конференцию граждан</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(собрание делегатов) по</w:t>
      </w: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вопросу ___________________________________________________________________</w:t>
      </w:r>
    </w:p>
    <w:p w:rsidR="00FD687B" w:rsidRPr="003D0844" w:rsidRDefault="00FD687B" w:rsidP="003D0844">
      <w:pPr>
        <w:shd w:val="clear" w:color="auto" w:fill="FFFFFF"/>
        <w:ind w:firstLine="709"/>
        <w:jc w:val="both"/>
        <w:textAlignment w:val="baseline"/>
        <w:rPr>
          <w:rFonts w:ascii="Arial" w:hAnsi="Arial" w:cs="Arial"/>
          <w:spacing w:val="2"/>
          <w:sz w:val="24"/>
          <w:szCs w:val="24"/>
          <w:vertAlign w:val="superscript"/>
          <w:lang w:eastAsia="ru-RU"/>
        </w:rPr>
      </w:pPr>
      <w:proofErr w:type="gramStart"/>
      <w:r w:rsidRPr="003D0844">
        <w:rPr>
          <w:rFonts w:ascii="Arial" w:hAnsi="Arial" w:cs="Arial"/>
          <w:spacing w:val="2"/>
          <w:sz w:val="24"/>
          <w:szCs w:val="24"/>
          <w:vertAlign w:val="superscript"/>
          <w:lang w:eastAsia="ru-RU"/>
        </w:rPr>
        <w:t>(</w:t>
      </w:r>
      <w:r w:rsidR="001D7441" w:rsidRPr="003D0844">
        <w:rPr>
          <w:rFonts w:ascii="Arial" w:hAnsi="Arial" w:cs="Arial"/>
          <w:spacing w:val="2"/>
          <w:sz w:val="24"/>
          <w:szCs w:val="24"/>
          <w:vertAlign w:val="superscript"/>
          <w:lang w:eastAsia="ru-RU"/>
        </w:rPr>
        <w:t>формулировка вопроса (вопросов)</w:t>
      </w:r>
      <w:proofErr w:type="gramEnd"/>
    </w:p>
    <w:tbl>
      <w:tblPr>
        <w:tblStyle w:val="a8"/>
        <w:tblW w:w="9634" w:type="dxa"/>
        <w:tblLook w:val="04A0"/>
      </w:tblPr>
      <w:tblGrid>
        <w:gridCol w:w="675"/>
        <w:gridCol w:w="2552"/>
        <w:gridCol w:w="1701"/>
        <w:gridCol w:w="1701"/>
        <w:gridCol w:w="3005"/>
      </w:tblGrid>
      <w:tr w:rsidR="00FD687B" w:rsidRPr="003D0844" w:rsidTr="00C57939">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 xml:space="preserve">N </w:t>
            </w:r>
            <w:proofErr w:type="spellStart"/>
            <w:proofErr w:type="gramStart"/>
            <w:r w:rsidRPr="003D0844">
              <w:rPr>
                <w:rFonts w:ascii="Arial" w:eastAsia="Times New Roman" w:hAnsi="Arial" w:cs="Arial"/>
                <w:sz w:val="24"/>
                <w:szCs w:val="24"/>
                <w:lang w:eastAsia="ru-RU"/>
              </w:rPr>
              <w:t>п</w:t>
            </w:r>
            <w:proofErr w:type="spellEnd"/>
            <w:proofErr w:type="gramEnd"/>
            <w:r w:rsidRPr="003D0844">
              <w:rPr>
                <w:rFonts w:ascii="Arial" w:eastAsia="Times New Roman" w:hAnsi="Arial" w:cs="Arial"/>
                <w:sz w:val="24"/>
                <w:szCs w:val="24"/>
                <w:lang w:eastAsia="ru-RU"/>
              </w:rPr>
              <w:t>/</w:t>
            </w:r>
            <w:proofErr w:type="spellStart"/>
            <w:r w:rsidRPr="003D0844">
              <w:rPr>
                <w:rFonts w:ascii="Arial" w:eastAsia="Times New Roman" w:hAnsi="Arial" w:cs="Arial"/>
                <w:sz w:val="24"/>
                <w:szCs w:val="24"/>
                <w:lang w:eastAsia="ru-RU"/>
              </w:rPr>
              <w:t>п</w:t>
            </w:r>
            <w:proofErr w:type="spellEnd"/>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Фамилия, имя, отчество</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Дата рождения</w:t>
            </w: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Адрес места жительства</w:t>
            </w:r>
          </w:p>
        </w:tc>
        <w:tc>
          <w:tcPr>
            <w:tcW w:w="3005" w:type="dxa"/>
          </w:tcPr>
          <w:p w:rsidR="00D60EAA" w:rsidRPr="003D0844" w:rsidRDefault="00D60EAA"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Согласие на обработку персональных данных.</w:t>
            </w:r>
          </w:p>
          <w:p w:rsidR="00FD687B" w:rsidRPr="003D0844" w:rsidRDefault="00D60EAA" w:rsidP="003D0844">
            <w:pPr>
              <w:ind w:firstLine="709"/>
              <w:jc w:val="both"/>
              <w:textAlignment w:val="baseline"/>
              <w:rPr>
                <w:rFonts w:ascii="Arial" w:eastAsia="Times New Roman" w:hAnsi="Arial" w:cs="Arial"/>
                <w:sz w:val="24"/>
                <w:szCs w:val="24"/>
                <w:lang w:eastAsia="ru-RU"/>
              </w:rPr>
            </w:pPr>
            <w:r w:rsidRPr="003D0844">
              <w:rPr>
                <w:rFonts w:ascii="Arial" w:eastAsia="Times New Roman" w:hAnsi="Arial" w:cs="Arial"/>
                <w:sz w:val="24"/>
                <w:szCs w:val="24"/>
                <w:lang w:eastAsia="ru-RU"/>
              </w:rPr>
              <w:t>Подпись и дата ее внесения</w:t>
            </w:r>
          </w:p>
        </w:tc>
      </w:tr>
      <w:tr w:rsidR="00FD687B" w:rsidRPr="003D0844" w:rsidTr="00C57939">
        <w:tc>
          <w:tcPr>
            <w:tcW w:w="67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2552"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1701"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c>
          <w:tcPr>
            <w:tcW w:w="3005" w:type="dxa"/>
          </w:tcPr>
          <w:p w:rsidR="00FD687B" w:rsidRPr="003D0844" w:rsidRDefault="00FD687B" w:rsidP="003D0844">
            <w:pPr>
              <w:ind w:firstLine="709"/>
              <w:jc w:val="both"/>
              <w:textAlignment w:val="baseline"/>
              <w:rPr>
                <w:rFonts w:ascii="Arial" w:eastAsia="Times New Roman" w:hAnsi="Arial" w:cs="Arial"/>
                <w:sz w:val="24"/>
                <w:szCs w:val="24"/>
                <w:lang w:eastAsia="ru-RU"/>
              </w:rPr>
            </w:pPr>
          </w:p>
        </w:tc>
      </w:tr>
    </w:tbl>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p>
    <w:p w:rsidR="00FD687B"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Подписной лист удостоверяю:</w:t>
      </w:r>
    </w:p>
    <w:p w:rsidR="000C5456" w:rsidRPr="003D0844" w:rsidRDefault="000C5456" w:rsidP="003D0844">
      <w:pPr>
        <w:shd w:val="clear" w:color="auto" w:fill="FFFFFF"/>
        <w:ind w:firstLine="709"/>
        <w:jc w:val="both"/>
        <w:textAlignment w:val="baseline"/>
        <w:rPr>
          <w:rFonts w:ascii="Arial" w:hAnsi="Arial" w:cs="Arial"/>
          <w:spacing w:val="2"/>
          <w:sz w:val="24"/>
          <w:szCs w:val="24"/>
          <w:lang w:eastAsia="ru-RU"/>
        </w:rPr>
      </w:pPr>
    </w:p>
    <w:p w:rsidR="001D7441" w:rsidRPr="003D0844" w:rsidRDefault="00FD687B"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Представитель</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инициативной</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группы</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по</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проведению</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конференции</w:t>
      </w:r>
      <w:r w:rsidR="00E5030E"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граждан</w:t>
      </w:r>
      <w:r w:rsidR="000C5456"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(собрания делегатов)</w:t>
      </w:r>
      <w:r w:rsidR="001D7441" w:rsidRPr="003D0844">
        <w:rPr>
          <w:rFonts w:ascii="Arial" w:hAnsi="Arial" w:cs="Arial"/>
          <w:spacing w:val="2"/>
          <w:sz w:val="24"/>
          <w:szCs w:val="24"/>
          <w:lang w:eastAsia="ru-RU"/>
        </w:rPr>
        <w:t xml:space="preserve"> </w:t>
      </w:r>
      <w:r w:rsidRPr="003D0844">
        <w:rPr>
          <w:rFonts w:ascii="Arial" w:hAnsi="Arial" w:cs="Arial"/>
          <w:spacing w:val="2"/>
          <w:sz w:val="24"/>
          <w:szCs w:val="24"/>
          <w:lang w:eastAsia="ru-RU"/>
        </w:rPr>
        <w:t>_______</w:t>
      </w:r>
      <w:r w:rsidR="001D7441" w:rsidRPr="003D0844">
        <w:rPr>
          <w:rFonts w:ascii="Arial" w:hAnsi="Arial" w:cs="Arial"/>
          <w:spacing w:val="2"/>
          <w:sz w:val="24"/>
          <w:szCs w:val="24"/>
          <w:lang w:eastAsia="ru-RU"/>
        </w:rPr>
        <w:t>_____________________________________________</w:t>
      </w:r>
    </w:p>
    <w:p w:rsidR="001D7441" w:rsidRPr="003D0844" w:rsidRDefault="001D7441" w:rsidP="003D0844">
      <w:pPr>
        <w:shd w:val="clear" w:color="auto" w:fill="FFFFFF"/>
        <w:ind w:firstLine="709"/>
        <w:jc w:val="both"/>
        <w:textAlignment w:val="baseline"/>
        <w:rPr>
          <w:rFonts w:ascii="Arial" w:hAnsi="Arial" w:cs="Arial"/>
          <w:spacing w:val="2"/>
          <w:sz w:val="24"/>
          <w:szCs w:val="24"/>
          <w:lang w:eastAsia="ru-RU"/>
        </w:rPr>
      </w:pPr>
      <w:r w:rsidRPr="003D0844">
        <w:rPr>
          <w:rFonts w:ascii="Arial" w:hAnsi="Arial" w:cs="Arial"/>
          <w:spacing w:val="2"/>
          <w:sz w:val="24"/>
          <w:szCs w:val="24"/>
          <w:lang w:eastAsia="ru-RU"/>
        </w:rPr>
        <w:t>_________________________________________________________________</w:t>
      </w:r>
    </w:p>
    <w:p w:rsidR="00C57939" w:rsidRPr="003D0844" w:rsidRDefault="00FD687B" w:rsidP="003D0844">
      <w:pPr>
        <w:shd w:val="clear" w:color="auto" w:fill="FFFFFF"/>
        <w:ind w:firstLine="709"/>
        <w:jc w:val="both"/>
        <w:textAlignment w:val="baseline"/>
        <w:rPr>
          <w:rFonts w:ascii="Arial" w:hAnsi="Arial" w:cs="Arial"/>
          <w:spacing w:val="2"/>
          <w:sz w:val="24"/>
          <w:szCs w:val="24"/>
          <w:vertAlign w:val="superscript"/>
          <w:lang w:eastAsia="ru-RU"/>
        </w:rPr>
      </w:pPr>
      <w:proofErr w:type="gramStart"/>
      <w:r w:rsidRPr="003D0844">
        <w:rPr>
          <w:rFonts w:ascii="Arial" w:hAnsi="Arial" w:cs="Arial"/>
          <w:spacing w:val="2"/>
          <w:sz w:val="24"/>
          <w:szCs w:val="24"/>
          <w:vertAlign w:val="superscript"/>
          <w:lang w:eastAsia="ru-RU"/>
        </w:rPr>
        <w:t>(Ф.И.О., адрес места жительства, серия и номер паспорта</w:t>
      </w:r>
      <w:r w:rsidR="001D7441"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представителя инициативной группы,</w:t>
      </w:r>
      <w:r w:rsidR="001D7441" w:rsidRPr="003D0844">
        <w:rPr>
          <w:rFonts w:ascii="Arial" w:hAnsi="Arial" w:cs="Arial"/>
          <w:spacing w:val="2"/>
          <w:sz w:val="24"/>
          <w:szCs w:val="24"/>
          <w:vertAlign w:val="superscript"/>
          <w:lang w:eastAsia="ru-RU"/>
        </w:rPr>
        <w:t xml:space="preserve"> </w:t>
      </w:r>
      <w:r w:rsidRPr="003D0844">
        <w:rPr>
          <w:rFonts w:ascii="Arial" w:hAnsi="Arial" w:cs="Arial"/>
          <w:spacing w:val="2"/>
          <w:sz w:val="24"/>
          <w:szCs w:val="24"/>
          <w:vertAlign w:val="superscript"/>
          <w:lang w:eastAsia="ru-RU"/>
        </w:rPr>
        <w:t>осуществлявшего сбор подпи</w:t>
      </w:r>
      <w:r w:rsidR="00C57939" w:rsidRPr="003D0844">
        <w:rPr>
          <w:rFonts w:ascii="Arial" w:hAnsi="Arial" w:cs="Arial"/>
          <w:spacing w:val="2"/>
          <w:sz w:val="24"/>
          <w:szCs w:val="24"/>
          <w:vertAlign w:val="superscript"/>
          <w:lang w:eastAsia="ru-RU"/>
        </w:rPr>
        <w:t>сь</w:t>
      </w:r>
      <w:proofErr w:type="gramEnd"/>
    </w:p>
    <w:p w:rsidR="00DE750B" w:rsidRPr="002960AB" w:rsidRDefault="00C57939" w:rsidP="00DE750B">
      <w:pPr>
        <w:ind w:left="5103"/>
        <w:jc w:val="both"/>
        <w:rPr>
          <w:rFonts w:ascii="Arial" w:hAnsi="Arial" w:cs="Arial"/>
          <w:sz w:val="24"/>
          <w:szCs w:val="24"/>
        </w:rPr>
      </w:pPr>
      <w:r w:rsidRPr="003D0844">
        <w:rPr>
          <w:rFonts w:ascii="Arial" w:hAnsi="Arial" w:cs="Arial"/>
          <w:spacing w:val="2"/>
          <w:sz w:val="24"/>
          <w:szCs w:val="24"/>
          <w:vertAlign w:val="superscript"/>
          <w:lang w:eastAsia="ru-RU"/>
        </w:rPr>
        <w:br w:type="page"/>
      </w:r>
      <w:r w:rsidR="00DE750B" w:rsidRPr="002960AB">
        <w:rPr>
          <w:rFonts w:ascii="Arial" w:hAnsi="Arial" w:cs="Arial"/>
          <w:sz w:val="24"/>
          <w:szCs w:val="24"/>
        </w:rPr>
        <w:lastRenderedPageBreak/>
        <w:t>УТВЕРЖДАЮ:</w:t>
      </w:r>
      <w:r w:rsidR="00DE750B">
        <w:rPr>
          <w:rFonts w:ascii="Arial" w:hAnsi="Arial" w:cs="Arial"/>
          <w:sz w:val="24"/>
          <w:szCs w:val="24"/>
        </w:rPr>
        <w:t xml:space="preserve"> </w:t>
      </w:r>
      <w:r w:rsidR="00DE750B" w:rsidRPr="002960AB">
        <w:rPr>
          <w:rFonts w:ascii="Arial" w:hAnsi="Arial" w:cs="Arial"/>
          <w:sz w:val="24"/>
          <w:szCs w:val="24"/>
        </w:rPr>
        <w:t xml:space="preserve">Глава Губаревского </w:t>
      </w:r>
      <w:proofErr w:type="gramStart"/>
      <w:r w:rsidR="00DE750B" w:rsidRPr="002960AB">
        <w:rPr>
          <w:rFonts w:ascii="Arial" w:hAnsi="Arial" w:cs="Arial"/>
          <w:sz w:val="24"/>
          <w:szCs w:val="24"/>
        </w:rPr>
        <w:t>сельского</w:t>
      </w:r>
      <w:proofErr w:type="gramEnd"/>
      <w:r w:rsidR="00DE750B" w:rsidRPr="002960AB">
        <w:rPr>
          <w:rFonts w:ascii="Arial" w:hAnsi="Arial" w:cs="Arial"/>
          <w:sz w:val="24"/>
          <w:szCs w:val="24"/>
        </w:rPr>
        <w:t xml:space="preserve"> поселения Семилукского муниципального района </w:t>
      </w:r>
      <w:proofErr w:type="spellStart"/>
      <w:r w:rsidR="00DE750B" w:rsidRPr="002960AB">
        <w:rPr>
          <w:rFonts w:ascii="Arial" w:hAnsi="Arial" w:cs="Arial"/>
          <w:sz w:val="24"/>
          <w:szCs w:val="24"/>
        </w:rPr>
        <w:t>_____________Е.В.Лавлинская</w:t>
      </w:r>
      <w:proofErr w:type="spellEnd"/>
    </w:p>
    <w:p w:rsidR="00DE750B" w:rsidRPr="002960AB" w:rsidRDefault="00DE750B" w:rsidP="00DE750B">
      <w:pPr>
        <w:ind w:left="5103"/>
        <w:jc w:val="both"/>
        <w:rPr>
          <w:rFonts w:ascii="Arial" w:hAnsi="Arial" w:cs="Arial"/>
          <w:sz w:val="24"/>
          <w:szCs w:val="24"/>
        </w:rPr>
      </w:pPr>
      <w:r>
        <w:rPr>
          <w:rFonts w:ascii="Arial" w:hAnsi="Arial" w:cs="Arial"/>
          <w:sz w:val="24"/>
          <w:szCs w:val="24"/>
        </w:rPr>
        <w:t>1</w:t>
      </w:r>
      <w:r w:rsidRPr="00384383">
        <w:rPr>
          <w:rFonts w:ascii="Arial" w:hAnsi="Arial" w:cs="Arial"/>
          <w:sz w:val="24"/>
          <w:szCs w:val="24"/>
        </w:rPr>
        <w:t>4</w:t>
      </w:r>
      <w:r>
        <w:rPr>
          <w:rFonts w:ascii="Arial" w:hAnsi="Arial" w:cs="Arial"/>
          <w:sz w:val="24"/>
          <w:szCs w:val="24"/>
        </w:rPr>
        <w:t>.05.2021</w:t>
      </w:r>
      <w:r w:rsidRPr="002960AB">
        <w:rPr>
          <w:rFonts w:ascii="Arial" w:hAnsi="Arial" w:cs="Arial"/>
          <w:sz w:val="24"/>
          <w:szCs w:val="24"/>
        </w:rPr>
        <w:t>г</w:t>
      </w:r>
    </w:p>
    <w:p w:rsidR="00DE750B" w:rsidRPr="002960AB" w:rsidRDefault="00DE750B" w:rsidP="00DE750B">
      <w:pPr>
        <w:ind w:firstLine="709"/>
        <w:jc w:val="both"/>
        <w:rPr>
          <w:rFonts w:ascii="Arial" w:hAnsi="Arial" w:cs="Arial"/>
          <w:sz w:val="24"/>
          <w:szCs w:val="24"/>
        </w:rPr>
      </w:pPr>
    </w:p>
    <w:p w:rsidR="00DE750B" w:rsidRPr="002960AB" w:rsidRDefault="00DE750B" w:rsidP="00DE750B">
      <w:pPr>
        <w:ind w:firstLine="709"/>
        <w:jc w:val="center"/>
        <w:rPr>
          <w:rFonts w:ascii="Arial" w:hAnsi="Arial" w:cs="Arial"/>
          <w:sz w:val="24"/>
          <w:szCs w:val="24"/>
          <w:lang w:eastAsia="en-US"/>
        </w:rPr>
      </w:pPr>
      <w:r w:rsidRPr="002960AB">
        <w:rPr>
          <w:rFonts w:ascii="Arial" w:hAnsi="Arial" w:cs="Arial"/>
          <w:sz w:val="24"/>
          <w:szCs w:val="24"/>
        </w:rPr>
        <w:t>АКТ</w:t>
      </w:r>
    </w:p>
    <w:p w:rsidR="00DE750B" w:rsidRPr="002960AB" w:rsidRDefault="00DE750B" w:rsidP="00DE750B">
      <w:pPr>
        <w:tabs>
          <w:tab w:val="left" w:pos="3760"/>
        </w:tabs>
        <w:ind w:firstLine="709"/>
        <w:jc w:val="both"/>
        <w:rPr>
          <w:rFonts w:ascii="Arial" w:hAnsi="Arial" w:cs="Arial"/>
          <w:sz w:val="24"/>
          <w:szCs w:val="24"/>
        </w:rPr>
      </w:pPr>
      <w:r>
        <w:rPr>
          <w:rFonts w:ascii="Arial" w:hAnsi="Arial" w:cs="Arial"/>
          <w:sz w:val="24"/>
          <w:szCs w:val="24"/>
        </w:rPr>
        <w:t>Об обнародовании решения Совета народных депутатов</w:t>
      </w:r>
      <w:r w:rsidRPr="002960AB">
        <w:rPr>
          <w:rFonts w:ascii="Arial" w:hAnsi="Arial" w:cs="Arial"/>
          <w:sz w:val="24"/>
          <w:szCs w:val="24"/>
        </w:rPr>
        <w:t xml:space="preserve"> Губаревского сельского поселения Семилукского муниципального района Воронежской области</w:t>
      </w:r>
    </w:p>
    <w:p w:rsidR="00DE750B" w:rsidRPr="002960AB" w:rsidRDefault="00DE750B" w:rsidP="00DE750B">
      <w:pPr>
        <w:tabs>
          <w:tab w:val="left" w:pos="3760"/>
        </w:tabs>
        <w:ind w:firstLine="709"/>
        <w:jc w:val="both"/>
        <w:rPr>
          <w:rFonts w:ascii="Arial" w:hAnsi="Arial" w:cs="Arial"/>
          <w:sz w:val="24"/>
          <w:szCs w:val="24"/>
        </w:rPr>
      </w:pPr>
      <w:r w:rsidRPr="002960AB">
        <w:rPr>
          <w:rFonts w:ascii="Arial" w:hAnsi="Arial" w:cs="Arial"/>
          <w:sz w:val="24"/>
          <w:szCs w:val="24"/>
        </w:rPr>
        <w:t xml:space="preserve">с. </w:t>
      </w:r>
      <w:proofErr w:type="spellStart"/>
      <w:r w:rsidRPr="002960AB">
        <w:rPr>
          <w:rFonts w:ascii="Arial" w:hAnsi="Arial" w:cs="Arial"/>
          <w:sz w:val="24"/>
          <w:szCs w:val="24"/>
        </w:rPr>
        <w:t>Губарево</w:t>
      </w:r>
      <w:proofErr w:type="spellEnd"/>
      <w:r w:rsidRPr="002960AB">
        <w:rPr>
          <w:rFonts w:ascii="Arial" w:hAnsi="Arial" w:cs="Arial"/>
          <w:sz w:val="24"/>
          <w:szCs w:val="24"/>
        </w:rPr>
        <w:t xml:space="preserve"> </w:t>
      </w:r>
    </w:p>
    <w:p w:rsidR="00DE750B" w:rsidRPr="002960AB" w:rsidRDefault="00DE750B" w:rsidP="00DE750B">
      <w:pPr>
        <w:ind w:firstLine="709"/>
        <w:jc w:val="both"/>
        <w:rPr>
          <w:rFonts w:ascii="Arial" w:hAnsi="Arial" w:cs="Arial"/>
          <w:sz w:val="24"/>
          <w:szCs w:val="24"/>
        </w:rPr>
      </w:pPr>
      <w:r w:rsidRPr="002960AB">
        <w:rPr>
          <w:rFonts w:ascii="Arial" w:hAnsi="Arial" w:cs="Arial"/>
          <w:sz w:val="24"/>
          <w:szCs w:val="24"/>
        </w:rPr>
        <w:t>Мы, нижеподписавшиеся:</w:t>
      </w:r>
    </w:p>
    <w:p w:rsidR="00DE750B" w:rsidRPr="002960AB" w:rsidRDefault="00DE750B" w:rsidP="00DE750B">
      <w:pPr>
        <w:ind w:firstLine="709"/>
        <w:jc w:val="both"/>
        <w:rPr>
          <w:rFonts w:ascii="Arial" w:hAnsi="Arial" w:cs="Arial"/>
          <w:sz w:val="24"/>
          <w:szCs w:val="24"/>
        </w:rPr>
      </w:pPr>
      <w:r w:rsidRPr="002960AB">
        <w:rPr>
          <w:rFonts w:ascii="Arial" w:hAnsi="Arial" w:cs="Arial"/>
          <w:sz w:val="24"/>
          <w:szCs w:val="24"/>
        </w:rPr>
        <w:t xml:space="preserve">Асунина Наталья Александровна – депутат Совета народных депутатов Губаревского сельского поселения 1974 года рождения, зарегистрированная по адресу: село </w:t>
      </w:r>
      <w:proofErr w:type="spellStart"/>
      <w:r w:rsidRPr="002960AB">
        <w:rPr>
          <w:rFonts w:ascii="Arial" w:hAnsi="Arial" w:cs="Arial"/>
          <w:sz w:val="24"/>
          <w:szCs w:val="24"/>
        </w:rPr>
        <w:t>Губарево</w:t>
      </w:r>
      <w:proofErr w:type="spellEnd"/>
      <w:r w:rsidRPr="002960AB">
        <w:rPr>
          <w:rFonts w:ascii="Arial" w:hAnsi="Arial" w:cs="Arial"/>
          <w:sz w:val="24"/>
          <w:szCs w:val="24"/>
        </w:rPr>
        <w:t>, ул</w:t>
      </w:r>
      <w:proofErr w:type="gramStart"/>
      <w:r w:rsidRPr="002960AB">
        <w:rPr>
          <w:rFonts w:ascii="Arial" w:hAnsi="Arial" w:cs="Arial"/>
          <w:sz w:val="24"/>
          <w:szCs w:val="24"/>
        </w:rPr>
        <w:t>.М</w:t>
      </w:r>
      <w:proofErr w:type="gramEnd"/>
      <w:r w:rsidRPr="002960AB">
        <w:rPr>
          <w:rFonts w:ascii="Arial" w:hAnsi="Arial" w:cs="Arial"/>
          <w:sz w:val="24"/>
          <w:szCs w:val="24"/>
        </w:rPr>
        <w:t>олодежная д.8/1.</w:t>
      </w:r>
    </w:p>
    <w:p w:rsidR="00DE750B" w:rsidRPr="002960AB" w:rsidRDefault="00DE750B" w:rsidP="00DE750B">
      <w:pPr>
        <w:ind w:firstLine="709"/>
        <w:jc w:val="both"/>
        <w:rPr>
          <w:rFonts w:ascii="Arial" w:hAnsi="Arial" w:cs="Arial"/>
          <w:sz w:val="24"/>
          <w:szCs w:val="24"/>
        </w:rPr>
      </w:pPr>
      <w:r w:rsidRPr="002960AB">
        <w:rPr>
          <w:rFonts w:ascii="Arial" w:hAnsi="Arial" w:cs="Arial"/>
          <w:sz w:val="24"/>
          <w:szCs w:val="24"/>
        </w:rPr>
        <w:t xml:space="preserve">Лавлинская Любовь Николаевна – специалист первой категории администрации Губаревского сельского поселения, 1965 года рождения, зарегистрированная по адресу: село </w:t>
      </w:r>
      <w:proofErr w:type="spellStart"/>
      <w:r w:rsidRPr="002960AB">
        <w:rPr>
          <w:rFonts w:ascii="Arial" w:hAnsi="Arial" w:cs="Arial"/>
          <w:sz w:val="24"/>
          <w:szCs w:val="24"/>
        </w:rPr>
        <w:t>Губарево</w:t>
      </w:r>
      <w:proofErr w:type="spellEnd"/>
      <w:r w:rsidRPr="002960AB">
        <w:rPr>
          <w:rFonts w:ascii="Arial" w:hAnsi="Arial" w:cs="Arial"/>
          <w:sz w:val="24"/>
          <w:szCs w:val="24"/>
        </w:rPr>
        <w:t>, пер</w:t>
      </w:r>
      <w:proofErr w:type="gramStart"/>
      <w:r w:rsidRPr="002960AB">
        <w:rPr>
          <w:rFonts w:ascii="Arial" w:hAnsi="Arial" w:cs="Arial"/>
          <w:sz w:val="24"/>
          <w:szCs w:val="24"/>
        </w:rPr>
        <w:t>.З</w:t>
      </w:r>
      <w:proofErr w:type="gramEnd"/>
      <w:r w:rsidRPr="002960AB">
        <w:rPr>
          <w:rFonts w:ascii="Arial" w:hAnsi="Arial" w:cs="Arial"/>
          <w:sz w:val="24"/>
          <w:szCs w:val="24"/>
        </w:rPr>
        <w:t>еленый дом 3</w:t>
      </w:r>
    </w:p>
    <w:p w:rsidR="00DE750B" w:rsidRPr="002960AB" w:rsidRDefault="00DE750B" w:rsidP="00DE750B">
      <w:pPr>
        <w:ind w:firstLine="709"/>
        <w:jc w:val="both"/>
        <w:rPr>
          <w:rFonts w:ascii="Arial" w:hAnsi="Arial" w:cs="Arial"/>
          <w:sz w:val="24"/>
          <w:szCs w:val="24"/>
        </w:rPr>
      </w:pPr>
      <w:r w:rsidRPr="002960AB">
        <w:rPr>
          <w:rFonts w:ascii="Arial" w:hAnsi="Arial" w:cs="Arial"/>
          <w:sz w:val="24"/>
          <w:szCs w:val="24"/>
        </w:rPr>
        <w:t xml:space="preserve">Дубина Вероника Сергеевна - инспектор администрации Губаревского сельского поселения, 1987 года рождения, зарегистрированная по адресу: село </w:t>
      </w:r>
      <w:proofErr w:type="spellStart"/>
      <w:r w:rsidRPr="002960AB">
        <w:rPr>
          <w:rFonts w:ascii="Arial" w:hAnsi="Arial" w:cs="Arial"/>
          <w:sz w:val="24"/>
          <w:szCs w:val="24"/>
        </w:rPr>
        <w:t>Губарево</w:t>
      </w:r>
      <w:proofErr w:type="spellEnd"/>
      <w:r w:rsidRPr="002960AB">
        <w:rPr>
          <w:rFonts w:ascii="Arial" w:hAnsi="Arial" w:cs="Arial"/>
          <w:sz w:val="24"/>
          <w:szCs w:val="24"/>
        </w:rPr>
        <w:t xml:space="preserve"> улица Пушкинская, д.13</w:t>
      </w:r>
    </w:p>
    <w:p w:rsidR="00DE750B" w:rsidRPr="002960AB" w:rsidRDefault="00DE750B" w:rsidP="00DE750B">
      <w:pPr>
        <w:autoSpaceDE w:val="0"/>
        <w:jc w:val="both"/>
        <w:rPr>
          <w:rFonts w:ascii="Arial" w:hAnsi="Arial" w:cs="Arial"/>
          <w:sz w:val="24"/>
          <w:szCs w:val="24"/>
        </w:rPr>
      </w:pPr>
      <w:r>
        <w:rPr>
          <w:rFonts w:ascii="Arial" w:hAnsi="Arial" w:cs="Arial"/>
          <w:sz w:val="24"/>
          <w:szCs w:val="24"/>
        </w:rPr>
        <w:t xml:space="preserve"> </w:t>
      </w:r>
      <w:r w:rsidRPr="002960AB">
        <w:rPr>
          <w:rFonts w:ascii="Arial" w:hAnsi="Arial" w:cs="Arial"/>
          <w:sz w:val="24"/>
          <w:szCs w:val="24"/>
        </w:rPr>
        <w:t>Составили нас</w:t>
      </w:r>
      <w:r>
        <w:rPr>
          <w:rFonts w:ascii="Arial" w:hAnsi="Arial" w:cs="Arial"/>
          <w:sz w:val="24"/>
          <w:szCs w:val="24"/>
        </w:rPr>
        <w:t>тоящий акт о том, что 1</w:t>
      </w:r>
      <w:r w:rsidRPr="00DE750B">
        <w:rPr>
          <w:rFonts w:ascii="Arial" w:hAnsi="Arial" w:cs="Arial"/>
          <w:sz w:val="24"/>
          <w:szCs w:val="24"/>
        </w:rPr>
        <w:t>4</w:t>
      </w:r>
      <w:r>
        <w:rPr>
          <w:rFonts w:ascii="Arial" w:hAnsi="Arial" w:cs="Arial"/>
          <w:sz w:val="24"/>
          <w:szCs w:val="24"/>
        </w:rPr>
        <w:t>.05.2021</w:t>
      </w:r>
      <w:r w:rsidRPr="002960AB">
        <w:rPr>
          <w:rFonts w:ascii="Arial" w:hAnsi="Arial" w:cs="Arial"/>
          <w:sz w:val="24"/>
          <w:szCs w:val="24"/>
        </w:rPr>
        <w:t xml:space="preserve"> года на стендах в зданиях администрации Губаревского сельского поселения по адресу: село </w:t>
      </w:r>
      <w:proofErr w:type="spellStart"/>
      <w:r w:rsidRPr="002960AB">
        <w:rPr>
          <w:rFonts w:ascii="Arial" w:hAnsi="Arial" w:cs="Arial"/>
          <w:sz w:val="24"/>
          <w:szCs w:val="24"/>
        </w:rPr>
        <w:t>Губарево</w:t>
      </w:r>
      <w:proofErr w:type="spellEnd"/>
      <w:r w:rsidRPr="002960AB">
        <w:rPr>
          <w:rFonts w:ascii="Arial" w:hAnsi="Arial" w:cs="Arial"/>
          <w:sz w:val="24"/>
          <w:szCs w:val="24"/>
        </w:rPr>
        <w:t xml:space="preserve"> улица Вислевского,47; МКУК </w:t>
      </w:r>
      <w:proofErr w:type="spellStart"/>
      <w:r w:rsidRPr="002960AB">
        <w:rPr>
          <w:rFonts w:ascii="Arial" w:hAnsi="Arial" w:cs="Arial"/>
          <w:sz w:val="24"/>
          <w:szCs w:val="24"/>
        </w:rPr>
        <w:t>Губаревский</w:t>
      </w:r>
      <w:proofErr w:type="spellEnd"/>
      <w:r w:rsidRPr="002960AB">
        <w:rPr>
          <w:rFonts w:ascii="Arial" w:hAnsi="Arial" w:cs="Arial"/>
          <w:sz w:val="24"/>
          <w:szCs w:val="24"/>
        </w:rPr>
        <w:t xml:space="preserve"> сельский Дом культуры по адресу: село </w:t>
      </w:r>
      <w:proofErr w:type="spellStart"/>
      <w:r w:rsidRPr="002960AB">
        <w:rPr>
          <w:rFonts w:ascii="Arial" w:hAnsi="Arial" w:cs="Arial"/>
          <w:sz w:val="24"/>
          <w:szCs w:val="24"/>
        </w:rPr>
        <w:t>Губарево</w:t>
      </w:r>
      <w:proofErr w:type="spellEnd"/>
      <w:r w:rsidRPr="002960AB">
        <w:rPr>
          <w:rFonts w:ascii="Arial" w:hAnsi="Arial" w:cs="Arial"/>
          <w:sz w:val="24"/>
          <w:szCs w:val="24"/>
        </w:rPr>
        <w:t xml:space="preserve"> улица </w:t>
      </w:r>
      <w:proofErr w:type="spellStart"/>
      <w:r w:rsidRPr="002960AB">
        <w:rPr>
          <w:rFonts w:ascii="Arial" w:hAnsi="Arial" w:cs="Arial"/>
          <w:sz w:val="24"/>
          <w:szCs w:val="24"/>
        </w:rPr>
        <w:t>Вислевского</w:t>
      </w:r>
      <w:proofErr w:type="spellEnd"/>
      <w:r w:rsidRPr="002960AB">
        <w:rPr>
          <w:rFonts w:ascii="Arial" w:hAnsi="Arial" w:cs="Arial"/>
          <w:sz w:val="24"/>
          <w:szCs w:val="24"/>
        </w:rPr>
        <w:t xml:space="preserve"> 65 </w:t>
      </w:r>
      <w:proofErr w:type="gramStart"/>
      <w:r w:rsidRPr="002960AB">
        <w:rPr>
          <w:rFonts w:ascii="Arial" w:hAnsi="Arial" w:cs="Arial"/>
          <w:sz w:val="24"/>
          <w:szCs w:val="24"/>
        </w:rPr>
        <w:t>разместили к</w:t>
      </w:r>
      <w:r>
        <w:rPr>
          <w:rFonts w:ascii="Arial" w:hAnsi="Arial" w:cs="Arial"/>
          <w:sz w:val="24"/>
          <w:szCs w:val="24"/>
        </w:rPr>
        <w:t>опию</w:t>
      </w:r>
      <w:proofErr w:type="gramEnd"/>
      <w:r>
        <w:rPr>
          <w:rFonts w:ascii="Arial" w:hAnsi="Arial" w:cs="Arial"/>
          <w:sz w:val="24"/>
          <w:szCs w:val="24"/>
        </w:rPr>
        <w:t xml:space="preserve"> решения Совета народных депутатов</w:t>
      </w:r>
      <w:r w:rsidRPr="002960AB">
        <w:rPr>
          <w:rFonts w:ascii="Arial" w:hAnsi="Arial" w:cs="Arial"/>
          <w:sz w:val="24"/>
          <w:szCs w:val="24"/>
        </w:rPr>
        <w:t xml:space="preserve"> Губаре</w:t>
      </w:r>
      <w:r>
        <w:rPr>
          <w:rFonts w:ascii="Arial" w:hAnsi="Arial" w:cs="Arial"/>
          <w:sz w:val="24"/>
          <w:szCs w:val="24"/>
        </w:rPr>
        <w:t>вского сельского поселения от 14.05.2021г.№ 135</w:t>
      </w:r>
      <w:r w:rsidRPr="002960AB">
        <w:rPr>
          <w:rFonts w:ascii="Arial" w:hAnsi="Arial" w:cs="Arial"/>
          <w:sz w:val="24"/>
          <w:szCs w:val="24"/>
        </w:rPr>
        <w:t xml:space="preserve"> «</w:t>
      </w:r>
      <w:r w:rsidRPr="003D0844">
        <w:rPr>
          <w:rFonts w:ascii="Arial" w:hAnsi="Arial" w:cs="Arial"/>
          <w:sz w:val="24"/>
          <w:szCs w:val="24"/>
        </w:rPr>
        <w:t>Об утверждении Положения о</w:t>
      </w:r>
      <w:r w:rsidR="00384383">
        <w:rPr>
          <w:rFonts w:ascii="Arial" w:hAnsi="Arial" w:cs="Arial"/>
          <w:sz w:val="24"/>
          <w:szCs w:val="24"/>
        </w:rPr>
        <w:t xml:space="preserve"> </w:t>
      </w:r>
      <w:r w:rsidRPr="003D0844">
        <w:rPr>
          <w:rFonts w:ascii="Arial" w:hAnsi="Arial" w:cs="Arial"/>
          <w:sz w:val="24"/>
          <w:szCs w:val="24"/>
        </w:rPr>
        <w:t>собраниях и конференциях граждан</w:t>
      </w:r>
      <w:r w:rsidR="00384383">
        <w:rPr>
          <w:rFonts w:ascii="Arial" w:hAnsi="Arial" w:cs="Arial"/>
          <w:sz w:val="24"/>
          <w:szCs w:val="24"/>
        </w:rPr>
        <w:t xml:space="preserve"> </w:t>
      </w:r>
      <w:r w:rsidRPr="003D0844">
        <w:rPr>
          <w:rFonts w:ascii="Arial" w:hAnsi="Arial" w:cs="Arial"/>
          <w:sz w:val="24"/>
          <w:szCs w:val="24"/>
        </w:rPr>
        <w:t xml:space="preserve">(собраниях делегатов) </w:t>
      </w:r>
      <w:r>
        <w:rPr>
          <w:rFonts w:ascii="Arial" w:hAnsi="Arial" w:cs="Arial"/>
          <w:sz w:val="24"/>
          <w:szCs w:val="24"/>
        </w:rPr>
        <w:t>Губаревского</w:t>
      </w:r>
      <w:r w:rsidR="00384383">
        <w:rPr>
          <w:rFonts w:ascii="Arial" w:hAnsi="Arial" w:cs="Arial"/>
          <w:sz w:val="24"/>
          <w:szCs w:val="24"/>
        </w:rPr>
        <w:t xml:space="preserve"> </w:t>
      </w:r>
      <w:r w:rsidRPr="003D0844">
        <w:rPr>
          <w:rFonts w:ascii="Arial" w:hAnsi="Arial" w:cs="Arial"/>
          <w:sz w:val="24"/>
          <w:szCs w:val="24"/>
        </w:rPr>
        <w:t>сельского поселения</w:t>
      </w:r>
      <w:r w:rsidRPr="002960AB">
        <w:rPr>
          <w:rFonts w:ascii="Arial" w:hAnsi="Arial" w:cs="Arial"/>
          <w:sz w:val="24"/>
          <w:szCs w:val="24"/>
        </w:rPr>
        <w:t xml:space="preserve">» </w:t>
      </w:r>
    </w:p>
    <w:p w:rsidR="00DE750B" w:rsidRPr="002960AB" w:rsidRDefault="00DE750B" w:rsidP="00DE750B">
      <w:pPr>
        <w:jc w:val="both"/>
        <w:rPr>
          <w:rFonts w:ascii="Arial" w:hAnsi="Arial" w:cs="Arial"/>
          <w:sz w:val="24"/>
          <w:szCs w:val="24"/>
        </w:rPr>
      </w:pPr>
      <w:r>
        <w:rPr>
          <w:rFonts w:ascii="Arial" w:hAnsi="Arial" w:cs="Arial"/>
          <w:sz w:val="24"/>
          <w:szCs w:val="24"/>
        </w:rPr>
        <w:t xml:space="preserve"> </w:t>
      </w:r>
      <w:proofErr w:type="gramStart"/>
      <w:r w:rsidRPr="002960AB">
        <w:rPr>
          <w:rFonts w:ascii="Arial" w:hAnsi="Arial" w:cs="Arial"/>
          <w:sz w:val="24"/>
          <w:szCs w:val="24"/>
        </w:rPr>
        <w:t>Настоящий акт составлен в одном экземпляре и хранится с первым экземпляром обнародованного акта</w:t>
      </w:r>
      <w:proofErr w:type="gramEnd"/>
    </w:p>
    <w:p w:rsidR="00DE750B" w:rsidRPr="002960AB" w:rsidRDefault="00DE750B" w:rsidP="00DE750B">
      <w:pPr>
        <w:ind w:firstLine="709"/>
        <w:jc w:val="both"/>
        <w:rPr>
          <w:rFonts w:ascii="Arial" w:hAnsi="Arial" w:cs="Arial"/>
          <w:sz w:val="24"/>
          <w:szCs w:val="24"/>
        </w:rPr>
      </w:pPr>
    </w:p>
    <w:p w:rsidR="00DE750B" w:rsidRPr="002960AB" w:rsidRDefault="00DE750B" w:rsidP="00DE750B">
      <w:pPr>
        <w:jc w:val="both"/>
        <w:rPr>
          <w:rFonts w:ascii="Arial" w:hAnsi="Arial" w:cs="Arial"/>
          <w:sz w:val="24"/>
          <w:szCs w:val="24"/>
        </w:rPr>
      </w:pPr>
      <w:r w:rsidRPr="002960AB">
        <w:rPr>
          <w:rFonts w:ascii="Arial" w:hAnsi="Arial" w:cs="Arial"/>
          <w:sz w:val="24"/>
          <w:szCs w:val="24"/>
        </w:rPr>
        <w:t>Асунина Н.А. ________________________</w:t>
      </w:r>
    </w:p>
    <w:p w:rsidR="00DE750B" w:rsidRPr="002960AB" w:rsidRDefault="00DE750B" w:rsidP="00DE750B">
      <w:pPr>
        <w:jc w:val="both"/>
        <w:rPr>
          <w:rFonts w:ascii="Arial" w:hAnsi="Arial" w:cs="Arial"/>
          <w:sz w:val="24"/>
          <w:szCs w:val="24"/>
        </w:rPr>
      </w:pPr>
      <w:r w:rsidRPr="002960AB">
        <w:rPr>
          <w:rFonts w:ascii="Arial" w:hAnsi="Arial" w:cs="Arial"/>
          <w:sz w:val="24"/>
          <w:szCs w:val="24"/>
        </w:rPr>
        <w:t>Лавлинская Л</w:t>
      </w:r>
      <w:proofErr w:type="gramStart"/>
      <w:r w:rsidRPr="002960AB">
        <w:rPr>
          <w:rFonts w:ascii="Arial" w:hAnsi="Arial" w:cs="Arial"/>
          <w:sz w:val="24"/>
          <w:szCs w:val="24"/>
        </w:rPr>
        <w:t xml:space="preserve"> .</w:t>
      </w:r>
      <w:proofErr w:type="gramEnd"/>
      <w:r w:rsidRPr="002960AB">
        <w:rPr>
          <w:rFonts w:ascii="Arial" w:hAnsi="Arial" w:cs="Arial"/>
          <w:sz w:val="24"/>
          <w:szCs w:val="24"/>
        </w:rPr>
        <w:t>Н._____________________</w:t>
      </w:r>
    </w:p>
    <w:p w:rsidR="00DE750B" w:rsidRPr="002960AB" w:rsidRDefault="00DE750B" w:rsidP="00DE750B">
      <w:pPr>
        <w:jc w:val="both"/>
        <w:rPr>
          <w:rFonts w:ascii="Arial" w:hAnsi="Arial" w:cs="Arial"/>
          <w:sz w:val="24"/>
          <w:szCs w:val="24"/>
        </w:rPr>
      </w:pPr>
      <w:r w:rsidRPr="002960AB">
        <w:rPr>
          <w:rFonts w:ascii="Arial" w:hAnsi="Arial" w:cs="Arial"/>
          <w:sz w:val="24"/>
          <w:szCs w:val="24"/>
        </w:rPr>
        <w:t>Дубина В.С. _________________________</w:t>
      </w:r>
    </w:p>
    <w:p w:rsidR="00C57939" w:rsidRPr="003D0844" w:rsidRDefault="00C57939" w:rsidP="003D0844">
      <w:pPr>
        <w:suppressAutoHyphens w:val="0"/>
        <w:ind w:firstLine="709"/>
        <w:jc w:val="both"/>
        <w:rPr>
          <w:rFonts w:ascii="Arial" w:hAnsi="Arial" w:cs="Arial"/>
          <w:spacing w:val="2"/>
          <w:sz w:val="24"/>
          <w:szCs w:val="24"/>
          <w:vertAlign w:val="superscript"/>
          <w:lang w:eastAsia="ru-RU"/>
        </w:rPr>
      </w:pPr>
    </w:p>
    <w:sectPr w:rsidR="00C57939" w:rsidRPr="003D0844" w:rsidSect="003D0844">
      <w:pgSz w:w="11906" w:h="16838" w:code="9"/>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35" w:rsidRDefault="007E0735" w:rsidP="00B60A1A">
      <w:r>
        <w:separator/>
      </w:r>
    </w:p>
  </w:endnote>
  <w:endnote w:type="continuationSeparator" w:id="0">
    <w:p w:rsidR="007E0735" w:rsidRDefault="007E0735" w:rsidP="00B60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35" w:rsidRDefault="007E0735" w:rsidP="00B60A1A">
      <w:r>
        <w:separator/>
      </w:r>
    </w:p>
  </w:footnote>
  <w:footnote w:type="continuationSeparator" w:id="0">
    <w:p w:rsidR="007E0735" w:rsidRDefault="007E0735" w:rsidP="00B60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4F88"/>
    <w:rsid w:val="00041EED"/>
    <w:rsid w:val="000428BD"/>
    <w:rsid w:val="0004350B"/>
    <w:rsid w:val="000633FA"/>
    <w:rsid w:val="000A3247"/>
    <w:rsid w:val="000B3DC1"/>
    <w:rsid w:val="000C4CEE"/>
    <w:rsid w:val="000C5456"/>
    <w:rsid w:val="000D1576"/>
    <w:rsid w:val="00104F88"/>
    <w:rsid w:val="001061E9"/>
    <w:rsid w:val="00115C74"/>
    <w:rsid w:val="001632CE"/>
    <w:rsid w:val="001734C5"/>
    <w:rsid w:val="0017606E"/>
    <w:rsid w:val="00180318"/>
    <w:rsid w:val="00187E33"/>
    <w:rsid w:val="001A2898"/>
    <w:rsid w:val="001D7441"/>
    <w:rsid w:val="0021071E"/>
    <w:rsid w:val="00264D75"/>
    <w:rsid w:val="002B3CB0"/>
    <w:rsid w:val="002D78D1"/>
    <w:rsid w:val="00306072"/>
    <w:rsid w:val="00310980"/>
    <w:rsid w:val="003345EC"/>
    <w:rsid w:val="003371FC"/>
    <w:rsid w:val="00377021"/>
    <w:rsid w:val="00384383"/>
    <w:rsid w:val="0039261D"/>
    <w:rsid w:val="00392DFE"/>
    <w:rsid w:val="003A728B"/>
    <w:rsid w:val="003B4340"/>
    <w:rsid w:val="003B7750"/>
    <w:rsid w:val="003D0844"/>
    <w:rsid w:val="004159B3"/>
    <w:rsid w:val="00433AF3"/>
    <w:rsid w:val="00435CF5"/>
    <w:rsid w:val="00445BD5"/>
    <w:rsid w:val="00456215"/>
    <w:rsid w:val="004806F0"/>
    <w:rsid w:val="004927F1"/>
    <w:rsid w:val="005836EC"/>
    <w:rsid w:val="005B125B"/>
    <w:rsid w:val="006130AE"/>
    <w:rsid w:val="00621BEF"/>
    <w:rsid w:val="00656B6E"/>
    <w:rsid w:val="006662FD"/>
    <w:rsid w:val="00692F31"/>
    <w:rsid w:val="006B322A"/>
    <w:rsid w:val="006C3E1B"/>
    <w:rsid w:val="006C4957"/>
    <w:rsid w:val="006D1906"/>
    <w:rsid w:val="006E27CE"/>
    <w:rsid w:val="006E2AEF"/>
    <w:rsid w:val="00705C3D"/>
    <w:rsid w:val="007348A9"/>
    <w:rsid w:val="0074402E"/>
    <w:rsid w:val="00760A93"/>
    <w:rsid w:val="00785FF6"/>
    <w:rsid w:val="007A0A21"/>
    <w:rsid w:val="007B5144"/>
    <w:rsid w:val="007C36A0"/>
    <w:rsid w:val="007D6D3C"/>
    <w:rsid w:val="007E0735"/>
    <w:rsid w:val="007E19CB"/>
    <w:rsid w:val="007F4B0E"/>
    <w:rsid w:val="008073B1"/>
    <w:rsid w:val="00811CE0"/>
    <w:rsid w:val="008347F3"/>
    <w:rsid w:val="0084703A"/>
    <w:rsid w:val="00857021"/>
    <w:rsid w:val="00857A45"/>
    <w:rsid w:val="0088708C"/>
    <w:rsid w:val="008A5FB4"/>
    <w:rsid w:val="008B10B4"/>
    <w:rsid w:val="008C7832"/>
    <w:rsid w:val="00947C5B"/>
    <w:rsid w:val="00997BF6"/>
    <w:rsid w:val="009A4A6A"/>
    <w:rsid w:val="009B15B1"/>
    <w:rsid w:val="009B6EDC"/>
    <w:rsid w:val="009D0543"/>
    <w:rsid w:val="00A35FB1"/>
    <w:rsid w:val="00A77A85"/>
    <w:rsid w:val="00A83FED"/>
    <w:rsid w:val="00A94DFF"/>
    <w:rsid w:val="00B15077"/>
    <w:rsid w:val="00B3699D"/>
    <w:rsid w:val="00B60A1A"/>
    <w:rsid w:val="00C07AA3"/>
    <w:rsid w:val="00C45543"/>
    <w:rsid w:val="00C57939"/>
    <w:rsid w:val="00C807FB"/>
    <w:rsid w:val="00CD17CD"/>
    <w:rsid w:val="00CE2489"/>
    <w:rsid w:val="00CF0E02"/>
    <w:rsid w:val="00CF0FCF"/>
    <w:rsid w:val="00D05A47"/>
    <w:rsid w:val="00D2089E"/>
    <w:rsid w:val="00D21158"/>
    <w:rsid w:val="00D60EAA"/>
    <w:rsid w:val="00DA0A8A"/>
    <w:rsid w:val="00DB50AD"/>
    <w:rsid w:val="00DD040C"/>
    <w:rsid w:val="00DE750B"/>
    <w:rsid w:val="00E21208"/>
    <w:rsid w:val="00E435A5"/>
    <w:rsid w:val="00E5030E"/>
    <w:rsid w:val="00E614F8"/>
    <w:rsid w:val="00E61EBD"/>
    <w:rsid w:val="00E62BB0"/>
    <w:rsid w:val="00E82F63"/>
    <w:rsid w:val="00E85A9A"/>
    <w:rsid w:val="00ED6625"/>
    <w:rsid w:val="00F13F26"/>
    <w:rsid w:val="00F25AE0"/>
    <w:rsid w:val="00F57290"/>
    <w:rsid w:val="00F94FE3"/>
    <w:rsid w:val="00FD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rsid w:val="00FD68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customStyle="1" w:styleId="ConsPlusNormal">
    <w:name w:val="ConsPlusNormal"/>
    <w:rsid w:val="00D21158"/>
    <w:pPr>
      <w:autoSpaceDE w:val="0"/>
      <w:autoSpaceDN w:val="0"/>
      <w:adjustRightInd w:val="0"/>
    </w:pPr>
    <w:rPr>
      <w:rFonts w:ascii="Calibri" w:eastAsia="Calibri" w:hAnsi="Calibri" w:cs="Calibri"/>
      <w:sz w:val="22"/>
      <w:szCs w:val="22"/>
      <w:lang w:eastAsia="en-US"/>
    </w:rPr>
  </w:style>
  <w:style w:type="paragraph" w:styleId="ad">
    <w:name w:val="header"/>
    <w:basedOn w:val="a"/>
    <w:link w:val="ae"/>
    <w:uiPriority w:val="99"/>
    <w:unhideWhenUsed/>
    <w:rsid w:val="00B60A1A"/>
    <w:pPr>
      <w:tabs>
        <w:tab w:val="center" w:pos="4677"/>
        <w:tab w:val="right" w:pos="9355"/>
      </w:tabs>
    </w:pPr>
  </w:style>
  <w:style w:type="character" w:customStyle="1" w:styleId="ae">
    <w:name w:val="Верхний колонтитул Знак"/>
    <w:basedOn w:val="a0"/>
    <w:link w:val="ad"/>
    <w:uiPriority w:val="99"/>
    <w:rsid w:val="00B60A1A"/>
    <w:rPr>
      <w:lang w:eastAsia="ar-SA"/>
    </w:rPr>
  </w:style>
  <w:style w:type="paragraph" w:styleId="af">
    <w:name w:val="footer"/>
    <w:basedOn w:val="a"/>
    <w:link w:val="af0"/>
    <w:uiPriority w:val="99"/>
    <w:unhideWhenUsed/>
    <w:rsid w:val="00B60A1A"/>
    <w:pPr>
      <w:tabs>
        <w:tab w:val="center" w:pos="4677"/>
        <w:tab w:val="right" w:pos="9355"/>
      </w:tabs>
    </w:pPr>
  </w:style>
  <w:style w:type="character" w:customStyle="1" w:styleId="af0">
    <w:name w:val="Нижний колонтитул Знак"/>
    <w:basedOn w:val="a0"/>
    <w:link w:val="af"/>
    <w:uiPriority w:val="99"/>
    <w:rsid w:val="00B60A1A"/>
    <w:rPr>
      <w:lang w:eastAsia="ar-SA"/>
    </w:rPr>
  </w:style>
</w:styles>
</file>

<file path=word/webSettings.xml><?xml version="1.0" encoding="utf-8"?>
<w:webSettings xmlns:r="http://schemas.openxmlformats.org/officeDocument/2006/relationships" xmlns:w="http://schemas.openxmlformats.org/wordprocessingml/2006/main">
  <w:divs>
    <w:div w:id="988442341">
      <w:bodyDiv w:val="1"/>
      <w:marLeft w:val="0"/>
      <w:marRight w:val="0"/>
      <w:marTop w:val="0"/>
      <w:marBottom w:val="0"/>
      <w:divBdr>
        <w:top w:val="none" w:sz="0" w:space="0" w:color="auto"/>
        <w:left w:val="none" w:sz="0" w:space="0" w:color="auto"/>
        <w:bottom w:val="none" w:sz="0" w:space="0" w:color="auto"/>
        <w:right w:val="none" w:sz="0" w:space="0" w:color="auto"/>
      </w:divBdr>
    </w:div>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23352-8C57-46B6-BF79-AB260F47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User3</cp:lastModifiedBy>
  <cp:revision>14</cp:revision>
  <cp:lastPrinted>2021-05-13T08:32:00Z</cp:lastPrinted>
  <dcterms:created xsi:type="dcterms:W3CDTF">2021-04-22T13:20:00Z</dcterms:created>
  <dcterms:modified xsi:type="dcterms:W3CDTF">2021-05-13T08:33:00Z</dcterms:modified>
</cp:coreProperties>
</file>