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BE" w:rsidRPr="00D65F06" w:rsidRDefault="008A2BBE" w:rsidP="00D77E26">
      <w:pPr>
        <w:jc w:val="center"/>
        <w:rPr>
          <w:b/>
          <w:sz w:val="26"/>
          <w:szCs w:val="26"/>
        </w:rPr>
      </w:pPr>
      <w:r w:rsidRPr="00D65F06">
        <w:rPr>
          <w:b/>
          <w:sz w:val="26"/>
          <w:szCs w:val="26"/>
        </w:rPr>
        <w:t xml:space="preserve">Совет народных депутатов Ольховатского сельского поселения Верхнемамонского муниципального </w:t>
      </w:r>
      <w:r w:rsidR="00D77E26" w:rsidRPr="00D65F06">
        <w:rPr>
          <w:b/>
          <w:sz w:val="26"/>
          <w:szCs w:val="26"/>
        </w:rPr>
        <w:t xml:space="preserve"> </w:t>
      </w:r>
      <w:r w:rsidRPr="00D65F06">
        <w:rPr>
          <w:b/>
          <w:sz w:val="26"/>
          <w:szCs w:val="26"/>
        </w:rPr>
        <w:t>района Воронежской области</w:t>
      </w:r>
    </w:p>
    <w:p w:rsidR="00D77E26" w:rsidRPr="008E5A66" w:rsidRDefault="00D77E26" w:rsidP="00D77E26">
      <w:pPr>
        <w:jc w:val="center"/>
        <w:rPr>
          <w:sz w:val="26"/>
          <w:szCs w:val="26"/>
        </w:rPr>
      </w:pPr>
    </w:p>
    <w:p w:rsidR="008A2BBE" w:rsidRPr="008E5A66" w:rsidRDefault="008A2BBE" w:rsidP="008A2BBE">
      <w:pPr>
        <w:jc w:val="center"/>
        <w:rPr>
          <w:sz w:val="26"/>
          <w:szCs w:val="26"/>
        </w:rPr>
      </w:pPr>
    </w:p>
    <w:p w:rsidR="008A2BBE" w:rsidRPr="008E5A66" w:rsidRDefault="008A2BBE" w:rsidP="008A2BBE">
      <w:pPr>
        <w:jc w:val="center"/>
        <w:rPr>
          <w:sz w:val="26"/>
          <w:szCs w:val="26"/>
        </w:rPr>
      </w:pPr>
      <w:proofErr w:type="gramStart"/>
      <w:r w:rsidRPr="008E5A66">
        <w:rPr>
          <w:sz w:val="26"/>
          <w:szCs w:val="26"/>
        </w:rPr>
        <w:t>Р</w:t>
      </w:r>
      <w:proofErr w:type="gramEnd"/>
      <w:r w:rsidRPr="008E5A66">
        <w:rPr>
          <w:sz w:val="26"/>
          <w:szCs w:val="26"/>
        </w:rPr>
        <w:t xml:space="preserve"> Е Ш Е Н И Е</w:t>
      </w:r>
    </w:p>
    <w:p w:rsidR="008A2BBE" w:rsidRPr="008E5A66" w:rsidRDefault="008A2BBE" w:rsidP="008A2BBE">
      <w:pPr>
        <w:jc w:val="center"/>
        <w:rPr>
          <w:sz w:val="26"/>
          <w:szCs w:val="26"/>
        </w:rPr>
      </w:pPr>
    </w:p>
    <w:p w:rsidR="008A2BBE" w:rsidRPr="008E5A66" w:rsidRDefault="008A2BBE" w:rsidP="008A2BBE">
      <w:pPr>
        <w:jc w:val="center"/>
        <w:rPr>
          <w:sz w:val="26"/>
          <w:szCs w:val="26"/>
        </w:rPr>
      </w:pPr>
    </w:p>
    <w:p w:rsidR="008A2BBE" w:rsidRPr="008E5A66" w:rsidRDefault="005340C6" w:rsidP="008A2BBE">
      <w:pPr>
        <w:jc w:val="both"/>
        <w:rPr>
          <w:sz w:val="26"/>
          <w:szCs w:val="26"/>
        </w:rPr>
      </w:pPr>
      <w:r>
        <w:rPr>
          <w:sz w:val="26"/>
          <w:szCs w:val="26"/>
        </w:rPr>
        <w:t>от « 06</w:t>
      </w:r>
      <w:r w:rsidR="008A2BBE" w:rsidRPr="008E5A66">
        <w:rPr>
          <w:sz w:val="26"/>
          <w:szCs w:val="26"/>
        </w:rPr>
        <w:t xml:space="preserve"> » </w:t>
      </w:r>
      <w:r>
        <w:rPr>
          <w:sz w:val="26"/>
          <w:szCs w:val="26"/>
        </w:rPr>
        <w:t>февраля  2018</w:t>
      </w:r>
      <w:r w:rsidR="008A2BBE" w:rsidRPr="008E5A66">
        <w:rPr>
          <w:sz w:val="26"/>
          <w:szCs w:val="26"/>
        </w:rPr>
        <w:t xml:space="preserve"> г.                                                                           № 1</w:t>
      </w:r>
    </w:p>
    <w:p w:rsidR="008A2BBE" w:rsidRPr="008E5A66" w:rsidRDefault="008A2BBE" w:rsidP="008A2BBE">
      <w:pPr>
        <w:jc w:val="both"/>
        <w:rPr>
          <w:sz w:val="26"/>
          <w:szCs w:val="26"/>
        </w:rPr>
      </w:pPr>
      <w:r w:rsidRPr="008E5A66">
        <w:rPr>
          <w:sz w:val="26"/>
          <w:szCs w:val="26"/>
        </w:rPr>
        <w:t>----------------------------------</w:t>
      </w:r>
    </w:p>
    <w:p w:rsidR="008A2BBE" w:rsidRPr="008E5A66" w:rsidRDefault="008A2BBE" w:rsidP="008A2BBE">
      <w:pPr>
        <w:jc w:val="both"/>
        <w:rPr>
          <w:sz w:val="26"/>
          <w:szCs w:val="26"/>
        </w:rPr>
      </w:pPr>
      <w:r w:rsidRPr="008E5A66">
        <w:rPr>
          <w:sz w:val="26"/>
          <w:szCs w:val="26"/>
        </w:rPr>
        <w:t xml:space="preserve">         с</w:t>
      </w:r>
      <w:proofErr w:type="gramStart"/>
      <w:r w:rsidRPr="008E5A66">
        <w:rPr>
          <w:sz w:val="26"/>
          <w:szCs w:val="26"/>
        </w:rPr>
        <w:t>.О</w:t>
      </w:r>
      <w:proofErr w:type="gramEnd"/>
      <w:r w:rsidRPr="008E5A66">
        <w:rPr>
          <w:sz w:val="26"/>
          <w:szCs w:val="26"/>
        </w:rPr>
        <w:t>льховатка</w:t>
      </w:r>
    </w:p>
    <w:p w:rsidR="008A2BBE" w:rsidRPr="008E5A66" w:rsidRDefault="008A2BBE" w:rsidP="008A2BBE">
      <w:pPr>
        <w:rPr>
          <w:sz w:val="26"/>
          <w:szCs w:val="26"/>
        </w:rPr>
      </w:pPr>
    </w:p>
    <w:p w:rsidR="008A2BBE" w:rsidRPr="008E5A66" w:rsidRDefault="008A2BBE" w:rsidP="008A2BBE">
      <w:pPr>
        <w:jc w:val="both"/>
        <w:rPr>
          <w:sz w:val="26"/>
          <w:szCs w:val="26"/>
        </w:rPr>
      </w:pPr>
      <w:r w:rsidRPr="008E5A66">
        <w:rPr>
          <w:sz w:val="26"/>
          <w:szCs w:val="26"/>
        </w:rPr>
        <w:t xml:space="preserve">Об отчете  главы администрации Ольховатского </w:t>
      </w:r>
    </w:p>
    <w:p w:rsidR="008A2BBE" w:rsidRPr="008E5A66" w:rsidRDefault="008A2BBE" w:rsidP="008A2BBE">
      <w:pPr>
        <w:jc w:val="both"/>
        <w:rPr>
          <w:sz w:val="26"/>
          <w:szCs w:val="26"/>
        </w:rPr>
      </w:pPr>
      <w:r w:rsidRPr="008E5A66">
        <w:rPr>
          <w:sz w:val="26"/>
          <w:szCs w:val="26"/>
        </w:rPr>
        <w:t xml:space="preserve">сельского поселения перед населением </w:t>
      </w:r>
    </w:p>
    <w:p w:rsidR="008A2BBE" w:rsidRPr="008E5A66" w:rsidRDefault="008A2BBE" w:rsidP="008A2BBE">
      <w:pPr>
        <w:jc w:val="both"/>
        <w:rPr>
          <w:sz w:val="26"/>
          <w:szCs w:val="26"/>
        </w:rPr>
      </w:pPr>
      <w:r w:rsidRPr="008E5A66">
        <w:rPr>
          <w:sz w:val="26"/>
          <w:szCs w:val="26"/>
        </w:rPr>
        <w:t>и депутатами Совета народных депутатов поселения</w:t>
      </w:r>
    </w:p>
    <w:p w:rsidR="008A2BBE" w:rsidRPr="008E5A66" w:rsidRDefault="005340C6" w:rsidP="008A2BBE">
      <w:pPr>
        <w:jc w:val="both"/>
        <w:rPr>
          <w:sz w:val="26"/>
          <w:szCs w:val="26"/>
        </w:rPr>
      </w:pPr>
      <w:r>
        <w:rPr>
          <w:sz w:val="26"/>
          <w:szCs w:val="26"/>
        </w:rPr>
        <w:t xml:space="preserve"> о проделанной работе в 2017</w:t>
      </w:r>
      <w:r w:rsidR="008A2BBE" w:rsidRPr="008E5A66">
        <w:rPr>
          <w:sz w:val="26"/>
          <w:szCs w:val="26"/>
        </w:rPr>
        <w:t xml:space="preserve"> году </w:t>
      </w:r>
    </w:p>
    <w:p w:rsidR="008A2BBE" w:rsidRPr="008E5A66" w:rsidRDefault="008A2BBE" w:rsidP="008A2BBE">
      <w:pPr>
        <w:jc w:val="both"/>
        <w:rPr>
          <w:sz w:val="26"/>
          <w:szCs w:val="26"/>
        </w:rPr>
      </w:pPr>
      <w:r w:rsidRPr="008E5A66">
        <w:rPr>
          <w:sz w:val="26"/>
          <w:szCs w:val="26"/>
        </w:rPr>
        <w:t xml:space="preserve">и </w:t>
      </w:r>
      <w:proofErr w:type="gramStart"/>
      <w:r w:rsidR="005340C6">
        <w:rPr>
          <w:sz w:val="26"/>
          <w:szCs w:val="26"/>
        </w:rPr>
        <w:t>перспективах</w:t>
      </w:r>
      <w:proofErr w:type="gramEnd"/>
      <w:r w:rsidR="005340C6">
        <w:rPr>
          <w:sz w:val="26"/>
          <w:szCs w:val="26"/>
        </w:rPr>
        <w:t xml:space="preserve"> развития в 2018</w:t>
      </w:r>
      <w:r w:rsidR="005472CB" w:rsidRPr="008E5A66">
        <w:rPr>
          <w:sz w:val="26"/>
          <w:szCs w:val="26"/>
        </w:rPr>
        <w:t xml:space="preserve"> году</w:t>
      </w:r>
      <w:r w:rsidR="005472CB" w:rsidRPr="008E5A66">
        <w:rPr>
          <w:bCs/>
          <w:sz w:val="26"/>
          <w:szCs w:val="26"/>
        </w:rPr>
        <w:t>.</w:t>
      </w:r>
    </w:p>
    <w:p w:rsidR="008A2BBE" w:rsidRPr="008E5A66" w:rsidRDefault="008A2BBE" w:rsidP="008A2BBE">
      <w:pPr>
        <w:jc w:val="both"/>
        <w:rPr>
          <w:sz w:val="26"/>
          <w:szCs w:val="26"/>
        </w:rPr>
      </w:pPr>
    </w:p>
    <w:p w:rsidR="008A2BBE" w:rsidRPr="008E5A66" w:rsidRDefault="008A2BBE" w:rsidP="008A2BBE">
      <w:pPr>
        <w:pStyle w:val="a3"/>
        <w:ind w:firstLine="142"/>
        <w:rPr>
          <w:sz w:val="26"/>
          <w:szCs w:val="26"/>
        </w:rPr>
      </w:pPr>
      <w:r w:rsidRPr="008E5A66">
        <w:rPr>
          <w:sz w:val="26"/>
          <w:szCs w:val="26"/>
        </w:rPr>
        <w:t xml:space="preserve">       В соответствии с частью 11.1 статьи 35, пунктом 2 части 6.1 статьи 37 Федерального закона от 06.10.2003 года №131-ФЗ «Об общих принципах организации местного самоуправления в Российской Федерации», пунктом 7 части 2 статьи 27 Устава Ольховатского сельского поселения Верхнемамонского муниципального района Воронежской области, заслушав отчет главы администрации Ольховатского сельского поселения </w:t>
      </w:r>
    </w:p>
    <w:p w:rsidR="008A2BBE" w:rsidRPr="008E5A66" w:rsidRDefault="008A2BBE" w:rsidP="008A2BBE">
      <w:pPr>
        <w:pStyle w:val="a3"/>
        <w:ind w:firstLine="142"/>
        <w:rPr>
          <w:sz w:val="26"/>
          <w:szCs w:val="26"/>
        </w:rPr>
      </w:pPr>
    </w:p>
    <w:p w:rsidR="008A2BBE" w:rsidRPr="008E5A66" w:rsidRDefault="008A2BBE" w:rsidP="008A2BBE">
      <w:pPr>
        <w:pStyle w:val="a3"/>
        <w:ind w:firstLine="142"/>
        <w:jc w:val="center"/>
        <w:rPr>
          <w:sz w:val="26"/>
          <w:szCs w:val="26"/>
        </w:rPr>
      </w:pPr>
      <w:r w:rsidRPr="008E5A66">
        <w:rPr>
          <w:sz w:val="26"/>
          <w:szCs w:val="26"/>
        </w:rPr>
        <w:t>Совет народных депутатов</w:t>
      </w:r>
    </w:p>
    <w:p w:rsidR="008A2BBE" w:rsidRPr="008E5A66" w:rsidRDefault="008A2BBE" w:rsidP="008A2BBE">
      <w:pPr>
        <w:pStyle w:val="a3"/>
        <w:ind w:firstLine="142"/>
        <w:jc w:val="center"/>
        <w:rPr>
          <w:sz w:val="26"/>
          <w:szCs w:val="26"/>
        </w:rPr>
      </w:pPr>
      <w:r w:rsidRPr="008E5A66">
        <w:rPr>
          <w:sz w:val="26"/>
          <w:szCs w:val="26"/>
        </w:rPr>
        <w:t>РЕШИЛ:</w:t>
      </w:r>
    </w:p>
    <w:p w:rsidR="008A2BBE" w:rsidRPr="008E5A66" w:rsidRDefault="008A2BBE" w:rsidP="008A2BBE">
      <w:pPr>
        <w:rPr>
          <w:sz w:val="26"/>
          <w:szCs w:val="26"/>
        </w:rPr>
      </w:pPr>
    </w:p>
    <w:p w:rsidR="008A2BBE" w:rsidRPr="008E5A66" w:rsidRDefault="005472CB" w:rsidP="005472CB">
      <w:pPr>
        <w:jc w:val="both"/>
        <w:rPr>
          <w:sz w:val="26"/>
          <w:szCs w:val="26"/>
        </w:rPr>
      </w:pPr>
      <w:r w:rsidRPr="008E5A66">
        <w:rPr>
          <w:sz w:val="26"/>
          <w:szCs w:val="26"/>
        </w:rPr>
        <w:t xml:space="preserve">1. </w:t>
      </w:r>
      <w:r w:rsidR="008A2BBE" w:rsidRPr="008E5A66">
        <w:rPr>
          <w:sz w:val="26"/>
          <w:szCs w:val="26"/>
        </w:rPr>
        <w:t xml:space="preserve">Утвердить отчет главы администрации Ольховатского сельского поселения перед населением и депутатами Совета народных депутатов поселения о </w:t>
      </w:r>
      <w:r w:rsidR="005340C6">
        <w:rPr>
          <w:sz w:val="26"/>
          <w:szCs w:val="26"/>
        </w:rPr>
        <w:t xml:space="preserve"> проделанной работе в 2017</w:t>
      </w:r>
      <w:r w:rsidRPr="008E5A66">
        <w:rPr>
          <w:sz w:val="26"/>
          <w:szCs w:val="26"/>
        </w:rPr>
        <w:t xml:space="preserve"> год</w:t>
      </w:r>
      <w:r w:rsidR="005340C6">
        <w:rPr>
          <w:sz w:val="26"/>
          <w:szCs w:val="26"/>
        </w:rPr>
        <w:t>у и перспективах развития в 2018</w:t>
      </w:r>
      <w:r w:rsidRPr="008E5A66">
        <w:rPr>
          <w:sz w:val="26"/>
          <w:szCs w:val="26"/>
        </w:rPr>
        <w:t xml:space="preserve"> году</w:t>
      </w:r>
      <w:r w:rsidRPr="008E5A66">
        <w:rPr>
          <w:bCs/>
          <w:sz w:val="26"/>
          <w:szCs w:val="26"/>
        </w:rPr>
        <w:t>,</w:t>
      </w:r>
      <w:r w:rsidR="008A2BBE" w:rsidRPr="008E5A66">
        <w:rPr>
          <w:sz w:val="26"/>
          <w:szCs w:val="26"/>
        </w:rPr>
        <w:t xml:space="preserve">  </w:t>
      </w:r>
      <w:proofErr w:type="gramStart"/>
      <w:r w:rsidR="008A2BBE" w:rsidRPr="008E5A66">
        <w:rPr>
          <w:sz w:val="26"/>
          <w:szCs w:val="26"/>
        </w:rPr>
        <w:t>согласно приложения</w:t>
      </w:r>
      <w:proofErr w:type="gramEnd"/>
      <w:r w:rsidR="008A2BBE" w:rsidRPr="008E5A66">
        <w:rPr>
          <w:sz w:val="26"/>
          <w:szCs w:val="26"/>
        </w:rPr>
        <w:t>.</w:t>
      </w:r>
    </w:p>
    <w:p w:rsidR="008A2BBE" w:rsidRPr="008E5A66" w:rsidRDefault="008A2BBE" w:rsidP="008A2BBE">
      <w:pPr>
        <w:jc w:val="both"/>
        <w:rPr>
          <w:sz w:val="26"/>
          <w:szCs w:val="26"/>
        </w:rPr>
      </w:pPr>
      <w:r w:rsidRPr="008E5A66">
        <w:rPr>
          <w:sz w:val="26"/>
          <w:szCs w:val="26"/>
        </w:rPr>
        <w:t>2. Опубликовать настоящее решение в официальном периодическом печатном издании «Информационный бюллетень Ольховатского сельского поселения Верхнемамонского муниципального района Воронежской области».</w:t>
      </w:r>
    </w:p>
    <w:p w:rsidR="008A2BBE" w:rsidRPr="008E5A66" w:rsidRDefault="008A2BBE" w:rsidP="008A2BBE">
      <w:pPr>
        <w:ind w:firstLine="600"/>
        <w:jc w:val="both"/>
        <w:rPr>
          <w:sz w:val="26"/>
          <w:szCs w:val="26"/>
        </w:rPr>
      </w:pPr>
    </w:p>
    <w:p w:rsidR="008A2BBE" w:rsidRPr="008E5A66" w:rsidRDefault="008A2BBE" w:rsidP="008A2BBE">
      <w:pPr>
        <w:pStyle w:val="a3"/>
        <w:rPr>
          <w:sz w:val="26"/>
          <w:szCs w:val="26"/>
        </w:rPr>
      </w:pPr>
      <w:r w:rsidRPr="008E5A66">
        <w:rPr>
          <w:sz w:val="26"/>
          <w:szCs w:val="26"/>
        </w:rPr>
        <w:t>3. Настоящее решение вступает в силу с момента подписания.</w:t>
      </w:r>
    </w:p>
    <w:p w:rsidR="008A2BBE" w:rsidRDefault="008A2BBE" w:rsidP="008A2BBE">
      <w:pPr>
        <w:pStyle w:val="a3"/>
        <w:ind w:left="567"/>
        <w:rPr>
          <w:sz w:val="26"/>
          <w:szCs w:val="26"/>
        </w:rPr>
      </w:pPr>
    </w:p>
    <w:p w:rsidR="00D77E26" w:rsidRDefault="00D77E26" w:rsidP="008A2BBE">
      <w:pPr>
        <w:pStyle w:val="a3"/>
        <w:ind w:left="567"/>
        <w:rPr>
          <w:sz w:val="26"/>
          <w:szCs w:val="26"/>
        </w:rPr>
      </w:pPr>
    </w:p>
    <w:p w:rsidR="00D77E26" w:rsidRPr="008E5A66" w:rsidRDefault="00D77E26" w:rsidP="008A2BBE">
      <w:pPr>
        <w:pStyle w:val="a3"/>
        <w:ind w:left="567"/>
        <w:rPr>
          <w:sz w:val="26"/>
          <w:szCs w:val="26"/>
        </w:rPr>
      </w:pPr>
    </w:p>
    <w:p w:rsidR="008A2BBE" w:rsidRPr="008E5A66" w:rsidRDefault="008A2BBE" w:rsidP="008A2BBE">
      <w:pPr>
        <w:ind w:firstLine="750"/>
        <w:rPr>
          <w:sz w:val="26"/>
          <w:szCs w:val="26"/>
        </w:rPr>
      </w:pPr>
    </w:p>
    <w:p w:rsidR="008A2BBE" w:rsidRPr="008E5A66" w:rsidRDefault="008A2BBE" w:rsidP="008A2BBE">
      <w:pPr>
        <w:rPr>
          <w:sz w:val="26"/>
          <w:szCs w:val="26"/>
        </w:rPr>
      </w:pPr>
      <w:r w:rsidRPr="008E5A66">
        <w:rPr>
          <w:sz w:val="26"/>
          <w:szCs w:val="26"/>
        </w:rPr>
        <w:t>Глава сельского поселения                                                     Н.Н.Долженко</w:t>
      </w:r>
    </w:p>
    <w:p w:rsidR="008A2BBE" w:rsidRDefault="008A2BBE" w:rsidP="008A2BBE">
      <w:pPr>
        <w:rPr>
          <w:sz w:val="26"/>
          <w:szCs w:val="26"/>
        </w:rPr>
      </w:pPr>
    </w:p>
    <w:p w:rsidR="008E5A66" w:rsidRDefault="008E5A66" w:rsidP="008A2BBE">
      <w:pPr>
        <w:rPr>
          <w:sz w:val="26"/>
          <w:szCs w:val="26"/>
        </w:rPr>
      </w:pPr>
    </w:p>
    <w:p w:rsidR="008E5A66" w:rsidRDefault="008E5A66" w:rsidP="008A2BBE">
      <w:pPr>
        <w:rPr>
          <w:sz w:val="26"/>
          <w:szCs w:val="26"/>
        </w:rPr>
      </w:pPr>
    </w:p>
    <w:p w:rsidR="008E5A66" w:rsidRDefault="008E5A66" w:rsidP="008A2BBE">
      <w:pPr>
        <w:rPr>
          <w:sz w:val="26"/>
          <w:szCs w:val="26"/>
        </w:rPr>
      </w:pPr>
    </w:p>
    <w:p w:rsidR="008E5A66" w:rsidRDefault="008E5A66" w:rsidP="008A2BBE">
      <w:pPr>
        <w:rPr>
          <w:sz w:val="26"/>
          <w:szCs w:val="26"/>
        </w:rPr>
      </w:pPr>
    </w:p>
    <w:p w:rsidR="008E5A66" w:rsidRPr="008E5A66" w:rsidRDefault="008E5A66" w:rsidP="008A2BBE">
      <w:pPr>
        <w:rPr>
          <w:sz w:val="26"/>
          <w:szCs w:val="26"/>
        </w:rPr>
      </w:pPr>
    </w:p>
    <w:p w:rsidR="008A2BBE" w:rsidRPr="008E5A66" w:rsidRDefault="008A2BBE" w:rsidP="008A2BBE">
      <w:pPr>
        <w:rPr>
          <w:b/>
          <w:sz w:val="26"/>
          <w:szCs w:val="26"/>
        </w:rPr>
      </w:pPr>
    </w:p>
    <w:p w:rsidR="008A2BBE" w:rsidRPr="008E5A66" w:rsidRDefault="008A2BBE" w:rsidP="008A2BBE">
      <w:pPr>
        <w:jc w:val="center"/>
        <w:rPr>
          <w:b/>
          <w:sz w:val="26"/>
          <w:szCs w:val="26"/>
        </w:rPr>
      </w:pPr>
    </w:p>
    <w:p w:rsidR="008A2BBE" w:rsidRPr="008E5A66" w:rsidRDefault="008A2BBE" w:rsidP="008A2BBE">
      <w:pPr>
        <w:jc w:val="center"/>
        <w:rPr>
          <w:b/>
          <w:sz w:val="26"/>
          <w:szCs w:val="26"/>
        </w:rPr>
      </w:pPr>
    </w:p>
    <w:p w:rsidR="008A2BBE" w:rsidRPr="008E5A66" w:rsidRDefault="008A2BBE" w:rsidP="008A2BBE">
      <w:pPr>
        <w:jc w:val="center"/>
        <w:rPr>
          <w:b/>
          <w:sz w:val="26"/>
          <w:szCs w:val="26"/>
        </w:rPr>
      </w:pPr>
    </w:p>
    <w:p w:rsidR="008A2BBE" w:rsidRPr="008E5A66" w:rsidRDefault="008A2BBE" w:rsidP="008A2BBE">
      <w:pPr>
        <w:jc w:val="center"/>
        <w:rPr>
          <w:b/>
          <w:sz w:val="26"/>
          <w:szCs w:val="26"/>
        </w:rPr>
      </w:pPr>
    </w:p>
    <w:p w:rsidR="008A2BBE" w:rsidRPr="008E5A66" w:rsidRDefault="008A2BBE" w:rsidP="005472CB">
      <w:pPr>
        <w:jc w:val="center"/>
        <w:rPr>
          <w:sz w:val="26"/>
          <w:szCs w:val="26"/>
        </w:rPr>
      </w:pPr>
      <w:r w:rsidRPr="008E5A66">
        <w:rPr>
          <w:b/>
          <w:sz w:val="26"/>
          <w:szCs w:val="26"/>
        </w:rPr>
        <w:t xml:space="preserve">Отчет  главы Ольховатского сельского поселения перед населением и депутатами Совета народных депутатов поселения о </w:t>
      </w:r>
      <w:r w:rsidR="005340C6">
        <w:rPr>
          <w:b/>
          <w:sz w:val="26"/>
          <w:szCs w:val="26"/>
        </w:rPr>
        <w:t>проделанной работе в 2017</w:t>
      </w:r>
      <w:r w:rsidR="005472CB" w:rsidRPr="008E5A66">
        <w:rPr>
          <w:b/>
          <w:sz w:val="26"/>
          <w:szCs w:val="26"/>
        </w:rPr>
        <w:t xml:space="preserve"> году</w:t>
      </w:r>
      <w:r w:rsidR="005340C6">
        <w:rPr>
          <w:b/>
          <w:sz w:val="26"/>
          <w:szCs w:val="26"/>
        </w:rPr>
        <w:t xml:space="preserve">  и перспективах развития в 2018</w:t>
      </w:r>
      <w:r w:rsidR="005472CB" w:rsidRPr="008E5A66">
        <w:rPr>
          <w:b/>
          <w:sz w:val="26"/>
          <w:szCs w:val="26"/>
        </w:rPr>
        <w:t xml:space="preserve"> году</w:t>
      </w:r>
      <w:r w:rsidRPr="008E5A66">
        <w:rPr>
          <w:b/>
          <w:bCs/>
          <w:sz w:val="26"/>
          <w:szCs w:val="26"/>
        </w:rPr>
        <w:t>».</w:t>
      </w:r>
    </w:p>
    <w:p w:rsidR="008A2BBE" w:rsidRPr="008E5A66" w:rsidRDefault="008A2BBE" w:rsidP="008A2BBE">
      <w:pPr>
        <w:jc w:val="both"/>
        <w:rPr>
          <w:sz w:val="26"/>
          <w:szCs w:val="26"/>
        </w:rPr>
      </w:pPr>
    </w:p>
    <w:p w:rsidR="008A2BBE" w:rsidRPr="0004606B" w:rsidRDefault="008A2BBE" w:rsidP="008A2BBE">
      <w:pPr>
        <w:ind w:firstLine="708"/>
        <w:jc w:val="both"/>
      </w:pPr>
      <w:r w:rsidRPr="008E5A66">
        <w:rPr>
          <w:sz w:val="26"/>
          <w:szCs w:val="26"/>
        </w:rPr>
        <w:t xml:space="preserve"> </w:t>
      </w:r>
      <w:r w:rsidRPr="0004606B">
        <w:t>Представительным  органом  Ольховатского  сельского  поселения  является  Совет  народных  депутатов. За</w:t>
      </w:r>
      <w:r w:rsidR="005340C6" w:rsidRPr="0004606B">
        <w:t xml:space="preserve">  2017</w:t>
      </w:r>
      <w:r w:rsidRPr="0004606B">
        <w:t xml:space="preserve"> год </w:t>
      </w:r>
      <w:r w:rsidR="005340C6" w:rsidRPr="0004606B">
        <w:t xml:space="preserve">  было  проведено  8</w:t>
      </w:r>
      <w:r w:rsidRPr="0004606B">
        <w:t xml:space="preserve">  заседани</w:t>
      </w:r>
      <w:r w:rsidR="00D16702" w:rsidRPr="0004606B">
        <w:t>й</w:t>
      </w:r>
      <w:r w:rsidR="005340C6" w:rsidRPr="0004606B">
        <w:t>, на  которых  было  принято  30</w:t>
      </w:r>
      <w:r w:rsidR="00D16702" w:rsidRPr="0004606B">
        <w:t xml:space="preserve">  решений</w:t>
      </w:r>
      <w:r w:rsidRPr="0004606B">
        <w:t>.  Они  касались  наиболее  важных  проблем  Ольховатского  сельского  поселения:</w:t>
      </w:r>
    </w:p>
    <w:p w:rsidR="005340C6" w:rsidRPr="0004606B" w:rsidRDefault="005340C6" w:rsidP="008A2BBE">
      <w:pPr>
        <w:ind w:firstLine="708"/>
        <w:jc w:val="both"/>
      </w:pPr>
      <w:r w:rsidRPr="0004606B">
        <w:t xml:space="preserve"> -внесение изменений и дополнений в Устав сельского поселения;</w:t>
      </w:r>
    </w:p>
    <w:p w:rsidR="008A2BBE" w:rsidRPr="0004606B" w:rsidRDefault="008A2BBE" w:rsidP="008A2BBE">
      <w:pPr>
        <w:ind w:firstLine="708"/>
        <w:jc w:val="both"/>
      </w:pPr>
      <w:r w:rsidRPr="0004606B">
        <w:t xml:space="preserve"> -   утверждение  местного бюджета;</w:t>
      </w:r>
    </w:p>
    <w:p w:rsidR="008A2BBE" w:rsidRPr="0004606B" w:rsidRDefault="008A2BBE" w:rsidP="008A2BBE">
      <w:pPr>
        <w:ind w:firstLine="708"/>
        <w:jc w:val="both"/>
      </w:pPr>
      <w:r w:rsidRPr="0004606B">
        <w:t xml:space="preserve"> -   установление  местных  налогов  и  сборов;</w:t>
      </w:r>
    </w:p>
    <w:p w:rsidR="008A2BBE" w:rsidRPr="0004606B" w:rsidRDefault="008A2BBE" w:rsidP="008A2BBE">
      <w:pPr>
        <w:ind w:firstLine="708"/>
        <w:jc w:val="both"/>
      </w:pPr>
      <w:r w:rsidRPr="0004606B">
        <w:t xml:space="preserve"> - принятие  положений, планов  и  программ  развит</w:t>
      </w:r>
      <w:r w:rsidR="0004606B">
        <w:t>ия  муниципального  образования</w:t>
      </w:r>
      <w:r w:rsidRPr="0004606B">
        <w:t>;</w:t>
      </w:r>
    </w:p>
    <w:p w:rsidR="008A2BBE" w:rsidRPr="0004606B" w:rsidRDefault="008A2BBE" w:rsidP="008A2BBE">
      <w:pPr>
        <w:ind w:firstLine="708"/>
        <w:jc w:val="both"/>
      </w:pPr>
      <w:r w:rsidRPr="0004606B">
        <w:t xml:space="preserve">  -  установление  тарифов  на  услуги  ЖКХ</w:t>
      </w:r>
      <w:proofErr w:type="gramStart"/>
      <w:r w:rsidRPr="0004606B">
        <w:t xml:space="preserve"> ;</w:t>
      </w:r>
      <w:proofErr w:type="gramEnd"/>
    </w:p>
    <w:p w:rsidR="008A2BBE" w:rsidRPr="0004606B" w:rsidRDefault="008A2BBE" w:rsidP="008A2BBE">
      <w:pPr>
        <w:ind w:firstLine="708"/>
        <w:jc w:val="both"/>
      </w:pPr>
      <w:r w:rsidRPr="0004606B">
        <w:t xml:space="preserve"> -   контроль за  исполнением  полномочий  по  решению  вопросов  местного значения  и  </w:t>
      </w:r>
      <w:proofErr w:type="gramStart"/>
      <w:r w:rsidRPr="0004606B">
        <w:t>другое</w:t>
      </w:r>
      <w:proofErr w:type="gramEnd"/>
      <w:r w:rsidRPr="0004606B">
        <w:t>.</w:t>
      </w:r>
    </w:p>
    <w:p w:rsidR="008A2BBE" w:rsidRPr="0004606B" w:rsidRDefault="008A2BBE" w:rsidP="008A2BBE">
      <w:pPr>
        <w:ind w:firstLine="708"/>
        <w:jc w:val="both"/>
      </w:pPr>
      <w:r w:rsidRPr="0004606B">
        <w:t xml:space="preserve"> Сегодня  Совет  на</w:t>
      </w:r>
      <w:r w:rsidR="00CD336A" w:rsidRPr="0004606B">
        <w:t>родных  депутатов  насчитывает 1</w:t>
      </w:r>
      <w:r w:rsidRPr="0004606B">
        <w:t>0 депутатов.</w:t>
      </w:r>
    </w:p>
    <w:p w:rsidR="008A2BBE" w:rsidRPr="0004606B" w:rsidRDefault="005340C6" w:rsidP="008A2BBE">
      <w:pPr>
        <w:ind w:firstLine="708"/>
        <w:jc w:val="both"/>
      </w:pPr>
      <w:r w:rsidRPr="0004606B">
        <w:t xml:space="preserve"> В течени</w:t>
      </w:r>
      <w:proofErr w:type="gramStart"/>
      <w:r w:rsidRPr="0004606B">
        <w:t>и</w:t>
      </w:r>
      <w:proofErr w:type="gramEnd"/>
      <w:r w:rsidRPr="0004606B">
        <w:t xml:space="preserve"> 2017</w:t>
      </w:r>
      <w:r w:rsidR="008A2BBE" w:rsidRPr="0004606B">
        <w:t xml:space="preserve"> года  администрацией  Ольховатского  сельского  поселения  в  вопросах  свое</w:t>
      </w:r>
      <w:r w:rsidR="00CD336A" w:rsidRPr="0004606B">
        <w:t>й  к</w:t>
      </w:r>
      <w:r w:rsidR="00D16702" w:rsidRPr="0004606B">
        <w:t xml:space="preserve">омпетенции  было  издано  </w:t>
      </w:r>
      <w:r w:rsidRPr="0004606B">
        <w:t>50 постановлений и  67 распоряжений</w:t>
      </w:r>
      <w:r w:rsidR="008A2BBE" w:rsidRPr="0004606B">
        <w:t>, Правовые  акты  администрации касались:</w:t>
      </w:r>
    </w:p>
    <w:p w:rsidR="008A2BBE" w:rsidRPr="0004606B" w:rsidRDefault="008A2BBE" w:rsidP="008A2BBE">
      <w:pPr>
        <w:ind w:firstLine="708"/>
        <w:jc w:val="both"/>
      </w:pPr>
      <w:r w:rsidRPr="0004606B">
        <w:t>-деятельности  администрации;</w:t>
      </w:r>
    </w:p>
    <w:p w:rsidR="008A2BBE" w:rsidRPr="0004606B" w:rsidRDefault="008A2BBE" w:rsidP="008A2BBE">
      <w:pPr>
        <w:ind w:firstLine="708"/>
        <w:jc w:val="both"/>
      </w:pPr>
      <w:r w:rsidRPr="0004606B">
        <w:t>-взаимоотношений  с  другими  организациями  и  гражданами  поселений;</w:t>
      </w:r>
    </w:p>
    <w:p w:rsidR="008A2BBE" w:rsidRPr="0004606B" w:rsidRDefault="008A2BBE" w:rsidP="008A2BBE">
      <w:pPr>
        <w:ind w:firstLine="708"/>
        <w:jc w:val="both"/>
      </w:pPr>
      <w:r w:rsidRPr="0004606B">
        <w:t>-сферы  хозяйственного  управления.</w:t>
      </w:r>
    </w:p>
    <w:p w:rsidR="008A2BBE" w:rsidRPr="0004606B" w:rsidRDefault="008A2BBE" w:rsidP="008A2BBE">
      <w:pPr>
        <w:ind w:firstLine="708"/>
        <w:jc w:val="center"/>
      </w:pPr>
    </w:p>
    <w:p w:rsidR="008A2BBE" w:rsidRPr="0004606B" w:rsidRDefault="008A2BBE" w:rsidP="008A2BBE">
      <w:pPr>
        <w:ind w:firstLine="708"/>
        <w:jc w:val="center"/>
        <w:rPr>
          <w:b/>
          <w:u w:val="single"/>
        </w:rPr>
      </w:pPr>
      <w:r w:rsidRPr="0004606B">
        <w:rPr>
          <w:b/>
          <w:u w:val="single"/>
        </w:rPr>
        <w:t>ДЕМОГРАФИЧЕСКАЯ   СИТУАЦИЯ</w:t>
      </w:r>
    </w:p>
    <w:p w:rsidR="008A2BBE" w:rsidRPr="0004606B" w:rsidRDefault="008A2BBE" w:rsidP="008A2BBE">
      <w:pPr>
        <w:ind w:firstLine="708"/>
        <w:jc w:val="center"/>
        <w:rPr>
          <w:i/>
          <w:u w:val="single"/>
        </w:rPr>
      </w:pPr>
    </w:p>
    <w:p w:rsidR="008A2BBE" w:rsidRPr="0004606B" w:rsidRDefault="00D16702" w:rsidP="008A2BBE">
      <w:pPr>
        <w:ind w:firstLine="708"/>
        <w:jc w:val="both"/>
      </w:pPr>
      <w:r w:rsidRPr="0004606B">
        <w:t xml:space="preserve"> </w:t>
      </w:r>
      <w:r w:rsidR="005340C6" w:rsidRPr="0004606B">
        <w:t>Так  в  2017</w:t>
      </w:r>
      <w:r w:rsidR="008A2BBE" w:rsidRPr="0004606B">
        <w:t xml:space="preserve"> году  на  те</w:t>
      </w:r>
      <w:r w:rsidR="005340C6" w:rsidRPr="0004606B">
        <w:t>рритории  поселения  родилось  6</w:t>
      </w:r>
      <w:r w:rsidR="008A2BBE" w:rsidRPr="0004606B">
        <w:t xml:space="preserve">  детей, </w:t>
      </w:r>
      <w:r w:rsidR="005340C6" w:rsidRPr="0004606B">
        <w:t xml:space="preserve">   а  количество  умерших в 2017 г.- составило  16</w:t>
      </w:r>
      <w:r w:rsidR="008A2BBE" w:rsidRPr="0004606B">
        <w:t xml:space="preserve"> чел.,   Мы  ви</w:t>
      </w:r>
      <w:r w:rsidR="00F22482" w:rsidRPr="0004606B">
        <w:t xml:space="preserve">дим, что  </w:t>
      </w:r>
      <w:r w:rsidR="008A2BBE" w:rsidRPr="0004606B">
        <w:t xml:space="preserve">  смертность</w:t>
      </w:r>
      <w:r w:rsidR="00F22482" w:rsidRPr="0004606B">
        <w:t xml:space="preserve"> превышает  рождаемость     более  чем  в </w:t>
      </w:r>
      <w:r w:rsidR="00D77E26" w:rsidRPr="0004606B">
        <w:t xml:space="preserve"> </w:t>
      </w:r>
      <w:r w:rsidR="005340C6" w:rsidRPr="0004606B">
        <w:t>2,7</w:t>
      </w:r>
      <w:r w:rsidR="008A2BBE" w:rsidRPr="0004606B">
        <w:t xml:space="preserve"> раза.</w:t>
      </w:r>
    </w:p>
    <w:p w:rsidR="008A2BBE" w:rsidRPr="0004606B" w:rsidRDefault="008A2BBE" w:rsidP="008A2BBE">
      <w:pPr>
        <w:ind w:firstLine="708"/>
        <w:jc w:val="both"/>
      </w:pPr>
      <w:r w:rsidRPr="0004606B">
        <w:t>По  данным  паспортно-визовой  службы  прибыло  к  нам  в  село</w:t>
      </w:r>
      <w:r w:rsidR="005340C6" w:rsidRPr="0004606B">
        <w:t xml:space="preserve">  в  течени</w:t>
      </w:r>
      <w:proofErr w:type="gramStart"/>
      <w:r w:rsidR="005340C6" w:rsidRPr="0004606B">
        <w:t>и</w:t>
      </w:r>
      <w:proofErr w:type="gramEnd"/>
      <w:r w:rsidR="005340C6" w:rsidRPr="0004606B">
        <w:t xml:space="preserve">  отчётного  года 13</w:t>
      </w:r>
      <w:r w:rsidRPr="0004606B">
        <w:t xml:space="preserve"> чел.,  а   вы</w:t>
      </w:r>
      <w:r w:rsidR="005340C6" w:rsidRPr="0004606B">
        <w:t>было  за  пределы  поселения  16</w:t>
      </w:r>
      <w:r w:rsidRPr="0004606B">
        <w:t xml:space="preserve"> чел., таким  образом  общая  численност</w:t>
      </w:r>
      <w:r w:rsidR="005340C6" w:rsidRPr="0004606B">
        <w:t>ь  населения  уменьшилась  на  13</w:t>
      </w:r>
      <w:r w:rsidRPr="0004606B">
        <w:t xml:space="preserve"> чел.  и  состав</w:t>
      </w:r>
      <w:r w:rsidR="00D2471A" w:rsidRPr="0004606B">
        <w:t>ила  по  данным</w:t>
      </w:r>
      <w:r w:rsidR="005340C6" w:rsidRPr="0004606B">
        <w:t xml:space="preserve">  статистики  816</w:t>
      </w:r>
      <w:r w:rsidRPr="0004606B">
        <w:t xml:space="preserve"> чел.      Чи</w:t>
      </w:r>
      <w:r w:rsidR="00405757" w:rsidRPr="0004606B">
        <w:t>сло  избирателей  с</w:t>
      </w:r>
      <w:r w:rsidR="00E97179" w:rsidRPr="0004606B">
        <w:t>оставляет</w:t>
      </w:r>
      <w:r w:rsidR="00685D6A">
        <w:t xml:space="preserve"> </w:t>
      </w:r>
      <w:r w:rsidR="00E97179" w:rsidRPr="0004606B">
        <w:t xml:space="preserve"> </w:t>
      </w:r>
      <w:r w:rsidR="00094345" w:rsidRPr="0004606B">
        <w:t>658</w:t>
      </w:r>
      <w:r w:rsidR="00405757" w:rsidRPr="0004606B">
        <w:t xml:space="preserve"> </w:t>
      </w:r>
      <w:r w:rsidR="00A20654" w:rsidRPr="0004606B">
        <w:t xml:space="preserve"> человек</w:t>
      </w:r>
      <w:r w:rsidRPr="0004606B">
        <w:t xml:space="preserve">.  </w:t>
      </w:r>
      <w:proofErr w:type="gramStart"/>
      <w:r w:rsidRPr="0004606B">
        <w:t>Анализируя  численность  проживающих  на  территории  видим</w:t>
      </w:r>
      <w:proofErr w:type="gramEnd"/>
      <w:r w:rsidRPr="0004606B">
        <w:t>, что   де</w:t>
      </w:r>
      <w:r w:rsidR="004D1120" w:rsidRPr="0004606B">
        <w:t xml:space="preserve">ти  до 16 летнего  возраста  </w:t>
      </w:r>
      <w:r w:rsidR="00715600" w:rsidRPr="0004606B">
        <w:t>128</w:t>
      </w:r>
      <w:r w:rsidR="00405757" w:rsidRPr="0004606B">
        <w:t xml:space="preserve"> чел.,  </w:t>
      </w:r>
      <w:r w:rsidR="00E97179" w:rsidRPr="0004606B">
        <w:t>267</w:t>
      </w:r>
      <w:r w:rsidRPr="0004606B">
        <w:t xml:space="preserve"> чел. лица  пенсионного  возраста, </w:t>
      </w:r>
      <w:r w:rsidR="00405757" w:rsidRPr="0004606B">
        <w:t xml:space="preserve">а   </w:t>
      </w:r>
      <w:r w:rsidR="00FB5CCF" w:rsidRPr="0004606B">
        <w:t xml:space="preserve"> 352</w:t>
      </w:r>
      <w:r w:rsidRPr="0004606B">
        <w:t xml:space="preserve">  чел.  трудоспособного  возраста.  </w:t>
      </w:r>
    </w:p>
    <w:p w:rsidR="008A2BBE" w:rsidRPr="0004606B" w:rsidRDefault="0098611C" w:rsidP="008A2BBE">
      <w:pPr>
        <w:ind w:firstLine="708"/>
        <w:jc w:val="both"/>
      </w:pPr>
      <w:r w:rsidRPr="0004606B">
        <w:t>ООО «Хлебороб» - 29</w:t>
      </w:r>
      <w:r w:rsidR="008A2BBE" w:rsidRPr="0004606B">
        <w:t xml:space="preserve"> чел., в  социальной </w:t>
      </w:r>
      <w:r w:rsidRPr="0004606B">
        <w:t xml:space="preserve"> сфере - 52</w:t>
      </w:r>
      <w:r w:rsidR="008A2BBE" w:rsidRPr="0004606B">
        <w:t xml:space="preserve">  чел., индив</w:t>
      </w:r>
      <w:r w:rsidR="004D1120" w:rsidRPr="0004606B">
        <w:t>идуальных  предпринимателей – 9</w:t>
      </w:r>
      <w:r w:rsidR="008A2BBE" w:rsidRPr="0004606B">
        <w:t xml:space="preserve"> </w:t>
      </w:r>
      <w:r w:rsidRPr="0004606B">
        <w:t>чел., 57</w:t>
      </w:r>
      <w:r w:rsidR="004D1120" w:rsidRPr="0004606B">
        <w:t xml:space="preserve"> человек   работаю</w:t>
      </w:r>
      <w:r w:rsidR="0004606B" w:rsidRPr="0004606B">
        <w:t>т  и  уча</w:t>
      </w:r>
      <w:r w:rsidR="008A2BBE" w:rsidRPr="0004606B">
        <w:t>тся  за  пределами  села.  На  конец  отчётного  года  нигде  не  работали  лиц</w:t>
      </w:r>
      <w:r w:rsidRPr="0004606B">
        <w:t>а  трудоспособного  возраста  23</w:t>
      </w:r>
      <w:r w:rsidR="008A2BBE" w:rsidRPr="0004606B">
        <w:t xml:space="preserve">  чел.  Анализируя  каждую  ф</w:t>
      </w:r>
      <w:r w:rsidR="003E1500" w:rsidRPr="0004606B">
        <w:t xml:space="preserve">амилию  могу  сказать , что   </w:t>
      </w:r>
      <w:r w:rsidRPr="0004606B">
        <w:t>16</w:t>
      </w:r>
      <w:r w:rsidR="008A2BBE" w:rsidRPr="0004606B">
        <w:t xml:space="preserve">  чел. в течени</w:t>
      </w:r>
      <w:proofErr w:type="gramStart"/>
      <w:r w:rsidR="008A2BBE" w:rsidRPr="0004606B">
        <w:t>и</w:t>
      </w:r>
      <w:proofErr w:type="gramEnd"/>
      <w:r w:rsidR="008A2BBE" w:rsidRPr="0004606B">
        <w:t xml:space="preserve"> </w:t>
      </w:r>
      <w:r w:rsidR="00DB59B6" w:rsidRPr="0004606B">
        <w:t xml:space="preserve"> </w:t>
      </w:r>
      <w:r w:rsidR="008A2BBE" w:rsidRPr="0004606B">
        <w:t xml:space="preserve">года обратились  в  службу  занятости, а остальные живут за счет подсобного хозяйства, пенсий, пособий. </w:t>
      </w:r>
    </w:p>
    <w:p w:rsidR="008A2BBE" w:rsidRPr="0004606B" w:rsidRDefault="008E5A66" w:rsidP="008E5A66">
      <w:pPr>
        <w:jc w:val="both"/>
      </w:pPr>
      <w:r w:rsidRPr="0004606B">
        <w:tab/>
      </w:r>
    </w:p>
    <w:p w:rsidR="008A2BBE" w:rsidRPr="0004606B" w:rsidRDefault="008A2BBE" w:rsidP="008A2BBE">
      <w:pPr>
        <w:jc w:val="center"/>
        <w:rPr>
          <w:b/>
          <w:u w:val="single"/>
        </w:rPr>
      </w:pPr>
      <w:proofErr w:type="gramStart"/>
      <w:r w:rsidRPr="0004606B">
        <w:rPr>
          <w:b/>
          <w:u w:val="single"/>
        </w:rPr>
        <w:t>З</w:t>
      </w:r>
      <w:proofErr w:type="gramEnd"/>
      <w:r w:rsidRPr="0004606B">
        <w:rPr>
          <w:b/>
          <w:u w:val="single"/>
        </w:rPr>
        <w:t xml:space="preserve">   Е    М   Л   Я</w:t>
      </w:r>
    </w:p>
    <w:p w:rsidR="008A2BBE" w:rsidRPr="0004606B" w:rsidRDefault="008A2BBE" w:rsidP="008A2BBE">
      <w:pPr>
        <w:jc w:val="center"/>
        <w:rPr>
          <w:i/>
        </w:rPr>
      </w:pPr>
    </w:p>
    <w:p w:rsidR="008A2BBE" w:rsidRPr="0004606B" w:rsidRDefault="008A2BBE" w:rsidP="008A2BBE">
      <w:pPr>
        <w:jc w:val="both"/>
      </w:pPr>
      <w:r w:rsidRPr="0004606B">
        <w:rPr>
          <w:color w:val="FF0000"/>
        </w:rPr>
        <w:t xml:space="preserve">      </w:t>
      </w:r>
      <w:r w:rsidRPr="0004606B">
        <w:t xml:space="preserve">Территорию  Ольховатского  сельского  поселения  составляют  исторически  сложившиеся  земли  сельского  поселения, общая  площадь  земель в  границах  муниципального  образования </w:t>
      </w:r>
      <w:smartTag w:uri="urn:schemas-microsoft-com:office:smarttags" w:element="metricconverter">
        <w:smartTagPr>
          <w:attr w:name="ProductID" w:val="-5712 га"/>
        </w:smartTagPr>
        <w:r w:rsidRPr="0004606B">
          <w:t>-5712 га</w:t>
        </w:r>
      </w:smartTag>
      <w:proofErr w:type="gramStart"/>
      <w:r w:rsidRPr="0004606B">
        <w:t xml:space="preserve">., </w:t>
      </w:r>
      <w:proofErr w:type="gramEnd"/>
      <w:r w:rsidRPr="0004606B">
        <w:t xml:space="preserve">которая  имеет:- </w:t>
      </w:r>
    </w:p>
    <w:p w:rsidR="008A2BBE" w:rsidRPr="0004606B" w:rsidRDefault="00155D6B" w:rsidP="008A2BBE">
      <w:pPr>
        <w:jc w:val="both"/>
      </w:pPr>
      <w:r w:rsidRPr="0004606B">
        <w:t xml:space="preserve">  Всего сельхоз</w:t>
      </w:r>
      <w:proofErr w:type="gramStart"/>
      <w:r w:rsidRPr="0004606B">
        <w:t>.у</w:t>
      </w:r>
      <w:proofErr w:type="gramEnd"/>
      <w:r w:rsidRPr="0004606B">
        <w:t>годий – 4360</w:t>
      </w:r>
      <w:r w:rsidR="008A2BBE" w:rsidRPr="0004606B">
        <w:t>га, из них: пашня – 3315га</w:t>
      </w:r>
    </w:p>
    <w:p w:rsidR="008A2BBE" w:rsidRPr="0004606B" w:rsidRDefault="008A2BBE" w:rsidP="008A2BBE">
      <w:pPr>
        <w:numPr>
          <w:ilvl w:val="0"/>
          <w:numId w:val="2"/>
        </w:numPr>
        <w:suppressAutoHyphens w:val="0"/>
        <w:jc w:val="both"/>
        <w:rPr>
          <w:u w:val="single"/>
        </w:rPr>
      </w:pPr>
      <w:r w:rsidRPr="0004606B">
        <w:rPr>
          <w:u w:val="single"/>
        </w:rPr>
        <w:t>Общая долевая собственность:</w:t>
      </w:r>
    </w:p>
    <w:p w:rsidR="008A2BBE" w:rsidRPr="0004606B" w:rsidRDefault="008A2BBE" w:rsidP="008A2BBE">
      <w:pPr>
        <w:ind w:left="180"/>
        <w:jc w:val="both"/>
      </w:pPr>
      <w:r w:rsidRPr="0004606B">
        <w:t xml:space="preserve">ООО «Хлебороб» - 3148 га    </w:t>
      </w:r>
    </w:p>
    <w:p w:rsidR="008A2BBE" w:rsidRPr="0004606B" w:rsidRDefault="008A2BBE" w:rsidP="008A2BBE">
      <w:pPr>
        <w:ind w:left="180"/>
        <w:jc w:val="both"/>
      </w:pPr>
      <w:r w:rsidRPr="0004606B">
        <w:t xml:space="preserve">КФХ «Чаплыгин» - </w:t>
      </w:r>
      <w:smartTag w:uri="urn:schemas-microsoft-com:office:smarttags" w:element="metricconverter">
        <w:smartTagPr>
          <w:attr w:name="ProductID" w:val="74,7 га"/>
        </w:smartTagPr>
        <w:r w:rsidRPr="0004606B">
          <w:t>74,7 га</w:t>
        </w:r>
      </w:smartTag>
      <w:r w:rsidRPr="0004606B">
        <w:t xml:space="preserve"> </w:t>
      </w:r>
    </w:p>
    <w:p w:rsidR="008A2BBE" w:rsidRPr="0004606B" w:rsidRDefault="008A2BBE" w:rsidP="008A2BBE">
      <w:pPr>
        <w:numPr>
          <w:ilvl w:val="0"/>
          <w:numId w:val="2"/>
        </w:numPr>
        <w:suppressAutoHyphens w:val="0"/>
        <w:jc w:val="both"/>
        <w:rPr>
          <w:u w:val="single"/>
        </w:rPr>
      </w:pPr>
      <w:r w:rsidRPr="0004606B">
        <w:rPr>
          <w:u w:val="single"/>
        </w:rPr>
        <w:t xml:space="preserve">Муниципальная собственность </w:t>
      </w:r>
      <w:r w:rsidR="00155D6B" w:rsidRPr="0004606B">
        <w:rPr>
          <w:u w:val="single"/>
        </w:rPr>
        <w:t>Верхнемамонского муниципального района, находящаяся в аренде:</w:t>
      </w:r>
    </w:p>
    <w:p w:rsidR="008A2BBE" w:rsidRPr="0004606B" w:rsidRDefault="00D77E26" w:rsidP="008A2BBE">
      <w:pPr>
        <w:suppressAutoHyphens w:val="0"/>
        <w:ind w:left="720"/>
        <w:jc w:val="both"/>
      </w:pPr>
      <w:r w:rsidRPr="0004606B">
        <w:t>ООО «</w:t>
      </w:r>
      <w:r w:rsidR="008A2BBE" w:rsidRPr="0004606B">
        <w:t>Хлебороб»- 119,63га,</w:t>
      </w:r>
    </w:p>
    <w:p w:rsidR="008A2BBE" w:rsidRPr="0004606B" w:rsidRDefault="008A2BBE" w:rsidP="008A2BBE">
      <w:pPr>
        <w:suppressAutoHyphens w:val="0"/>
        <w:ind w:left="720"/>
        <w:jc w:val="both"/>
      </w:pPr>
      <w:r w:rsidRPr="0004606B">
        <w:t>КФХ «</w:t>
      </w:r>
      <w:proofErr w:type="spellStart"/>
      <w:r w:rsidRPr="0004606B">
        <w:t>Багринцев</w:t>
      </w:r>
      <w:proofErr w:type="spellEnd"/>
      <w:r w:rsidRPr="0004606B">
        <w:t>» - 458,32га</w:t>
      </w:r>
    </w:p>
    <w:p w:rsidR="00155D6B" w:rsidRPr="0004606B" w:rsidRDefault="00155D6B" w:rsidP="008A2BBE">
      <w:pPr>
        <w:suppressAutoHyphens w:val="0"/>
        <w:ind w:left="720"/>
        <w:jc w:val="both"/>
      </w:pPr>
    </w:p>
    <w:p w:rsidR="008A2BBE" w:rsidRPr="0004606B" w:rsidRDefault="008A2BBE" w:rsidP="008A2BBE">
      <w:pPr>
        <w:suppressAutoHyphens w:val="0"/>
        <w:ind w:left="720"/>
        <w:jc w:val="both"/>
      </w:pPr>
      <w:r w:rsidRPr="0004606B">
        <w:lastRenderedPageBreak/>
        <w:t>117,83га</w:t>
      </w:r>
      <w:proofErr w:type="gramStart"/>
      <w:r w:rsidRPr="0004606B">
        <w:t>.</w:t>
      </w:r>
      <w:proofErr w:type="gramEnd"/>
      <w:r w:rsidRPr="0004606B">
        <w:t xml:space="preserve"> – </w:t>
      </w:r>
      <w:proofErr w:type="gramStart"/>
      <w:r w:rsidRPr="0004606B">
        <w:t>с</w:t>
      </w:r>
      <w:proofErr w:type="gramEnd"/>
      <w:r w:rsidRPr="0004606B">
        <w:t>обственность Чаплыгина</w:t>
      </w:r>
    </w:p>
    <w:p w:rsidR="00153846" w:rsidRPr="0004606B" w:rsidRDefault="008A2BBE" w:rsidP="008A2BBE">
      <w:pPr>
        <w:suppressAutoHyphens w:val="0"/>
        <w:ind w:left="720"/>
        <w:jc w:val="both"/>
      </w:pPr>
      <w:r w:rsidRPr="0004606B">
        <w:t>26га. –</w:t>
      </w:r>
      <w:r w:rsidR="006A104E" w:rsidRPr="0004606B">
        <w:t xml:space="preserve"> </w:t>
      </w:r>
      <w:r w:rsidRPr="0004606B">
        <w:t xml:space="preserve">собственность </w:t>
      </w:r>
      <w:proofErr w:type="spellStart"/>
      <w:r w:rsidRPr="0004606B">
        <w:t>Багринцева</w:t>
      </w:r>
      <w:proofErr w:type="spellEnd"/>
    </w:p>
    <w:p w:rsidR="008A2BBE" w:rsidRPr="0004606B" w:rsidRDefault="00153846" w:rsidP="008A2BBE">
      <w:pPr>
        <w:suppressAutoHyphens w:val="0"/>
        <w:ind w:left="720"/>
        <w:jc w:val="both"/>
      </w:pPr>
      <w:r w:rsidRPr="0004606B">
        <w:t>30га. – собственность Мозгунова С.С.</w:t>
      </w:r>
      <w:r w:rsidR="008A2BBE" w:rsidRPr="0004606B">
        <w:t xml:space="preserve"> </w:t>
      </w:r>
    </w:p>
    <w:p w:rsidR="008A2BBE" w:rsidRPr="0004606B" w:rsidRDefault="008A2BBE" w:rsidP="008A2BBE">
      <w:pPr>
        <w:ind w:left="180" w:firstLine="180"/>
        <w:jc w:val="both"/>
      </w:pPr>
      <w:r w:rsidRPr="0004606B">
        <w:t xml:space="preserve"> </w:t>
      </w:r>
      <w:proofErr w:type="gramStart"/>
      <w:r w:rsidRPr="0004606B">
        <w:t>В частном секторе получили свидетельство о государственной рег</w:t>
      </w:r>
      <w:r w:rsidR="00AA6AE8" w:rsidRPr="0004606B">
        <w:t>истрации права на жилой дом – 10</w:t>
      </w:r>
      <w:r w:rsidRPr="0004606B">
        <w:t xml:space="preserve"> хозяев</w:t>
      </w:r>
      <w:r w:rsidR="00AA6AE8" w:rsidRPr="0004606B">
        <w:t>,  на земельные участки – 19</w:t>
      </w:r>
      <w:r w:rsidR="00851CCA" w:rsidRPr="0004606B">
        <w:t xml:space="preserve"> хозяев, также оформила собственность местная религиозная орг</w:t>
      </w:r>
      <w:r w:rsidR="00247588" w:rsidRPr="0004606B">
        <w:t>а</w:t>
      </w:r>
      <w:r w:rsidR="00851CCA" w:rsidRPr="0004606B">
        <w:t>ни</w:t>
      </w:r>
      <w:r w:rsidR="00247588" w:rsidRPr="0004606B">
        <w:t>зация православный приход храма</w:t>
      </w:r>
      <w:r w:rsidR="00851CCA" w:rsidRPr="0004606B">
        <w:t xml:space="preserve"> в честь Архистратига Михаила</w:t>
      </w:r>
      <w:r w:rsidR="00247588" w:rsidRPr="0004606B">
        <w:t xml:space="preserve">,  в стадии оформления в собственность Ольховатского сельского поселения 2 гражданских кладбища  </w:t>
      </w:r>
      <w:r w:rsidR="00FB3792" w:rsidRPr="0004606B">
        <w:t>по ул. Пролетарская и  по  ул. Свободы.</w:t>
      </w:r>
      <w:r w:rsidR="00851CCA" w:rsidRPr="0004606B">
        <w:t xml:space="preserve"> </w:t>
      </w:r>
      <w:proofErr w:type="gramEnd"/>
    </w:p>
    <w:p w:rsidR="008A2BBE" w:rsidRPr="0004606B" w:rsidRDefault="008A2BBE" w:rsidP="008A2BBE">
      <w:pPr>
        <w:ind w:firstLine="360"/>
        <w:jc w:val="both"/>
      </w:pPr>
      <w:r w:rsidRPr="0004606B">
        <w:t>Все земли сельского поселения оформлены и используются по назначению.</w:t>
      </w:r>
    </w:p>
    <w:p w:rsidR="008A2BBE" w:rsidRPr="0004606B" w:rsidRDefault="00155D6B" w:rsidP="008A2BBE">
      <w:pPr>
        <w:ind w:left="180"/>
        <w:jc w:val="both"/>
      </w:pPr>
      <w:r w:rsidRPr="0004606B">
        <w:rPr>
          <w:u w:val="single"/>
        </w:rPr>
        <w:t xml:space="preserve"> </w:t>
      </w:r>
    </w:p>
    <w:p w:rsidR="008A2BBE" w:rsidRPr="0004606B" w:rsidRDefault="00155D6B" w:rsidP="008A2BBE">
      <w:pPr>
        <w:jc w:val="both"/>
      </w:pPr>
      <w:r w:rsidRPr="0004606B">
        <w:t xml:space="preserve">  3</w:t>
      </w:r>
      <w:r w:rsidR="008A2BBE" w:rsidRPr="0004606B">
        <w:t xml:space="preserve">. </w:t>
      </w:r>
      <w:r w:rsidR="008A2BBE" w:rsidRPr="0004606B">
        <w:rPr>
          <w:u w:val="single"/>
        </w:rPr>
        <w:t>Земли в черте села:</w:t>
      </w:r>
    </w:p>
    <w:p w:rsidR="008A2BBE" w:rsidRPr="0004606B" w:rsidRDefault="008A2BBE" w:rsidP="008A2BBE">
      <w:pPr>
        <w:ind w:left="180"/>
        <w:jc w:val="both"/>
      </w:pPr>
      <w:r w:rsidRPr="0004606B">
        <w:t>Огороды – 0,137 га</w:t>
      </w:r>
    </w:p>
    <w:p w:rsidR="008A2BBE" w:rsidRPr="0004606B" w:rsidRDefault="008A2BBE" w:rsidP="008A2BBE">
      <w:pPr>
        <w:ind w:left="180"/>
        <w:jc w:val="both"/>
      </w:pPr>
      <w:r w:rsidRPr="0004606B">
        <w:t xml:space="preserve">Пастбища – </w:t>
      </w:r>
      <w:smartTag w:uri="urn:schemas-microsoft-com:office:smarttags" w:element="metricconverter">
        <w:smartTagPr>
          <w:attr w:name="ProductID" w:val="71 га"/>
        </w:smartTagPr>
        <w:r w:rsidRPr="0004606B">
          <w:t>71 га</w:t>
        </w:r>
      </w:smartTag>
    </w:p>
    <w:p w:rsidR="008A2BBE" w:rsidRPr="0004606B" w:rsidRDefault="008A2BBE" w:rsidP="008A2BBE">
      <w:pPr>
        <w:ind w:left="180"/>
        <w:jc w:val="both"/>
      </w:pPr>
      <w:r w:rsidRPr="0004606B">
        <w:t xml:space="preserve">Кустарники – </w:t>
      </w:r>
      <w:smartTag w:uri="urn:schemas-microsoft-com:office:smarttags" w:element="metricconverter">
        <w:smartTagPr>
          <w:attr w:name="ProductID" w:val="7 га"/>
        </w:smartTagPr>
        <w:r w:rsidRPr="0004606B">
          <w:t>7 га</w:t>
        </w:r>
      </w:smartTag>
    </w:p>
    <w:p w:rsidR="008A2BBE" w:rsidRPr="0004606B" w:rsidRDefault="008A2BBE" w:rsidP="008A2BBE">
      <w:pPr>
        <w:ind w:left="180"/>
        <w:jc w:val="both"/>
      </w:pPr>
      <w:r w:rsidRPr="0004606B">
        <w:t xml:space="preserve">Болота – </w:t>
      </w:r>
      <w:smartTag w:uri="urn:schemas-microsoft-com:office:smarttags" w:element="metricconverter">
        <w:smartTagPr>
          <w:attr w:name="ProductID" w:val="9 га"/>
        </w:smartTagPr>
        <w:r w:rsidRPr="0004606B">
          <w:t>9 га</w:t>
        </w:r>
      </w:smartTag>
    </w:p>
    <w:p w:rsidR="008A2BBE" w:rsidRPr="0004606B" w:rsidRDefault="008A2BBE" w:rsidP="008A2BBE">
      <w:pPr>
        <w:ind w:left="180"/>
        <w:jc w:val="both"/>
      </w:pPr>
      <w:r w:rsidRPr="0004606B">
        <w:t xml:space="preserve">Дороги – </w:t>
      </w:r>
      <w:smartTag w:uri="urn:schemas-microsoft-com:office:smarttags" w:element="metricconverter">
        <w:smartTagPr>
          <w:attr w:name="ProductID" w:val="1 га"/>
        </w:smartTagPr>
        <w:r w:rsidRPr="0004606B">
          <w:t>1 га</w:t>
        </w:r>
      </w:smartTag>
    </w:p>
    <w:p w:rsidR="008A2BBE" w:rsidRPr="0004606B" w:rsidRDefault="008A2BBE" w:rsidP="008A2BBE">
      <w:pPr>
        <w:ind w:left="180"/>
        <w:jc w:val="both"/>
      </w:pPr>
      <w:r w:rsidRPr="0004606B">
        <w:t>Прочие (пески, овраги) – 84 га</w:t>
      </w:r>
    </w:p>
    <w:p w:rsidR="008A2BBE" w:rsidRPr="0004606B" w:rsidRDefault="008A2BBE" w:rsidP="008A2BBE">
      <w:pPr>
        <w:ind w:left="180"/>
        <w:jc w:val="both"/>
      </w:pPr>
      <w:r w:rsidRPr="0004606B">
        <w:t>Все земли используются по назначению.</w:t>
      </w:r>
    </w:p>
    <w:p w:rsidR="008A2BBE" w:rsidRPr="0004606B" w:rsidRDefault="008A2BBE" w:rsidP="008A2BBE">
      <w:pPr>
        <w:jc w:val="both"/>
      </w:pPr>
    </w:p>
    <w:p w:rsidR="008A2BBE" w:rsidRPr="0004606B" w:rsidRDefault="008A2BBE" w:rsidP="008A2BBE">
      <w:pPr>
        <w:jc w:val="both"/>
      </w:pPr>
      <w:r w:rsidRPr="0004606B">
        <w:t xml:space="preserve">      Экономику   поселения  определяет  сельское  хозяйство, оно представлено:</w:t>
      </w:r>
    </w:p>
    <w:p w:rsidR="008A2BBE" w:rsidRPr="0004606B" w:rsidRDefault="008A2BBE" w:rsidP="008A2BBE">
      <w:pPr>
        <w:ind w:firstLine="708"/>
        <w:jc w:val="both"/>
      </w:pPr>
      <w:r w:rsidRPr="0004606B">
        <w:t xml:space="preserve">ООО «Хлебороб», личные  подсобные хозяйства  наших  граждан,  </w:t>
      </w:r>
      <w:r w:rsidR="00153846" w:rsidRPr="0004606B">
        <w:t>КФХ «Чаплыгин», КФХ «</w:t>
      </w:r>
      <w:proofErr w:type="spellStart"/>
      <w:r w:rsidR="00153846" w:rsidRPr="0004606B">
        <w:t>Багринцев</w:t>
      </w:r>
      <w:proofErr w:type="spellEnd"/>
      <w:r w:rsidR="00153846" w:rsidRPr="0004606B">
        <w:t xml:space="preserve">», </w:t>
      </w:r>
      <w:r w:rsidRPr="0004606B">
        <w:t xml:space="preserve">  </w:t>
      </w:r>
      <w:r w:rsidR="00851CCA" w:rsidRPr="0004606B">
        <w:t>ООО «АГРО-М»</w:t>
      </w:r>
      <w:r w:rsidRPr="0004606B">
        <w:t xml:space="preserve"> </w:t>
      </w:r>
    </w:p>
    <w:p w:rsidR="008A2BBE" w:rsidRPr="0004606B" w:rsidRDefault="008A2BBE" w:rsidP="008E5A66">
      <w:pPr>
        <w:ind w:firstLine="708"/>
        <w:jc w:val="both"/>
      </w:pPr>
      <w:r w:rsidRPr="0004606B">
        <w:t xml:space="preserve"> В частном секторе имеется: </w:t>
      </w:r>
      <w:proofErr w:type="gramStart"/>
      <w:r w:rsidRPr="0004606B">
        <w:t>К</w:t>
      </w:r>
      <w:r w:rsidR="00DB59B6" w:rsidRPr="0004606B">
        <w:t>РС – 9</w:t>
      </w:r>
      <w:r w:rsidR="004D1120" w:rsidRPr="0004606B">
        <w:t>2 гол.,  из них коров – 31</w:t>
      </w:r>
      <w:r w:rsidR="00DB59B6" w:rsidRPr="0004606B">
        <w:t xml:space="preserve"> гол.  овцы – 280</w:t>
      </w:r>
      <w:r w:rsidRPr="0004606B">
        <w:t xml:space="preserve"> гол., </w:t>
      </w:r>
      <w:r w:rsidR="00DB59B6" w:rsidRPr="0004606B">
        <w:t xml:space="preserve">  лошади – 3</w:t>
      </w:r>
      <w:r w:rsidRPr="0004606B">
        <w:t xml:space="preserve"> гол., пт</w:t>
      </w:r>
      <w:r w:rsidR="003509C6" w:rsidRPr="0004606B">
        <w:t xml:space="preserve">ицы – </w:t>
      </w:r>
      <w:r w:rsidR="00DB59B6" w:rsidRPr="0004606B">
        <w:t>3120</w:t>
      </w:r>
      <w:r w:rsidR="003509C6" w:rsidRPr="0004606B">
        <w:t xml:space="preserve"> гол., пчелосемьи – 10</w:t>
      </w:r>
      <w:r w:rsidR="00DB59B6" w:rsidRPr="0004606B">
        <w:t>0</w:t>
      </w:r>
      <w:proofErr w:type="gramEnd"/>
    </w:p>
    <w:p w:rsidR="008A2BBE" w:rsidRPr="0004606B" w:rsidRDefault="008A2BBE" w:rsidP="008E5A66">
      <w:pPr>
        <w:ind w:firstLine="708"/>
        <w:jc w:val="both"/>
      </w:pPr>
      <w:r w:rsidRPr="0004606B">
        <w:t>Транс</w:t>
      </w:r>
      <w:r w:rsidR="004501F2">
        <w:t>порт: легковых автомобилей – 148</w:t>
      </w:r>
    </w:p>
    <w:p w:rsidR="008A2BBE" w:rsidRPr="0004606B" w:rsidRDefault="008A2BBE" w:rsidP="008E5A66">
      <w:pPr>
        <w:ind w:firstLine="708"/>
        <w:jc w:val="both"/>
      </w:pPr>
      <w:r w:rsidRPr="0004606B">
        <w:t>Грузовых автомобилей – 9</w:t>
      </w:r>
    </w:p>
    <w:p w:rsidR="008A2BBE" w:rsidRPr="0004606B" w:rsidRDefault="004501F2" w:rsidP="008E5A66">
      <w:pPr>
        <w:ind w:firstLine="708"/>
        <w:jc w:val="both"/>
      </w:pPr>
      <w:r>
        <w:t>Тракторов -    17</w:t>
      </w:r>
    </w:p>
    <w:p w:rsidR="008A2BBE" w:rsidRPr="0004606B" w:rsidRDefault="008A2BBE" w:rsidP="008E5A66">
      <w:pPr>
        <w:ind w:firstLine="708"/>
        <w:jc w:val="both"/>
        <w:rPr>
          <w:color w:val="FF0000"/>
        </w:rPr>
      </w:pPr>
      <w:r w:rsidRPr="0004606B">
        <w:rPr>
          <w:color w:val="FF0000"/>
        </w:rPr>
        <w:t xml:space="preserve">                                           </w:t>
      </w:r>
    </w:p>
    <w:p w:rsidR="008A2BBE" w:rsidRPr="0004606B" w:rsidRDefault="008E5A66" w:rsidP="008E5A66">
      <w:pPr>
        <w:ind w:firstLine="708"/>
        <w:jc w:val="center"/>
      </w:pPr>
      <w:r w:rsidRPr="0004606B">
        <w:rPr>
          <w:b/>
          <w:u w:val="single"/>
        </w:rPr>
        <w:t xml:space="preserve">Б  </w:t>
      </w:r>
      <w:proofErr w:type="gramStart"/>
      <w:r w:rsidRPr="0004606B">
        <w:rPr>
          <w:b/>
          <w:u w:val="single"/>
        </w:rPr>
        <w:t>Ю</w:t>
      </w:r>
      <w:proofErr w:type="gramEnd"/>
      <w:r w:rsidRPr="0004606B">
        <w:rPr>
          <w:b/>
          <w:u w:val="single"/>
        </w:rPr>
        <w:t xml:space="preserve">  </w:t>
      </w:r>
      <w:r w:rsidR="008A2BBE" w:rsidRPr="0004606B">
        <w:rPr>
          <w:b/>
          <w:u w:val="single"/>
        </w:rPr>
        <w:t>Д  Ж  Е  Т</w:t>
      </w:r>
    </w:p>
    <w:p w:rsidR="005340C6" w:rsidRPr="0004606B" w:rsidRDefault="005340C6" w:rsidP="005340C6">
      <w:pPr>
        <w:jc w:val="both"/>
      </w:pPr>
      <w:r w:rsidRPr="0004606B">
        <w:t xml:space="preserve">Федеральный закон «Об общих принципах организации местного самоуправления в Российской Федерации», а также Устав нашего поселения способствуют урегулированию многих вопросов  местного самоуправления, где четко прописаны полномочия представительных и исполнительных органов, определены финансовые  основы жизнеобеспечения территории. </w:t>
      </w:r>
    </w:p>
    <w:p w:rsidR="005340C6" w:rsidRPr="0004606B" w:rsidRDefault="005340C6" w:rsidP="005340C6">
      <w:pPr>
        <w:jc w:val="both"/>
      </w:pPr>
      <w:r w:rsidRPr="0004606B">
        <w:t xml:space="preserve">       Этот закон позволяет нам расширить  источники доходов в бюджет поселения, заставляет просчитывать каждый вид налога, проводить работу по инвентаризации и учету всех объектов налогообложения.</w:t>
      </w:r>
    </w:p>
    <w:p w:rsidR="005340C6" w:rsidRPr="0004606B" w:rsidRDefault="005340C6" w:rsidP="005340C6">
      <w:pPr>
        <w:jc w:val="both"/>
      </w:pPr>
      <w:r w:rsidRPr="0004606B">
        <w:t xml:space="preserve">        Бюджет Ольховатского сельского поселения  состоит из доходной и расходной частей.</w:t>
      </w:r>
    </w:p>
    <w:p w:rsidR="005340C6" w:rsidRPr="0004606B" w:rsidRDefault="005340C6" w:rsidP="005340C6">
      <w:pPr>
        <w:jc w:val="both"/>
      </w:pPr>
      <w:r w:rsidRPr="0004606B">
        <w:t xml:space="preserve">        Общий объем доходов  бюджета поселения за отчетный 2017</w:t>
      </w:r>
      <w:r w:rsidR="004501F2">
        <w:t xml:space="preserve"> </w:t>
      </w:r>
      <w:r w:rsidRPr="0004606B">
        <w:t>год составил  4 млн.580,5 тыс. рублей</w:t>
      </w:r>
      <w:proofErr w:type="gramStart"/>
      <w:r w:rsidRPr="0004606B">
        <w:t xml:space="preserve"> ,</w:t>
      </w:r>
      <w:proofErr w:type="gramEnd"/>
      <w:r w:rsidRPr="0004606B">
        <w:t xml:space="preserve"> в том числе собственных доходов   882,4 тыс. рублей    или 23,9% от общего объема доходов.  План собственных доходов перевыполнен по всем позициям к первоначально утвержденному плану.</w:t>
      </w:r>
    </w:p>
    <w:p w:rsidR="005340C6" w:rsidRPr="0004606B" w:rsidRDefault="005340C6" w:rsidP="005340C6">
      <w:pPr>
        <w:jc w:val="both"/>
      </w:pPr>
      <w:r w:rsidRPr="0004606B">
        <w:t>Общий объем выполнения собственных доходов составил  123,6%.</w:t>
      </w:r>
    </w:p>
    <w:p w:rsidR="005340C6" w:rsidRPr="0004606B" w:rsidRDefault="005340C6" w:rsidP="005340C6">
      <w:pPr>
        <w:jc w:val="both"/>
      </w:pPr>
      <w:r w:rsidRPr="0004606B">
        <w:t xml:space="preserve">      Собственные доходы – это налоговые и неналоговые поступления в бюджет поселения: - налог на доходы физических лиц</w:t>
      </w:r>
      <w:proofErr w:type="gramStart"/>
      <w:r w:rsidRPr="0004606B">
        <w:t xml:space="preserve"> ,</w:t>
      </w:r>
      <w:proofErr w:type="gramEnd"/>
      <w:r w:rsidRPr="0004606B">
        <w:t xml:space="preserve"> налог  на имущество физических лиц , земельный налог, сдача в аренду земли и имущества, госпошлина за совершение нотариальных действий, прочие неналоговые доходы (самообложение и торговый сбор), платные услуги, единый сельхозналог, продажа земельных участков и имущества, штрафы.   </w:t>
      </w:r>
    </w:p>
    <w:p w:rsidR="005340C6" w:rsidRPr="0004606B" w:rsidRDefault="005340C6" w:rsidP="005340C6">
      <w:pPr>
        <w:jc w:val="both"/>
      </w:pPr>
      <w:r w:rsidRPr="0004606B">
        <w:t xml:space="preserve">                                                </w:t>
      </w:r>
    </w:p>
    <w:p w:rsidR="005340C6" w:rsidRPr="0004606B" w:rsidRDefault="005340C6" w:rsidP="005340C6">
      <w:pPr>
        <w:ind w:right="-365"/>
        <w:jc w:val="both"/>
      </w:pPr>
      <w:r w:rsidRPr="0004606B">
        <w:t xml:space="preserve">     Основную долю в формировании собственных доходов бюджета поселения в отчетном  2017 году составил земельный налог – 656,2 тыс. руб. или 74,3% от общего объема собственных доходов.</w:t>
      </w:r>
    </w:p>
    <w:p w:rsidR="005340C6" w:rsidRPr="0004606B" w:rsidRDefault="005340C6" w:rsidP="005340C6">
      <w:pPr>
        <w:ind w:right="-365"/>
        <w:jc w:val="both"/>
      </w:pPr>
      <w:r w:rsidRPr="0004606B">
        <w:t xml:space="preserve">     Разработанный в начале отчетного года план мероприятий  по мобилизации доходов в бюджет поселения и работа по его выполнению дала определенные результаты. С целью увеличения поступлений налога на имущество физических лиц проведена инвентаризация объектов </w:t>
      </w:r>
      <w:r w:rsidRPr="0004606B">
        <w:lastRenderedPageBreak/>
        <w:t>недвижимого имущества физических лиц и по земельному налогу- с целью увеличения налогооблагаемой базы  проводится внедрение программных методов учета земель.</w:t>
      </w:r>
    </w:p>
    <w:p w:rsidR="005340C6" w:rsidRPr="0004606B" w:rsidRDefault="005340C6" w:rsidP="005340C6">
      <w:pPr>
        <w:ind w:right="-365"/>
        <w:jc w:val="both"/>
      </w:pPr>
      <w:r w:rsidRPr="0004606B">
        <w:t xml:space="preserve">     С целью увеличения поступлений в доход бюджета в течени</w:t>
      </w:r>
      <w:proofErr w:type="gramStart"/>
      <w:r w:rsidRPr="0004606B">
        <w:t>и</w:t>
      </w:r>
      <w:proofErr w:type="gramEnd"/>
      <w:r w:rsidRPr="0004606B">
        <w:t xml:space="preserve"> всего отчетного периода проводился мониторинг и анализ причин образования недоимки по земельному и имущественному налогам и организована работа по ее сокращению. Имеющие место недоработки налоговой службы в ходе поступления расчетов платежей налогов физическими лицами,</w:t>
      </w:r>
      <w:r w:rsidR="001853BE" w:rsidRPr="0004606B">
        <w:t xml:space="preserve"> значительно затрудняли их сбор</w:t>
      </w:r>
      <w:r w:rsidRPr="0004606B">
        <w:t>, в результате чего образовалась недоимка</w:t>
      </w:r>
      <w:proofErr w:type="gramStart"/>
      <w:r w:rsidRPr="0004606B">
        <w:t xml:space="preserve"> .</w:t>
      </w:r>
      <w:proofErr w:type="gramEnd"/>
    </w:p>
    <w:p w:rsidR="005340C6" w:rsidRPr="0004606B" w:rsidRDefault="005340C6" w:rsidP="005340C6">
      <w:pPr>
        <w:ind w:right="-365"/>
        <w:jc w:val="both"/>
      </w:pPr>
      <w:r w:rsidRPr="0004606B">
        <w:t xml:space="preserve">   Так в отчетном периоде отработана недоимка прошлых лет по земельному налогу в сумме  27,0 тыс. рублей, по налогу на имущество 6,7 тыс. рублей.</w:t>
      </w:r>
      <w:r w:rsidRPr="0004606B">
        <w:rPr>
          <w:color w:val="0000FF"/>
        </w:rPr>
        <w:t xml:space="preserve">    </w:t>
      </w:r>
      <w:r w:rsidRPr="0004606B">
        <w:t>На сегодняшний день недоимка по имущественному налогу составляет  1,6   тыс</w:t>
      </w:r>
      <w:r w:rsidRPr="0004606B">
        <w:rPr>
          <w:color w:val="0000FF"/>
        </w:rPr>
        <w:t>.</w:t>
      </w:r>
      <w:r w:rsidRPr="0004606B">
        <w:t xml:space="preserve"> рублей, по земельному налогу физических лиц    23,5  тыс. рублей.  Так что работа по отработке недоимки будет продолжаться.</w:t>
      </w:r>
    </w:p>
    <w:p w:rsidR="005340C6" w:rsidRPr="0004606B" w:rsidRDefault="005340C6" w:rsidP="005340C6">
      <w:pPr>
        <w:ind w:right="-365"/>
        <w:jc w:val="both"/>
      </w:pPr>
      <w:r w:rsidRPr="0004606B">
        <w:t xml:space="preserve">           </w:t>
      </w:r>
    </w:p>
    <w:p w:rsidR="005340C6" w:rsidRPr="0004606B" w:rsidRDefault="005340C6" w:rsidP="005340C6">
      <w:pPr>
        <w:ind w:right="-365"/>
        <w:jc w:val="both"/>
      </w:pPr>
      <w:r w:rsidRPr="0004606B">
        <w:t xml:space="preserve">      В отчетном 2017 году   бюджет нашего поселения получил дотацию на выравнивание из районного и областного бюджета в сумме 488 тыс. рублей, субсидию на приоритетно социально значимые расходы в сумме 1млн 587 тыс. руб., в том числе субсидию на уличное освещение  12,5 тыс. рублей</w:t>
      </w:r>
      <w:proofErr w:type="gramStart"/>
      <w:r w:rsidRPr="0004606B">
        <w:t xml:space="preserve"> ;</w:t>
      </w:r>
      <w:proofErr w:type="gramEnd"/>
      <w:r w:rsidRPr="0004606B">
        <w:t xml:space="preserve"> </w:t>
      </w:r>
      <w:proofErr w:type="gramStart"/>
      <w:r w:rsidRPr="0004606B">
        <w:t>субвенцию на содержание военно-учетного работника- 68,3 тыс. руб., иные межбюджетные трансферты  в сумме 631,5 тыс. рублей,  из них  имеющий целевой характер -230 тыс. рублей на приобретение сидений для зала  Дома культуры , 5 тыс. рублей на ГСМ для патрулирования в пожароопасный период , 346,5 тыс. рублей средства дорожного фонда, также  поступило 50 тыс. рублей   в качестве поощрения за достижение значительных показателей эффективно</w:t>
      </w:r>
      <w:r w:rsidR="00900723" w:rsidRPr="0004606B">
        <w:t>сти</w:t>
      </w:r>
      <w:proofErr w:type="gramEnd"/>
      <w:r w:rsidR="00900723" w:rsidRPr="0004606B">
        <w:t xml:space="preserve"> развития сельских поселений</w:t>
      </w:r>
      <w:r w:rsidRPr="0004606B">
        <w:t>,  поступления от денежных пожертвований от физических лиц 21,2 тыс. рублей. Получен бюджетный кредит в сумме 889,5 тыс. руб. на восстановление пешеходного перехода</w:t>
      </w:r>
      <w:proofErr w:type="gramStart"/>
      <w:r w:rsidRPr="0004606B">
        <w:t xml:space="preserve"> ,</w:t>
      </w:r>
      <w:proofErr w:type="gramEnd"/>
      <w:r w:rsidRPr="0004606B">
        <w:t xml:space="preserve">  кредит на сегодняшний момент погашен.  Общая сумма безвозмездных поступлений  без учета кредита составила 2 млн.808 тыс. рублей.</w:t>
      </w:r>
    </w:p>
    <w:p w:rsidR="005340C6" w:rsidRPr="0004606B" w:rsidRDefault="005340C6" w:rsidP="005340C6">
      <w:pPr>
        <w:ind w:right="279"/>
        <w:jc w:val="both"/>
      </w:pPr>
      <w:r w:rsidRPr="0004606B">
        <w:t xml:space="preserve">       Полученные </w:t>
      </w:r>
      <w:r w:rsidRPr="0004606B">
        <w:rPr>
          <w:b/>
        </w:rPr>
        <w:t>целевые</w:t>
      </w:r>
      <w:r w:rsidRPr="0004606B">
        <w:t xml:space="preserve"> денежные средства израсходованы полностью и по назначению.  По итогам отчетного  года получен  дефицит бюджета в сумме 224,2 тыс. рублей.  Кредиторской задолженности нет.</w:t>
      </w:r>
    </w:p>
    <w:p w:rsidR="005340C6" w:rsidRPr="0004606B" w:rsidRDefault="005340C6" w:rsidP="005340C6">
      <w:pPr>
        <w:ind w:right="279"/>
        <w:jc w:val="both"/>
      </w:pPr>
    </w:p>
    <w:p w:rsidR="005340C6" w:rsidRPr="0004606B" w:rsidRDefault="005340C6" w:rsidP="005340C6">
      <w:pPr>
        <w:ind w:right="279"/>
        <w:jc w:val="both"/>
      </w:pPr>
      <w:r w:rsidRPr="0004606B">
        <w:t xml:space="preserve">            Общий объем расходов бюджета за отчетный период составил   4 млн.804,6 тыс. рублей. Все расходы производились в рамках трех действующих муниципальных программ:</w:t>
      </w:r>
    </w:p>
    <w:p w:rsidR="005340C6" w:rsidRPr="0004606B" w:rsidRDefault="005340C6" w:rsidP="005340C6">
      <w:pPr>
        <w:ind w:right="279"/>
        <w:jc w:val="both"/>
      </w:pPr>
    </w:p>
    <w:p w:rsidR="005340C6" w:rsidRPr="0004606B" w:rsidRDefault="005340C6" w:rsidP="005340C6">
      <w:pPr>
        <w:ind w:right="-81"/>
        <w:jc w:val="both"/>
      </w:pPr>
      <w:r w:rsidRPr="0004606B">
        <w:t>-  «Управление финансами и муниципальным имуществом»  1 млн. 642,3 тыс. руб.  расходы в рамках этой программы уменьшились по сравнению с прошлым годом на 23,3 тыс. рублей или на 1,4%.</w:t>
      </w:r>
    </w:p>
    <w:p w:rsidR="005340C6" w:rsidRPr="0004606B" w:rsidRDefault="005340C6" w:rsidP="005340C6">
      <w:pPr>
        <w:ind w:right="-81"/>
        <w:jc w:val="both"/>
      </w:pPr>
    </w:p>
    <w:p w:rsidR="005340C6" w:rsidRPr="0004606B" w:rsidRDefault="005340C6" w:rsidP="005340C6">
      <w:pPr>
        <w:ind w:right="-81"/>
        <w:jc w:val="both"/>
      </w:pPr>
      <w:r w:rsidRPr="0004606B">
        <w:t>«Социальная сфера» расходы    1млн. 719,1 тыс. руб.      В отчетном году проведен текущий ремонт здания Дома культуры за счет бюджетных средств на сумму 74,1 тыс. рублей. За счет областных целевых сре</w:t>
      </w:r>
      <w:proofErr w:type="gramStart"/>
      <w:r w:rsidRPr="0004606B">
        <w:t>дств пр</w:t>
      </w:r>
      <w:proofErr w:type="gramEnd"/>
      <w:r w:rsidRPr="0004606B">
        <w:t>офинансировано приобретение сидений для зала. Расходы в рамках этой  программы увеличились на 648,7 тыс</w:t>
      </w:r>
      <w:proofErr w:type="gramStart"/>
      <w:r w:rsidRPr="0004606B">
        <w:t>.р</w:t>
      </w:r>
      <w:proofErr w:type="gramEnd"/>
      <w:r w:rsidRPr="0004606B">
        <w:t>уб. или на 60,6 %.</w:t>
      </w:r>
    </w:p>
    <w:p w:rsidR="005340C6" w:rsidRPr="0004606B" w:rsidRDefault="005340C6" w:rsidP="005340C6">
      <w:pPr>
        <w:ind w:right="-81"/>
        <w:jc w:val="both"/>
      </w:pPr>
    </w:p>
    <w:p w:rsidR="005340C6" w:rsidRPr="0004606B" w:rsidRDefault="005340C6" w:rsidP="005340C6">
      <w:pPr>
        <w:ind w:right="279"/>
        <w:jc w:val="both"/>
      </w:pPr>
      <w:r w:rsidRPr="0004606B">
        <w:t>-  «Инфраструктура» расходы  составили 1 млн.443,2 тыс</w:t>
      </w:r>
      <w:proofErr w:type="gramStart"/>
      <w:r w:rsidRPr="0004606B">
        <w:t>.р</w:t>
      </w:r>
      <w:proofErr w:type="gramEnd"/>
      <w:r w:rsidRPr="0004606B">
        <w:t>ублей. По сравнению с прошлым годом расходы в рамках этой программы увеличились на 893 тыс. рублей или на 162,4 %.</w:t>
      </w:r>
    </w:p>
    <w:p w:rsidR="005340C6" w:rsidRPr="0004606B" w:rsidRDefault="005340C6" w:rsidP="005340C6">
      <w:pPr>
        <w:ind w:right="279"/>
        <w:jc w:val="both"/>
      </w:pPr>
      <w:r w:rsidRPr="0004606B">
        <w:t>Закуплено оборудование и смонтировано дополнительно  5 фонарей уличного освещения по улице Ленина, проведен текущий ремонт дорог на сумму 425,9 тыс. рублей и восстановлен пешеходный переход  у школы на сумму 889,5 тыс. рублей.</w:t>
      </w:r>
    </w:p>
    <w:p w:rsidR="005340C6" w:rsidRPr="0004606B" w:rsidRDefault="005340C6" w:rsidP="005340C6">
      <w:pPr>
        <w:ind w:right="279"/>
        <w:jc w:val="both"/>
      </w:pPr>
    </w:p>
    <w:p w:rsidR="005340C6" w:rsidRPr="0004606B" w:rsidRDefault="005340C6" w:rsidP="005340C6">
      <w:pPr>
        <w:ind w:right="279"/>
        <w:jc w:val="both"/>
      </w:pPr>
      <w:r w:rsidRPr="0004606B">
        <w:t xml:space="preserve">            На 2018 год и на плановый период 2019 и 2020 годов  утвержден бюджет Ольховатского сельского поселения с </w:t>
      </w:r>
      <w:proofErr w:type="spellStart"/>
      <w:r w:rsidRPr="0004606B">
        <w:t>профицитом</w:t>
      </w:r>
      <w:proofErr w:type="spellEnd"/>
      <w:r w:rsidRPr="0004606B">
        <w:t xml:space="preserve"> в сумме 808,9 тыс. рублей, что связано с безвозмездными поступлениями на погашение бюджетного кредита. </w:t>
      </w:r>
    </w:p>
    <w:p w:rsidR="005340C6" w:rsidRPr="0004606B" w:rsidRDefault="005340C6" w:rsidP="005340C6">
      <w:pPr>
        <w:ind w:right="99"/>
        <w:jc w:val="both"/>
      </w:pPr>
      <w:r w:rsidRPr="0004606B">
        <w:t xml:space="preserve">   Общий объем доходов бюджета утвержден в сумме 4 млн.284,6 тыс. руб., из них собственных доходов запланировано   896 тыс. рублей или 20,9 % от общего объема доходов. Безвозмездные перечисления  запланированы в сумме 3млн.388,6 тыс. рублей.</w:t>
      </w:r>
    </w:p>
    <w:p w:rsidR="005340C6" w:rsidRPr="0004606B" w:rsidRDefault="005340C6" w:rsidP="005340C6">
      <w:pPr>
        <w:ind w:right="99"/>
        <w:jc w:val="both"/>
      </w:pPr>
    </w:p>
    <w:p w:rsidR="005340C6" w:rsidRPr="0004606B" w:rsidRDefault="005340C6" w:rsidP="005340C6">
      <w:pPr>
        <w:ind w:right="99"/>
        <w:jc w:val="both"/>
      </w:pPr>
      <w:r w:rsidRPr="0004606B">
        <w:lastRenderedPageBreak/>
        <w:t xml:space="preserve">       Расходы  запланированы в сумме 3 млн.475,7 тыс. рублей. Здесь заложены расходы на  заработную плату с начислениями, коммунальные услуги</w:t>
      </w:r>
      <w:proofErr w:type="gramStart"/>
      <w:r w:rsidRPr="0004606B">
        <w:t xml:space="preserve"> ,</w:t>
      </w:r>
      <w:proofErr w:type="gramEnd"/>
      <w:r w:rsidRPr="0004606B">
        <w:t>услуги  связи, налоги, ГСМ, электроэнергию по  уличному  освещению, на  канцтовары, страховку автомобиля, частично на оплату по договорам технических работников 35 % от потребности.</w:t>
      </w:r>
    </w:p>
    <w:p w:rsidR="005340C6" w:rsidRPr="0004606B" w:rsidRDefault="005340C6" w:rsidP="005340C6">
      <w:pPr>
        <w:ind w:right="99"/>
        <w:jc w:val="both"/>
      </w:pPr>
      <w:r w:rsidRPr="0004606B">
        <w:t>Дефицит бюджета не позволил запланировать необходимые  расходы на благоустройство – монтаж уличных фонарей</w:t>
      </w:r>
      <w:proofErr w:type="gramStart"/>
      <w:r w:rsidRPr="0004606B">
        <w:t xml:space="preserve"> ,</w:t>
      </w:r>
      <w:proofErr w:type="gramEnd"/>
      <w:r w:rsidRPr="0004606B">
        <w:t xml:space="preserve"> расходов  на спорт.</w:t>
      </w:r>
    </w:p>
    <w:p w:rsidR="008A2BBE" w:rsidRPr="0004606B" w:rsidRDefault="008A2BBE" w:rsidP="008E5A66">
      <w:pPr>
        <w:jc w:val="center"/>
        <w:rPr>
          <w:b/>
          <w:u w:val="single"/>
        </w:rPr>
      </w:pPr>
      <w:r w:rsidRPr="0004606B">
        <w:rPr>
          <w:b/>
          <w:u w:val="single"/>
        </w:rPr>
        <w:t xml:space="preserve">О Б </w:t>
      </w:r>
      <w:proofErr w:type="gramStart"/>
      <w:r w:rsidRPr="0004606B">
        <w:rPr>
          <w:b/>
          <w:u w:val="single"/>
        </w:rPr>
        <w:t>Р</w:t>
      </w:r>
      <w:proofErr w:type="gramEnd"/>
      <w:r w:rsidRPr="0004606B">
        <w:rPr>
          <w:b/>
          <w:u w:val="single"/>
        </w:rPr>
        <w:t xml:space="preserve"> А З О В А Н И Е</w:t>
      </w:r>
    </w:p>
    <w:p w:rsidR="0098611C" w:rsidRPr="0004606B" w:rsidRDefault="0098611C" w:rsidP="0098611C">
      <w:pPr>
        <w:ind w:firstLine="708"/>
        <w:jc w:val="both"/>
      </w:pPr>
      <w:r w:rsidRPr="0004606B">
        <w:t xml:space="preserve">В 2017 году МКОУ «Ольховатская СОШ» осуществляла образовательную деятельность в соответствии с подпрограммой «Развитие дошкольного и общего образования» муниципальной программы Верхнемамонского муниципального района на 2014-2020 годы. Школа имеет  бессрочную лицензию на </w:t>
      </w:r>
      <w:proofErr w:type="gramStart"/>
      <w:r w:rsidRPr="0004606B">
        <w:t>право ведения</w:t>
      </w:r>
      <w:proofErr w:type="gramEnd"/>
      <w:r w:rsidRPr="0004606B">
        <w:t xml:space="preserve"> образовательной деятельности и  государственную аккредитацию до 25 марта 2025 года. С 2011 года школа реализует федеральные государственные образовательные стандарты начального общего образования, а с 2015 года - федеральные государственные образовательные стандарты основного общего образования. С 2015 года в структуру школы входит группа дошкольного образования.</w:t>
      </w:r>
    </w:p>
    <w:p w:rsidR="0098611C" w:rsidRPr="0004606B" w:rsidRDefault="0098611C" w:rsidP="0098611C">
      <w:pPr>
        <w:jc w:val="both"/>
      </w:pPr>
      <w:r w:rsidRPr="0004606B">
        <w:tab/>
        <w:t xml:space="preserve">На сегодняшний день в 10 классах-комплектах в школе обучается 100 учащихся </w:t>
      </w:r>
      <w:proofErr w:type="gramStart"/>
      <w:r w:rsidRPr="0004606B">
        <w:t xml:space="preserve">( </w:t>
      </w:r>
      <w:proofErr w:type="gramEnd"/>
      <w:r w:rsidRPr="0004606B">
        <w:t xml:space="preserve">в 2016 г. – 91), т.е. средняя наполняемость классов 10 человек. Группу дошкольного образования посещают 25 воспитанников. В настоящее время планируется открытие второй группы. По имеющимся заявлениям  общая численность воспитанников  составит 35 человек. Учреждение располагает необходимым количеством трудовых ресурсов. Среднесписочная численность работников составляет 29 человек.  Из них педагогических работников 14 в школе и 1 в группе дошкольного образования. В ближайшее время в группу дошкольного образования трудоустраивается 1 воспитатель и 1 помощник воспитателя. По уровню квалификации 7 педагогов имеют высшую квалификационную категорию, 7 – первую, 1 педагог подтвердил соответствие занимаемой должности, 1 педагог работает первый год. Среднегодовая заработная плата учителей доведена до уровня средней зарплаты в регионе. Средний возраст  </w:t>
      </w:r>
      <w:proofErr w:type="spellStart"/>
      <w:r w:rsidRPr="0004606B">
        <w:t>педработников</w:t>
      </w:r>
      <w:proofErr w:type="spellEnd"/>
      <w:r w:rsidRPr="0004606B">
        <w:t xml:space="preserve"> – 42 года. Средняя нагрузка педагогов составляет 1,2 ставки. Вакансий нет.</w:t>
      </w:r>
    </w:p>
    <w:p w:rsidR="0098611C" w:rsidRPr="0004606B" w:rsidRDefault="0098611C" w:rsidP="0098611C">
      <w:pPr>
        <w:jc w:val="both"/>
      </w:pPr>
      <w:r w:rsidRPr="0004606B">
        <w:tab/>
        <w:t>Расходование бюджетных сре</w:t>
      </w:r>
      <w:proofErr w:type="gramStart"/>
      <w:r w:rsidRPr="0004606B">
        <w:t>дств в шк</w:t>
      </w:r>
      <w:proofErr w:type="gramEnd"/>
      <w:r w:rsidRPr="0004606B">
        <w:t xml:space="preserve">оле и в группе дошкольного образования осуществлялось на основании утвержденной сметы расходов. В 2017 году на содержание и развитие учреждения было израсходовано15311,3 тыс. рублей консолидированного бюджета, в том числе: </w:t>
      </w:r>
    </w:p>
    <w:p w:rsidR="0098611C" w:rsidRPr="0004606B" w:rsidRDefault="0098611C" w:rsidP="0098611C">
      <w:pPr>
        <w:jc w:val="both"/>
      </w:pPr>
      <w:r w:rsidRPr="0004606B">
        <w:tab/>
        <w:t>12622,8 тыс. рублей из областного бюджета;</w:t>
      </w:r>
    </w:p>
    <w:p w:rsidR="0098611C" w:rsidRPr="0004606B" w:rsidRDefault="0098611C" w:rsidP="0098611C">
      <w:pPr>
        <w:jc w:val="both"/>
      </w:pPr>
      <w:r w:rsidRPr="0004606B">
        <w:tab/>
        <w:t>2194,6 тыс. рублей из муниципального бюджета;</w:t>
      </w:r>
    </w:p>
    <w:p w:rsidR="0098611C" w:rsidRPr="0004606B" w:rsidRDefault="0098611C" w:rsidP="0098611C">
      <w:pPr>
        <w:jc w:val="both"/>
      </w:pPr>
      <w:r w:rsidRPr="0004606B">
        <w:tab/>
        <w:t>53 тыс. рублей – спонсорские средства;</w:t>
      </w:r>
    </w:p>
    <w:p w:rsidR="0098611C" w:rsidRPr="0004606B" w:rsidRDefault="0098611C" w:rsidP="0098611C">
      <w:pPr>
        <w:tabs>
          <w:tab w:val="left" w:pos="708"/>
          <w:tab w:val="left" w:pos="1416"/>
          <w:tab w:val="left" w:pos="7899"/>
        </w:tabs>
        <w:jc w:val="both"/>
      </w:pPr>
      <w:r w:rsidRPr="0004606B">
        <w:tab/>
        <w:t xml:space="preserve">440,9 </w:t>
      </w:r>
      <w:r w:rsidRPr="0004606B">
        <w:tab/>
        <w:t>тыс. рублей - внебюджетные средства (родительская плата).</w:t>
      </w:r>
    </w:p>
    <w:p w:rsidR="0098611C" w:rsidRPr="0004606B" w:rsidRDefault="0098611C" w:rsidP="0098611C">
      <w:pPr>
        <w:tabs>
          <w:tab w:val="left" w:pos="708"/>
          <w:tab w:val="left" w:pos="1416"/>
          <w:tab w:val="left" w:pos="7899"/>
        </w:tabs>
        <w:jc w:val="both"/>
      </w:pPr>
      <w:r w:rsidRPr="0004606B">
        <w:tab/>
      </w:r>
      <w:proofErr w:type="gramStart"/>
      <w:r w:rsidRPr="0004606B">
        <w:t xml:space="preserve">Из них фактические расходы группы дошкольного образования составили 6586,2 тыс. рублей, из них из местного бюджета профинансировано 792,9 тыс. рублей, из областного – 5740,4 тыс. рублей, спонсорские средства – 53,0 тыс. руб. </w:t>
      </w:r>
      <w:proofErr w:type="gramEnd"/>
    </w:p>
    <w:p w:rsidR="0098611C" w:rsidRPr="0004606B" w:rsidRDefault="0098611C" w:rsidP="0098611C">
      <w:pPr>
        <w:tabs>
          <w:tab w:val="left" w:pos="708"/>
          <w:tab w:val="left" w:pos="1416"/>
          <w:tab w:val="left" w:pos="7899"/>
        </w:tabs>
        <w:jc w:val="both"/>
      </w:pPr>
      <w:r w:rsidRPr="0004606B">
        <w:tab/>
        <w:t>В школе и группе дошкольного образования созданы максимально эффективные условия для обучения и развития каждого учащегося и воспитанника. В настоящее время завершен капитальный ремонт здания амбулатории под обустройство группы дошкольного образования.</w:t>
      </w:r>
    </w:p>
    <w:p w:rsidR="0098611C" w:rsidRPr="0004606B" w:rsidRDefault="0098611C" w:rsidP="0098611C">
      <w:pPr>
        <w:tabs>
          <w:tab w:val="left" w:pos="708"/>
          <w:tab w:val="left" w:pos="1416"/>
          <w:tab w:val="left" w:pos="7899"/>
        </w:tabs>
        <w:jc w:val="both"/>
      </w:pPr>
      <w:r w:rsidRPr="0004606B">
        <w:tab/>
        <w:t xml:space="preserve">Все учащиеся школы получают двухразовое горячее питание, которое организовано за счет средств районного бюджета, родительской платы и самозаготовок. Фактическая стоимость 1 </w:t>
      </w:r>
      <w:proofErr w:type="spellStart"/>
      <w:r w:rsidRPr="0004606B">
        <w:t>дето-дня</w:t>
      </w:r>
      <w:proofErr w:type="spellEnd"/>
      <w:r w:rsidRPr="0004606B">
        <w:t xml:space="preserve"> составила 46 рублей 29 копеек при плане 46 рубля 27 коп. </w:t>
      </w:r>
      <w:proofErr w:type="gramStart"/>
      <w:r w:rsidRPr="0004606B">
        <w:t>Родительская плата за обед  -  25 рублей. 3 раза в неделю учащиеся 1-9 классов получают молоко, которое финансируется из областного и районного бюджетов.</w:t>
      </w:r>
      <w:proofErr w:type="gramEnd"/>
    </w:p>
    <w:p w:rsidR="0098611C" w:rsidRPr="0004606B" w:rsidRDefault="0098611C" w:rsidP="0098611C">
      <w:pPr>
        <w:tabs>
          <w:tab w:val="left" w:pos="708"/>
          <w:tab w:val="left" w:pos="1416"/>
          <w:tab w:val="left" w:pos="7899"/>
        </w:tabs>
        <w:jc w:val="both"/>
      </w:pPr>
      <w:r w:rsidRPr="0004606B">
        <w:tab/>
        <w:t xml:space="preserve">Группу дошкольного образования в среднем посещали  20  воспитанников. Фактическая стоимость 1 дето </w:t>
      </w:r>
      <w:proofErr w:type="gramStart"/>
      <w:r w:rsidRPr="0004606B">
        <w:t>-д</w:t>
      </w:r>
      <w:proofErr w:type="gramEnd"/>
      <w:r w:rsidRPr="0004606B">
        <w:t xml:space="preserve">ня составила 56 рублей 19 копеек.  Плановые показатели по  дето </w:t>
      </w:r>
      <w:proofErr w:type="gramStart"/>
      <w:r w:rsidRPr="0004606B">
        <w:t>-д</w:t>
      </w:r>
      <w:proofErr w:type="gramEnd"/>
      <w:r w:rsidRPr="0004606B">
        <w:t xml:space="preserve">ням выполнены на 111,1 %, а по родительской плате на 101%. </w:t>
      </w:r>
    </w:p>
    <w:p w:rsidR="0098611C" w:rsidRPr="0004606B" w:rsidRDefault="0098611C" w:rsidP="0098611C">
      <w:pPr>
        <w:tabs>
          <w:tab w:val="left" w:pos="708"/>
          <w:tab w:val="left" w:pos="1416"/>
          <w:tab w:val="left" w:pos="7899"/>
        </w:tabs>
        <w:ind w:firstLine="709"/>
        <w:jc w:val="both"/>
      </w:pPr>
      <w:r w:rsidRPr="0004606B">
        <w:t xml:space="preserve">В соответствии с законом №273-ФЗ от 29.12.2012 «Об образовании в Российской Федерации» школа обеспечивает учащихся учебниками. </w:t>
      </w:r>
      <w:proofErr w:type="gramStart"/>
      <w:r w:rsidRPr="0004606B">
        <w:t xml:space="preserve">Для полной обеспеченности обучающихся в 2017 году приобретено 159 экземпляров учебников на сумму 64,9 тыс. руб. Также материальная база школы пополнена лыжами для средней и старшей возрастной группы на сумму 50,2 тыс. руб. С целью  соблюдения требований </w:t>
      </w:r>
      <w:proofErr w:type="spellStart"/>
      <w:r w:rsidRPr="0004606B">
        <w:t>СанПин</w:t>
      </w:r>
      <w:proofErr w:type="spellEnd"/>
      <w:r w:rsidRPr="0004606B">
        <w:t xml:space="preserve"> приобретены ученические </w:t>
      </w:r>
      <w:r w:rsidRPr="0004606B">
        <w:lastRenderedPageBreak/>
        <w:t>столы с регулируемым наклоном столешницы на сумму 15,5 тыс. руб.  Все классы имеют автоматизированное рабочее место учителя с выходом в</w:t>
      </w:r>
      <w:proofErr w:type="gramEnd"/>
      <w:r w:rsidRPr="0004606B">
        <w:t xml:space="preserve"> Интернет. </w:t>
      </w:r>
    </w:p>
    <w:p w:rsidR="0098611C" w:rsidRPr="0004606B" w:rsidRDefault="0098611C" w:rsidP="0098611C">
      <w:pPr>
        <w:tabs>
          <w:tab w:val="left" w:pos="708"/>
          <w:tab w:val="left" w:pos="1416"/>
          <w:tab w:val="left" w:pos="7899"/>
        </w:tabs>
        <w:ind w:firstLine="709"/>
        <w:jc w:val="both"/>
      </w:pPr>
      <w:proofErr w:type="gramStart"/>
      <w:r w:rsidRPr="0004606B">
        <w:t xml:space="preserve">В группу дошкольного образования приобретено уличное игровое и спортивное оборудование на сумму 761,4 тыс.  руб., мебель на сумму 135,8 тыс. </w:t>
      </w:r>
      <w:proofErr w:type="spellStart"/>
      <w:r w:rsidRPr="0004606B">
        <w:t>руб</w:t>
      </w:r>
      <w:proofErr w:type="spellEnd"/>
      <w:r w:rsidRPr="0004606B">
        <w:t xml:space="preserve">, электрическая плита на сумму 55,7 тыс. руб. На ремонт здания группы дошкольного образования израсходовано 4243, 8 тыс. руб. Для создания комфортных условий за спонсорские средства, которые выделили  ООО «Шагрень» в лице директора </w:t>
      </w:r>
      <w:proofErr w:type="spellStart"/>
      <w:r w:rsidRPr="0004606B">
        <w:t>Курдюкова</w:t>
      </w:r>
      <w:proofErr w:type="spellEnd"/>
      <w:r w:rsidRPr="0004606B">
        <w:t xml:space="preserve"> И.В, </w:t>
      </w:r>
      <w:proofErr w:type="spellStart"/>
      <w:r w:rsidRPr="0004606B">
        <w:t>Багринцев</w:t>
      </w:r>
      <w:proofErr w:type="spellEnd"/>
      <w:r w:rsidRPr="0004606B">
        <w:t xml:space="preserve"> А.В, Иноземцев</w:t>
      </w:r>
      <w:proofErr w:type="gramEnd"/>
      <w:r w:rsidRPr="0004606B">
        <w:t xml:space="preserve"> С.П., </w:t>
      </w:r>
      <w:proofErr w:type="spellStart"/>
      <w:r w:rsidRPr="0004606B">
        <w:t>Ильгов</w:t>
      </w:r>
      <w:proofErr w:type="spellEnd"/>
      <w:r w:rsidRPr="0004606B">
        <w:t xml:space="preserve"> А.В., Глебов А.Н., были приобретены паласы, карнизы, посуда.</w:t>
      </w:r>
    </w:p>
    <w:p w:rsidR="0098611C" w:rsidRPr="0004606B" w:rsidRDefault="0098611C" w:rsidP="0098611C">
      <w:pPr>
        <w:tabs>
          <w:tab w:val="left" w:pos="708"/>
          <w:tab w:val="left" w:pos="1416"/>
          <w:tab w:val="left" w:pos="7899"/>
        </w:tabs>
        <w:ind w:firstLine="709"/>
        <w:jc w:val="both"/>
      </w:pPr>
      <w:r w:rsidRPr="0004606B">
        <w:t>В рамках подготовки к новому учебному году в школе отремонтирована крыша и произведена замена унитаза на сумму 105 тыс. руб., обработаны чердачные перекрытия, произведен замер сопротивления электропроводки.</w:t>
      </w:r>
    </w:p>
    <w:p w:rsidR="0098611C" w:rsidRPr="0004606B" w:rsidRDefault="0098611C" w:rsidP="0098611C">
      <w:pPr>
        <w:tabs>
          <w:tab w:val="left" w:pos="708"/>
          <w:tab w:val="left" w:pos="1416"/>
          <w:tab w:val="left" w:pos="7899"/>
        </w:tabs>
        <w:ind w:firstLine="709"/>
        <w:jc w:val="both"/>
      </w:pPr>
      <w:r w:rsidRPr="0004606B">
        <w:t>Выпускники – показатель успешности школы. В 2017 году 11 класс окончили 3 выпускника, из них 1 выпускница окончила школу с медалью. Все выпускники обучаются в вузах Воронежа и Москвы, успешно сдали первую сессию. 9 класс окончили 8 выпускников, из них 7 (88%) продолжили обучение в 10 классе, 1 обучается  в Верхнемамонском филиале Павловского сельскохозяйственного техникума.</w:t>
      </w:r>
    </w:p>
    <w:p w:rsidR="0098611C" w:rsidRPr="0004606B" w:rsidRDefault="0098611C" w:rsidP="0098611C">
      <w:pPr>
        <w:tabs>
          <w:tab w:val="left" w:pos="708"/>
          <w:tab w:val="left" w:pos="1416"/>
          <w:tab w:val="left" w:pos="7899"/>
        </w:tabs>
        <w:ind w:firstLine="709"/>
        <w:jc w:val="both"/>
      </w:pPr>
      <w:r w:rsidRPr="0004606B">
        <w:t xml:space="preserve">Учащиеся школы с интересом посещают различные кружки и секции. </w:t>
      </w:r>
      <w:proofErr w:type="gramStart"/>
      <w:r w:rsidRPr="0004606B">
        <w:t xml:space="preserve">Так,  4 раза в неделю работает футбольная секция, которую ведет тренер-преподаватель спортивной школы  </w:t>
      </w:r>
      <w:proofErr w:type="spellStart"/>
      <w:r w:rsidRPr="0004606B">
        <w:t>Жигульский</w:t>
      </w:r>
      <w:proofErr w:type="spellEnd"/>
      <w:r w:rsidRPr="0004606B">
        <w:t xml:space="preserve"> А.С.. 2 раза в неделю работают волейбольная и баскетбольная секции, которые ведет учитель физкультуры Фирсов О.А. Более 20% учащихся посещают кружки Центра культуры Ольховатского сельского поселения, принимают активное участие в художественной самодеятельности села и района.</w:t>
      </w:r>
      <w:proofErr w:type="gramEnd"/>
      <w:r w:rsidRPr="0004606B">
        <w:t xml:space="preserve"> В школе и группе дошкольного образования проводится много воспитательных мероприятий, которые освещаются на сайте. </w:t>
      </w:r>
    </w:p>
    <w:p w:rsidR="0098611C" w:rsidRPr="0004606B" w:rsidRDefault="0098611C" w:rsidP="0098611C">
      <w:pPr>
        <w:tabs>
          <w:tab w:val="left" w:pos="708"/>
          <w:tab w:val="left" w:pos="1416"/>
          <w:tab w:val="left" w:pos="7899"/>
        </w:tabs>
        <w:ind w:firstLine="709"/>
        <w:jc w:val="both"/>
      </w:pPr>
      <w:r w:rsidRPr="0004606B">
        <w:t xml:space="preserve">За прошедший год учащиеся школы приняли участие в 45 олимпиадах и конкурсах различного уровня, заняли 35 призовых мест. </w:t>
      </w:r>
    </w:p>
    <w:p w:rsidR="008A2BBE" w:rsidRPr="0004606B" w:rsidRDefault="0098611C" w:rsidP="0004606B">
      <w:pPr>
        <w:tabs>
          <w:tab w:val="left" w:pos="708"/>
          <w:tab w:val="left" w:pos="1416"/>
          <w:tab w:val="left" w:pos="7899"/>
        </w:tabs>
        <w:ind w:firstLine="709"/>
        <w:jc w:val="both"/>
      </w:pPr>
      <w:r w:rsidRPr="0004606B">
        <w:t>В 2018 году также планируется пополнение материально-технической базы школы. В частности, приобретение учебников, т.к. увеличилось количество учащихся, и приобретение лыж для начального звена.</w:t>
      </w:r>
    </w:p>
    <w:p w:rsidR="003E1500" w:rsidRPr="0004606B" w:rsidRDefault="003E1500" w:rsidP="008A2BBE">
      <w:pPr>
        <w:jc w:val="center"/>
        <w:rPr>
          <w:b/>
          <w:u w:val="single"/>
        </w:rPr>
      </w:pPr>
    </w:p>
    <w:p w:rsidR="008A2BBE" w:rsidRPr="0004606B" w:rsidRDefault="008A2BBE" w:rsidP="008A2BBE">
      <w:pPr>
        <w:jc w:val="center"/>
        <w:rPr>
          <w:b/>
          <w:u w:val="single"/>
        </w:rPr>
      </w:pPr>
      <w:r w:rsidRPr="0004606B">
        <w:rPr>
          <w:b/>
          <w:u w:val="single"/>
        </w:rPr>
        <w:t xml:space="preserve">З Д Р А В О </w:t>
      </w:r>
      <w:proofErr w:type="spellStart"/>
      <w:proofErr w:type="gramStart"/>
      <w:r w:rsidRPr="0004606B">
        <w:rPr>
          <w:b/>
          <w:u w:val="single"/>
        </w:rPr>
        <w:t>О</w:t>
      </w:r>
      <w:proofErr w:type="spellEnd"/>
      <w:proofErr w:type="gramEnd"/>
      <w:r w:rsidRPr="0004606B">
        <w:rPr>
          <w:b/>
          <w:u w:val="single"/>
        </w:rPr>
        <w:t xml:space="preserve"> Х Р А Н Е Н И Е</w:t>
      </w:r>
    </w:p>
    <w:p w:rsidR="008A2BBE" w:rsidRPr="0004606B" w:rsidRDefault="008A2BBE" w:rsidP="008A2BBE">
      <w:pPr>
        <w:rPr>
          <w:i/>
          <w:u w:val="single"/>
        </w:rPr>
      </w:pPr>
    </w:p>
    <w:p w:rsidR="008A2BBE" w:rsidRPr="0004606B" w:rsidRDefault="008A2BBE" w:rsidP="008A2BBE">
      <w:pPr>
        <w:ind w:left="360"/>
        <w:jc w:val="both"/>
      </w:pPr>
      <w:r w:rsidRPr="0004606B">
        <w:t xml:space="preserve">     </w:t>
      </w:r>
      <w:r w:rsidRPr="0004606B">
        <w:tab/>
        <w:t xml:space="preserve">  На  те</w:t>
      </w:r>
      <w:r w:rsidR="00DB59B6" w:rsidRPr="0004606B">
        <w:t>рритории  поселения  расположен</w:t>
      </w:r>
      <w:r w:rsidRPr="0004606B">
        <w:t xml:space="preserve">  и  д</w:t>
      </w:r>
      <w:r w:rsidR="00DB59B6" w:rsidRPr="0004606B">
        <w:t xml:space="preserve">ействует  </w:t>
      </w:r>
      <w:proofErr w:type="spellStart"/>
      <w:proofErr w:type="gramStart"/>
      <w:r w:rsidR="00DB59B6" w:rsidRPr="0004606B">
        <w:t>Фельдшерско</w:t>
      </w:r>
      <w:proofErr w:type="spellEnd"/>
      <w:r w:rsidR="00DB59B6" w:rsidRPr="0004606B">
        <w:t xml:space="preserve"> -  акушерский</w:t>
      </w:r>
      <w:proofErr w:type="gramEnd"/>
      <w:r w:rsidR="00DB59B6" w:rsidRPr="0004606B">
        <w:t xml:space="preserve"> пункт</w:t>
      </w:r>
      <w:r w:rsidR="00BE6F44" w:rsidRPr="0004606B">
        <w:t>. Число работающих</w:t>
      </w:r>
      <w:r w:rsidR="00715600" w:rsidRPr="0004606B">
        <w:t xml:space="preserve"> врач терапевт на 0,5 ставки и средний мед</w:t>
      </w:r>
      <w:proofErr w:type="gramStart"/>
      <w:r w:rsidR="00715600" w:rsidRPr="0004606B">
        <w:t>.</w:t>
      </w:r>
      <w:proofErr w:type="gramEnd"/>
      <w:r w:rsidR="00715600" w:rsidRPr="0004606B">
        <w:t xml:space="preserve"> </w:t>
      </w:r>
      <w:proofErr w:type="gramStart"/>
      <w:r w:rsidR="00715600" w:rsidRPr="0004606B">
        <w:t>п</w:t>
      </w:r>
      <w:proofErr w:type="gramEnd"/>
      <w:r w:rsidR="00715600" w:rsidRPr="0004606B">
        <w:t xml:space="preserve">ерсонал </w:t>
      </w:r>
      <w:r w:rsidR="00BE6F44" w:rsidRPr="0004606B">
        <w:t xml:space="preserve"> 1 человек</w:t>
      </w:r>
      <w:r w:rsidRPr="0004606B">
        <w:t xml:space="preserve">, количество больных </w:t>
      </w:r>
      <w:r w:rsidR="00715600" w:rsidRPr="0004606B">
        <w:t>на приеме в среднем за 1 день 10</w:t>
      </w:r>
      <w:r w:rsidRPr="0004606B">
        <w:t xml:space="preserve"> человек, количество обслуживаемых на дому за 1 день – 2 челов</w:t>
      </w:r>
      <w:r w:rsidR="00BE6F44" w:rsidRPr="0004606B">
        <w:t xml:space="preserve">ека. За год принято больных </w:t>
      </w:r>
      <w:r w:rsidR="00715600" w:rsidRPr="0004606B">
        <w:t>2300</w:t>
      </w:r>
      <w:r w:rsidR="00DB59B6" w:rsidRPr="0004606B">
        <w:t xml:space="preserve"> человек. Принято на дому </w:t>
      </w:r>
      <w:r w:rsidR="00715600" w:rsidRPr="0004606B">
        <w:t>541</w:t>
      </w:r>
      <w:r w:rsidR="00BE6F44" w:rsidRPr="0004606B">
        <w:t xml:space="preserve"> чел. План выполнен на 100</w:t>
      </w:r>
      <w:r w:rsidRPr="0004606B">
        <w:t xml:space="preserve"> %. Работает аптечный пункт.  Потребности в кадрах – нет.</w:t>
      </w:r>
    </w:p>
    <w:p w:rsidR="008A2BBE" w:rsidRPr="0004606B" w:rsidRDefault="008A2BBE" w:rsidP="0004606B">
      <w:pPr>
        <w:rPr>
          <w:b/>
          <w:u w:val="single"/>
        </w:rPr>
      </w:pPr>
    </w:p>
    <w:p w:rsidR="008A2BBE" w:rsidRPr="0004606B" w:rsidRDefault="008A2BBE" w:rsidP="008A2BBE">
      <w:pPr>
        <w:ind w:left="360"/>
        <w:jc w:val="center"/>
        <w:rPr>
          <w:b/>
          <w:u w:val="single"/>
        </w:rPr>
      </w:pPr>
      <w:r w:rsidRPr="0004606B">
        <w:rPr>
          <w:b/>
          <w:u w:val="single"/>
        </w:rPr>
        <w:t>КУЛЬТУРА</w:t>
      </w:r>
    </w:p>
    <w:p w:rsidR="008A2BBE" w:rsidRPr="0004606B" w:rsidRDefault="008A2BBE" w:rsidP="008A2BBE">
      <w:pPr>
        <w:rPr>
          <w:b/>
          <w:u w:val="single"/>
        </w:rPr>
      </w:pPr>
    </w:p>
    <w:p w:rsidR="00D65F06" w:rsidRPr="0004606B" w:rsidRDefault="008A2BBE" w:rsidP="00732C23">
      <w:pPr>
        <w:pStyle w:val="aa"/>
        <w:jc w:val="both"/>
        <w:rPr>
          <w:rFonts w:cs="Times New Roman"/>
          <w:szCs w:val="24"/>
        </w:rPr>
      </w:pPr>
      <w:r w:rsidRPr="0004606B">
        <w:rPr>
          <w:szCs w:val="24"/>
        </w:rPr>
        <w:t xml:space="preserve"> </w:t>
      </w:r>
      <w:r w:rsidRPr="0004606B">
        <w:rPr>
          <w:szCs w:val="24"/>
        </w:rPr>
        <w:tab/>
      </w:r>
      <w:proofErr w:type="gramStart"/>
      <w:r w:rsidRPr="0004606B">
        <w:rPr>
          <w:szCs w:val="24"/>
        </w:rPr>
        <w:t>На  территории  села  сохранена  и  действует  социально- культурная  сфера, переименованное в муниципальное казенное учреждение «Центр культуры Ольховатского сельского поселения» руково</w:t>
      </w:r>
      <w:r w:rsidR="00D65F06" w:rsidRPr="0004606B">
        <w:rPr>
          <w:szCs w:val="24"/>
        </w:rPr>
        <w:t>дитель Мозгунова Наталья Николаевна</w:t>
      </w:r>
      <w:r w:rsidRPr="0004606B">
        <w:rPr>
          <w:szCs w:val="24"/>
        </w:rPr>
        <w:t>.</w:t>
      </w:r>
      <w:proofErr w:type="gramEnd"/>
      <w:r w:rsidRPr="0004606B">
        <w:rPr>
          <w:szCs w:val="24"/>
        </w:rPr>
        <w:t xml:space="preserve"> Количество </w:t>
      </w:r>
      <w:proofErr w:type="gramStart"/>
      <w:r w:rsidRPr="0004606B">
        <w:rPr>
          <w:szCs w:val="24"/>
        </w:rPr>
        <w:t>работающих</w:t>
      </w:r>
      <w:proofErr w:type="gramEnd"/>
      <w:r w:rsidRPr="0004606B">
        <w:rPr>
          <w:szCs w:val="24"/>
        </w:rPr>
        <w:t xml:space="preserve"> – 3 человека.  </w:t>
      </w:r>
      <w:r w:rsidR="00D65F06" w:rsidRPr="0004606B">
        <w:rPr>
          <w:rFonts w:cs="Times New Roman"/>
          <w:szCs w:val="24"/>
        </w:rPr>
        <w:t>Основные направления деятельности клубного учреждения  направлены на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D65F06" w:rsidRPr="0004606B" w:rsidRDefault="00D65F06" w:rsidP="00732C23">
      <w:pPr>
        <w:pStyle w:val="aa"/>
        <w:jc w:val="both"/>
        <w:rPr>
          <w:rFonts w:cs="Times New Roman"/>
          <w:szCs w:val="24"/>
        </w:rPr>
      </w:pPr>
      <w:r w:rsidRPr="0004606B">
        <w:rPr>
          <w:rFonts w:cs="Times New Roman"/>
          <w:szCs w:val="24"/>
        </w:rPr>
        <w:t>- внедрение и развитие новых форм культурно</w:t>
      </w:r>
      <w:r w:rsidR="00900723" w:rsidRPr="0004606B">
        <w:rPr>
          <w:rFonts w:cs="Times New Roman"/>
          <w:szCs w:val="24"/>
        </w:rPr>
        <w:t xml:space="preserve"> </w:t>
      </w:r>
      <w:r w:rsidRPr="0004606B">
        <w:rPr>
          <w:rFonts w:cs="Times New Roman"/>
          <w:szCs w:val="24"/>
        </w:rPr>
        <w:t xml:space="preserve">- </w:t>
      </w:r>
      <w:proofErr w:type="spellStart"/>
      <w:r w:rsidRPr="0004606B">
        <w:rPr>
          <w:rFonts w:cs="Times New Roman"/>
          <w:szCs w:val="24"/>
        </w:rPr>
        <w:t>досуговой</w:t>
      </w:r>
      <w:proofErr w:type="spellEnd"/>
      <w:r w:rsidRPr="0004606B">
        <w:rPr>
          <w:rFonts w:cs="Times New Roman"/>
          <w:szCs w:val="24"/>
        </w:rPr>
        <w:t xml:space="preserve"> деятельности;</w:t>
      </w:r>
    </w:p>
    <w:p w:rsidR="00D65F06" w:rsidRPr="0004606B" w:rsidRDefault="00D65F06" w:rsidP="00732C23">
      <w:pPr>
        <w:pStyle w:val="aa"/>
        <w:jc w:val="both"/>
        <w:rPr>
          <w:rFonts w:cs="Times New Roman"/>
          <w:szCs w:val="24"/>
        </w:rPr>
      </w:pPr>
      <w:r w:rsidRPr="0004606B">
        <w:rPr>
          <w:rFonts w:cs="Times New Roman"/>
          <w:szCs w:val="24"/>
        </w:rPr>
        <w:t>-сохранение и поддержка самодеятельного художественного творчества.</w:t>
      </w:r>
    </w:p>
    <w:p w:rsidR="00D65F06" w:rsidRPr="0004606B" w:rsidRDefault="00D65F06" w:rsidP="00732C23">
      <w:pPr>
        <w:pStyle w:val="aa"/>
        <w:jc w:val="both"/>
        <w:rPr>
          <w:rFonts w:cs="Times New Roman"/>
          <w:szCs w:val="24"/>
        </w:rPr>
      </w:pPr>
      <w:r w:rsidRPr="0004606B">
        <w:rPr>
          <w:rFonts w:cs="Times New Roman"/>
          <w:szCs w:val="24"/>
        </w:rPr>
        <w:t>Для реализации уставных целей учреждение осуществляет следующие виды деятельности:</w:t>
      </w:r>
    </w:p>
    <w:p w:rsidR="00D65F06" w:rsidRPr="0004606B" w:rsidRDefault="00D65F06" w:rsidP="00732C23">
      <w:pPr>
        <w:pStyle w:val="aa"/>
        <w:jc w:val="both"/>
        <w:rPr>
          <w:rFonts w:cs="Times New Roman"/>
          <w:szCs w:val="24"/>
        </w:rPr>
      </w:pPr>
      <w:r w:rsidRPr="0004606B">
        <w:rPr>
          <w:rFonts w:cs="Times New Roman"/>
          <w:szCs w:val="24"/>
        </w:rPr>
        <w:t>- создание и организация работы кружков, коллективов, любительских объединений и других клубных формирований по различным направлениям деятельности;</w:t>
      </w:r>
    </w:p>
    <w:p w:rsidR="00D65F06" w:rsidRPr="0004606B" w:rsidRDefault="00D65F06" w:rsidP="00732C23">
      <w:pPr>
        <w:pStyle w:val="aa"/>
        <w:jc w:val="both"/>
        <w:rPr>
          <w:rFonts w:cs="Times New Roman"/>
          <w:szCs w:val="24"/>
        </w:rPr>
      </w:pPr>
      <w:proofErr w:type="gramStart"/>
      <w:r w:rsidRPr="0004606B">
        <w:rPr>
          <w:rFonts w:cs="Times New Roman"/>
          <w:szCs w:val="24"/>
        </w:rPr>
        <w:t>- подготовка и проведение вечеров, театрализованных представлений, танцевально-развлекательных,  литературно-художественных, выставочных, концертных, игровых программ, вечеров отдыха, тематических праздников, детских, семейных праздников, обрядов,  дискотек, конкурсов.</w:t>
      </w:r>
      <w:proofErr w:type="gramEnd"/>
    </w:p>
    <w:p w:rsidR="00D65F06" w:rsidRPr="0004606B" w:rsidRDefault="00D65F06" w:rsidP="00732C23">
      <w:pPr>
        <w:pStyle w:val="aa"/>
        <w:jc w:val="both"/>
        <w:rPr>
          <w:rFonts w:cs="Times New Roman"/>
          <w:szCs w:val="24"/>
        </w:rPr>
      </w:pPr>
      <w:r w:rsidRPr="0004606B">
        <w:rPr>
          <w:rStyle w:val="ab"/>
          <w:rFonts w:cs="Times New Roman"/>
          <w:bCs/>
          <w:i w:val="0"/>
          <w:szCs w:val="24"/>
        </w:rPr>
        <w:lastRenderedPageBreak/>
        <w:t>Проводится  работа с различными возрастными категориями населения</w:t>
      </w:r>
      <w:r w:rsidRPr="0004606B">
        <w:rPr>
          <w:rStyle w:val="ab"/>
          <w:rFonts w:cs="Times New Roman"/>
          <w:bCs/>
          <w:szCs w:val="24"/>
        </w:rPr>
        <w:t xml:space="preserve">:  </w:t>
      </w:r>
      <w:r w:rsidRPr="0004606B">
        <w:rPr>
          <w:rFonts w:cs="Times New Roman"/>
          <w:bCs/>
          <w:szCs w:val="24"/>
        </w:rPr>
        <w:t>работы с детьми,  подростками, молодёжью,  людьми пожилого возраста. Также проводятся мероприятия по  патриотическому воспитанию населения.</w:t>
      </w:r>
    </w:p>
    <w:p w:rsidR="00D65F06" w:rsidRPr="0004606B" w:rsidRDefault="00D8429B" w:rsidP="00732C23">
      <w:pPr>
        <w:pStyle w:val="aa"/>
        <w:jc w:val="both"/>
        <w:rPr>
          <w:rFonts w:cs="Times New Roman"/>
          <w:szCs w:val="24"/>
        </w:rPr>
      </w:pPr>
      <w:r w:rsidRPr="0004606B">
        <w:rPr>
          <w:rFonts w:cs="Times New Roman"/>
          <w:szCs w:val="24"/>
        </w:rPr>
        <w:t xml:space="preserve">      За  2017</w:t>
      </w:r>
      <w:r w:rsidR="00D65F06" w:rsidRPr="0004606B">
        <w:rPr>
          <w:rFonts w:cs="Times New Roman"/>
          <w:szCs w:val="24"/>
        </w:rPr>
        <w:t xml:space="preserve"> год </w:t>
      </w:r>
      <w:r w:rsidRPr="0004606B">
        <w:rPr>
          <w:rFonts w:cs="Times New Roman"/>
          <w:szCs w:val="24"/>
        </w:rPr>
        <w:t xml:space="preserve"> на базе «ЦК» было проведено 251</w:t>
      </w:r>
      <w:r w:rsidR="00D65F06" w:rsidRPr="0004606B">
        <w:rPr>
          <w:rFonts w:cs="Times New Roman"/>
          <w:szCs w:val="24"/>
        </w:rPr>
        <w:t xml:space="preserve"> культурно-массовых   мероприятий.</w:t>
      </w:r>
    </w:p>
    <w:p w:rsidR="00D65F06" w:rsidRPr="0004606B" w:rsidRDefault="00D8429B" w:rsidP="00732C23">
      <w:pPr>
        <w:pStyle w:val="aa"/>
        <w:jc w:val="both"/>
        <w:rPr>
          <w:rFonts w:cs="Times New Roman"/>
          <w:szCs w:val="24"/>
        </w:rPr>
      </w:pPr>
      <w:r w:rsidRPr="0004606B">
        <w:rPr>
          <w:rFonts w:cs="Times New Roman"/>
          <w:szCs w:val="24"/>
        </w:rPr>
        <w:t>- выездных  составило 17</w:t>
      </w:r>
      <w:r w:rsidR="00D65F06" w:rsidRPr="0004606B">
        <w:rPr>
          <w:rFonts w:cs="Times New Roman"/>
          <w:szCs w:val="24"/>
        </w:rPr>
        <w:t xml:space="preserve"> мероприятий:</w:t>
      </w:r>
    </w:p>
    <w:p w:rsidR="00732C23" w:rsidRPr="0004606B" w:rsidRDefault="00D65F06" w:rsidP="00732C23">
      <w:pPr>
        <w:pStyle w:val="aa"/>
        <w:jc w:val="both"/>
        <w:rPr>
          <w:rFonts w:cs="Times New Roman"/>
          <w:szCs w:val="24"/>
        </w:rPr>
      </w:pPr>
      <w:r w:rsidRPr="0004606B">
        <w:rPr>
          <w:rFonts w:cs="Times New Roman"/>
          <w:szCs w:val="24"/>
        </w:rPr>
        <w:t xml:space="preserve">      </w:t>
      </w:r>
      <w:r w:rsidR="00732C23" w:rsidRPr="0004606B">
        <w:rPr>
          <w:rFonts w:cs="Times New Roman"/>
          <w:szCs w:val="24"/>
        </w:rPr>
        <w:t xml:space="preserve">                На  базе «ЦК»  функционирует  11 культурно – </w:t>
      </w:r>
      <w:proofErr w:type="spellStart"/>
      <w:r w:rsidR="00732C23" w:rsidRPr="0004606B">
        <w:rPr>
          <w:rFonts w:cs="Times New Roman"/>
          <w:szCs w:val="24"/>
        </w:rPr>
        <w:t>досуговых</w:t>
      </w:r>
      <w:proofErr w:type="spellEnd"/>
      <w:r w:rsidR="00732C23" w:rsidRPr="0004606B">
        <w:rPr>
          <w:rFonts w:cs="Times New Roman"/>
          <w:szCs w:val="24"/>
        </w:rPr>
        <w:t xml:space="preserve">  формирований в них 132  участника.  В основном это кружки народного творчества Хореографические театральные вокальные коллективы  как детские и взрослые</w:t>
      </w:r>
    </w:p>
    <w:p w:rsidR="00732C23" w:rsidRPr="0004606B" w:rsidRDefault="00732C23" w:rsidP="00732C23">
      <w:pPr>
        <w:jc w:val="both"/>
      </w:pPr>
      <w:r w:rsidRPr="0004606B">
        <w:t xml:space="preserve">Кружковая работа ведётся   согласно расписанию  и планам   </w:t>
      </w:r>
      <w:proofErr w:type="gramStart"/>
      <w:r w:rsidRPr="0004606B">
        <w:t>разработанных</w:t>
      </w:r>
      <w:proofErr w:type="gramEnd"/>
      <w:r w:rsidRPr="0004606B">
        <w:t>,  в начале 2017  года. Коллективы художественной самодеятельности активно принимали участие во всех мероприятиях Ольховатского  сельского поселения, а так же в районных конкурсах,  фестивалях, праздничных программах.  Участвовали в 2 –</w:t>
      </w:r>
      <w:proofErr w:type="spellStart"/>
      <w:r w:rsidRPr="0004606B">
        <w:t>х</w:t>
      </w:r>
      <w:proofErr w:type="spellEnd"/>
      <w:r w:rsidRPr="0004606B">
        <w:t xml:space="preserve"> областных конкурсах «Живая нить традиций» где стала участником конкурса, и в областном фестивале - конкурсе «Воронеж многонациональный», который проходил в городе Боброве. </w:t>
      </w:r>
      <w:proofErr w:type="gramStart"/>
      <w:r w:rsidRPr="0004606B">
        <w:t>Наш</w:t>
      </w:r>
      <w:proofErr w:type="gramEnd"/>
      <w:r w:rsidRPr="0004606B">
        <w:t xml:space="preserve"> район представляли Сёстры Махмудовы Лейла  и Ильмира выступили с песней на национальном языке, за что были отмечены дипломом Лауреата. </w:t>
      </w:r>
    </w:p>
    <w:p w:rsidR="00732C23" w:rsidRPr="0004606B" w:rsidRDefault="00732C23" w:rsidP="00732C23">
      <w:pPr>
        <w:pStyle w:val="aa"/>
        <w:jc w:val="both"/>
        <w:rPr>
          <w:rFonts w:cs="Times New Roman"/>
          <w:szCs w:val="24"/>
        </w:rPr>
      </w:pPr>
      <w:r w:rsidRPr="0004606B">
        <w:rPr>
          <w:rFonts w:cs="Times New Roman"/>
          <w:szCs w:val="24"/>
        </w:rPr>
        <w:t xml:space="preserve">- </w:t>
      </w:r>
      <w:r w:rsidRPr="0004606B">
        <w:rPr>
          <w:rFonts w:cs="Times New Roman"/>
          <w:szCs w:val="24"/>
          <w:bdr w:val="none" w:sz="0" w:space="0" w:color="auto" w:frame="1"/>
        </w:rPr>
        <w:t xml:space="preserve">5 февраля </w:t>
      </w:r>
      <w:r w:rsidRPr="0004606B">
        <w:rPr>
          <w:rFonts w:cs="Times New Roman"/>
          <w:szCs w:val="24"/>
        </w:rPr>
        <w:t xml:space="preserve">в рамках районного конкурса среди «ЦК» сельских поселений  района «Моё село – района украшенье»,  коллектив художественной самодеятельности, в составе 38 человек, выступил с программой  «Моё село -  ты Родины частица», в </w:t>
      </w:r>
      <w:proofErr w:type="spellStart"/>
      <w:r w:rsidRPr="0004606B">
        <w:rPr>
          <w:rFonts w:cs="Times New Roman"/>
          <w:szCs w:val="24"/>
        </w:rPr>
        <w:t>Дерезовском</w:t>
      </w:r>
      <w:proofErr w:type="spellEnd"/>
      <w:r w:rsidRPr="0004606B">
        <w:rPr>
          <w:rFonts w:cs="Times New Roman"/>
          <w:szCs w:val="24"/>
        </w:rPr>
        <w:t xml:space="preserve"> </w:t>
      </w:r>
      <w:proofErr w:type="spellStart"/>
      <w:r w:rsidRPr="0004606B">
        <w:rPr>
          <w:rFonts w:cs="Times New Roman"/>
          <w:szCs w:val="24"/>
        </w:rPr>
        <w:t>с\п</w:t>
      </w:r>
      <w:proofErr w:type="spellEnd"/>
      <w:r w:rsidRPr="0004606B">
        <w:rPr>
          <w:rFonts w:cs="Times New Roman"/>
          <w:szCs w:val="24"/>
        </w:rPr>
        <w:t>.   В программу были включены все действующие коллективы худ</w:t>
      </w:r>
      <w:proofErr w:type="gramStart"/>
      <w:r w:rsidRPr="0004606B">
        <w:rPr>
          <w:rFonts w:cs="Times New Roman"/>
          <w:szCs w:val="24"/>
        </w:rPr>
        <w:t>.</w:t>
      </w:r>
      <w:proofErr w:type="gramEnd"/>
      <w:r w:rsidRPr="0004606B">
        <w:rPr>
          <w:rFonts w:cs="Times New Roman"/>
          <w:szCs w:val="24"/>
        </w:rPr>
        <w:t xml:space="preserve"> </w:t>
      </w:r>
      <w:proofErr w:type="gramStart"/>
      <w:r w:rsidRPr="0004606B">
        <w:rPr>
          <w:rFonts w:cs="Times New Roman"/>
          <w:szCs w:val="24"/>
        </w:rPr>
        <w:t>с</w:t>
      </w:r>
      <w:proofErr w:type="gramEnd"/>
      <w:r w:rsidRPr="0004606B">
        <w:rPr>
          <w:rFonts w:cs="Times New Roman"/>
          <w:szCs w:val="24"/>
        </w:rPr>
        <w:t xml:space="preserve">амодеятельности которые функционируют в «ЦК.  Программа была  разно-жанровая: эстрада, народное пение, хореография,  театральные миниатюры. </w:t>
      </w:r>
    </w:p>
    <w:p w:rsidR="00732C23" w:rsidRPr="0004606B" w:rsidRDefault="00732C23" w:rsidP="00732C23">
      <w:pPr>
        <w:pStyle w:val="aa"/>
        <w:jc w:val="both"/>
        <w:rPr>
          <w:rFonts w:cs="Times New Roman"/>
          <w:szCs w:val="24"/>
        </w:rPr>
      </w:pPr>
    </w:p>
    <w:p w:rsidR="00732C23" w:rsidRPr="0004606B" w:rsidRDefault="00732C23" w:rsidP="00732C23">
      <w:pPr>
        <w:jc w:val="both"/>
      </w:pPr>
      <w:r w:rsidRPr="0004606B">
        <w:t>- Хотелось бы отметить активное участие вокального ансамбля «Разгуляй»</w:t>
      </w:r>
    </w:p>
    <w:p w:rsidR="00732C23" w:rsidRPr="0004606B" w:rsidRDefault="00732C23" w:rsidP="00732C23">
      <w:pPr>
        <w:jc w:val="both"/>
      </w:pPr>
      <w:r w:rsidRPr="0004606B">
        <w:t xml:space="preserve">Который  принимал участие  в мероприятиях районного уровня «Рождественские встречи», «День социального работника», в районном фестивале «Мамон многонациональный», «День сельской промышленности», фестиваль «Нам года не беда». В районах Воронежской области:  Павловский район «Играй, гармонь», «Праздник картошки» в </w:t>
      </w:r>
      <w:proofErr w:type="spellStart"/>
      <w:r w:rsidRPr="0004606B">
        <w:t>Русско-Буйловском</w:t>
      </w:r>
      <w:proofErr w:type="spellEnd"/>
      <w:r w:rsidRPr="0004606B">
        <w:t xml:space="preserve"> поселении; дал «Благотворительный концерт в пользу восстановления храма» в </w:t>
      </w:r>
      <w:proofErr w:type="spellStart"/>
      <w:r w:rsidRPr="0004606B">
        <w:t>Казинском</w:t>
      </w:r>
      <w:proofErr w:type="spellEnd"/>
      <w:r w:rsidRPr="0004606B">
        <w:t xml:space="preserve"> с/п; принимали участие в фестивале казачье песни в городе Россошь.</w:t>
      </w:r>
    </w:p>
    <w:p w:rsidR="00732C23" w:rsidRPr="0004606B" w:rsidRDefault="00732C23" w:rsidP="00732C23">
      <w:pPr>
        <w:jc w:val="both"/>
      </w:pPr>
    </w:p>
    <w:p w:rsidR="00732C23" w:rsidRPr="0004606B" w:rsidRDefault="00732C23" w:rsidP="00732C23">
      <w:pPr>
        <w:jc w:val="both"/>
      </w:pPr>
      <w:r w:rsidRPr="0004606B">
        <w:t xml:space="preserve">-Хореографический коллектив «Акварель» в  конкурсе детского творчества  «Донские звёздочки», где заняли первое место в номинации «Хореографические коллективы», в Кантемировском районе на фестивале «Венок дружбы» с композицией Дружба народов». </w:t>
      </w:r>
    </w:p>
    <w:p w:rsidR="00732C23" w:rsidRPr="0004606B" w:rsidRDefault="00732C23" w:rsidP="00732C23">
      <w:pPr>
        <w:jc w:val="both"/>
      </w:pPr>
    </w:p>
    <w:p w:rsidR="00732C23" w:rsidRPr="0004606B" w:rsidRDefault="00732C23" w:rsidP="0004606B">
      <w:pPr>
        <w:jc w:val="both"/>
      </w:pPr>
      <w:r w:rsidRPr="0004606B">
        <w:t>- Театральный коллектив «Вдохновение» в конкурсе детского творчества «Донские звёздочки», в номинации «Драматические коллективы» заняли первое место, принимали участие в мероприятии, посвящённом 75 –</w:t>
      </w:r>
      <w:proofErr w:type="spellStart"/>
      <w:r w:rsidRPr="0004606B">
        <w:t>летию</w:t>
      </w:r>
      <w:proofErr w:type="spellEnd"/>
      <w:r w:rsidRPr="0004606B">
        <w:t xml:space="preserve"> Малого Сатурна» с композицией «Воспоминание о прошлом».</w:t>
      </w:r>
    </w:p>
    <w:p w:rsidR="00732C23" w:rsidRPr="0004606B" w:rsidRDefault="00732C23" w:rsidP="0004606B">
      <w:pPr>
        <w:pStyle w:val="aa"/>
        <w:ind w:left="360"/>
        <w:jc w:val="both"/>
        <w:rPr>
          <w:rFonts w:cs="Times New Roman"/>
          <w:b/>
          <w:bCs/>
          <w:i/>
          <w:szCs w:val="24"/>
        </w:rPr>
      </w:pPr>
      <w:r w:rsidRPr="0004606B">
        <w:rPr>
          <w:rFonts w:cs="Times New Roman"/>
          <w:b/>
          <w:bCs/>
          <w:i/>
          <w:szCs w:val="24"/>
        </w:rPr>
        <w:t>Организация досуга работы ЦК</w:t>
      </w:r>
    </w:p>
    <w:p w:rsidR="00732C23" w:rsidRPr="0004606B" w:rsidRDefault="00732C23" w:rsidP="00732C23">
      <w:pPr>
        <w:pStyle w:val="aa"/>
        <w:jc w:val="both"/>
        <w:rPr>
          <w:rFonts w:cs="Times New Roman"/>
          <w:szCs w:val="24"/>
        </w:rPr>
      </w:pPr>
      <w:r w:rsidRPr="0004606B">
        <w:rPr>
          <w:rFonts w:cs="Times New Roman"/>
          <w:bCs/>
          <w:szCs w:val="24"/>
        </w:rPr>
        <w:t xml:space="preserve">   </w:t>
      </w:r>
      <w:r w:rsidRPr="0004606B">
        <w:rPr>
          <w:rFonts w:cs="Times New Roman"/>
          <w:szCs w:val="24"/>
        </w:rPr>
        <w:t>Основные направления деятельности центра культуры направлены  на проведение мероприятий культурного досуга населения, удовлетворение запросов различных социальных и возрастных групп населения.</w:t>
      </w:r>
    </w:p>
    <w:p w:rsidR="00732C23" w:rsidRPr="0004606B" w:rsidRDefault="00732C23" w:rsidP="00732C23">
      <w:pPr>
        <w:pStyle w:val="aa"/>
        <w:jc w:val="both"/>
        <w:rPr>
          <w:rFonts w:cs="Times New Roman"/>
          <w:szCs w:val="24"/>
        </w:rPr>
      </w:pPr>
      <w:r w:rsidRPr="0004606B">
        <w:rPr>
          <w:rFonts w:cs="Times New Roman"/>
          <w:szCs w:val="24"/>
        </w:rPr>
        <w:t>Для реализации уставных целей учреждение осуществляет следующие виды деятельности:</w:t>
      </w:r>
    </w:p>
    <w:p w:rsidR="00732C23" w:rsidRPr="0004606B" w:rsidRDefault="00732C23" w:rsidP="00732C23">
      <w:pPr>
        <w:pStyle w:val="aa"/>
        <w:jc w:val="both"/>
        <w:rPr>
          <w:rFonts w:cs="Times New Roman"/>
          <w:szCs w:val="24"/>
        </w:rPr>
      </w:pPr>
      <w:r w:rsidRPr="0004606B">
        <w:rPr>
          <w:rFonts w:cs="Times New Roman"/>
          <w:szCs w:val="24"/>
        </w:rPr>
        <w:t>- сохранение и поддержка самодеятельного художественного творчества.</w:t>
      </w:r>
    </w:p>
    <w:p w:rsidR="00732C23" w:rsidRPr="0004606B" w:rsidRDefault="00732C23" w:rsidP="00732C23">
      <w:pPr>
        <w:pStyle w:val="aa"/>
        <w:jc w:val="both"/>
        <w:rPr>
          <w:rFonts w:cs="Times New Roman"/>
          <w:szCs w:val="24"/>
        </w:rPr>
      </w:pPr>
      <w:r w:rsidRPr="0004606B">
        <w:rPr>
          <w:rFonts w:cs="Times New Roman"/>
          <w:szCs w:val="24"/>
        </w:rPr>
        <w:t>- создание и организация работы кружков, коллективов, любительских объединений по различным направлениям деятельности;</w:t>
      </w:r>
    </w:p>
    <w:p w:rsidR="00732C23" w:rsidRPr="0004606B" w:rsidRDefault="00732C23" w:rsidP="00732C23">
      <w:pPr>
        <w:pStyle w:val="aa"/>
        <w:jc w:val="both"/>
        <w:rPr>
          <w:rFonts w:cs="Times New Roman"/>
          <w:szCs w:val="24"/>
        </w:rPr>
      </w:pPr>
      <w:r w:rsidRPr="0004606B">
        <w:rPr>
          <w:rFonts w:cs="Times New Roman"/>
          <w:szCs w:val="24"/>
        </w:rPr>
        <w:t xml:space="preserve">- </w:t>
      </w:r>
      <w:proofErr w:type="gramStart"/>
      <w:r w:rsidRPr="0004606B">
        <w:rPr>
          <w:rFonts w:cs="Times New Roman"/>
          <w:szCs w:val="24"/>
        </w:rPr>
        <w:t>подготовка и проведение культурно-массовых   мероприятий  включая</w:t>
      </w:r>
      <w:proofErr w:type="gramEnd"/>
      <w:r w:rsidRPr="0004606B">
        <w:rPr>
          <w:rFonts w:cs="Times New Roman"/>
          <w:szCs w:val="24"/>
        </w:rPr>
        <w:t xml:space="preserve"> сюда все виды форм досуга: для детей, для молодёжи, для людей старшего поколения. Это - театрализованные представления, программы развлекательного характера, литературно-художественные, выставки, концертные, игровые, конкурсные программы, вечера отдыха, вечера танцев, тематические вечера;  праздники, направленные на сохранение народных традиций, мероприятия направленные на сохранение  окружающей среды</w:t>
      </w:r>
      <w:proofErr w:type="gramStart"/>
      <w:r w:rsidRPr="0004606B">
        <w:rPr>
          <w:rFonts w:cs="Times New Roman"/>
          <w:szCs w:val="24"/>
        </w:rPr>
        <w:t xml:space="preserve"> ,</w:t>
      </w:r>
      <w:proofErr w:type="gramEnd"/>
      <w:r w:rsidRPr="0004606B">
        <w:rPr>
          <w:rFonts w:cs="Times New Roman"/>
          <w:szCs w:val="24"/>
        </w:rPr>
        <w:t xml:space="preserve"> в рамках года экологии., </w:t>
      </w:r>
      <w:r w:rsidRPr="0004606B">
        <w:rPr>
          <w:rFonts w:cs="Times New Roman"/>
          <w:szCs w:val="24"/>
        </w:rPr>
        <w:lastRenderedPageBreak/>
        <w:t xml:space="preserve">мероприятия направленные на патриотическое  воспитание  населения, мероприятия </w:t>
      </w:r>
      <w:r w:rsidRPr="0004606B">
        <w:rPr>
          <w:rFonts w:cs="Times New Roman"/>
          <w:i/>
          <w:szCs w:val="24"/>
        </w:rPr>
        <w:t xml:space="preserve"> </w:t>
      </w:r>
      <w:r w:rsidRPr="0004606B">
        <w:rPr>
          <w:rFonts w:cs="Times New Roman"/>
          <w:szCs w:val="24"/>
        </w:rPr>
        <w:t>направленные на воспитание и развитие творческого потенциала детей.</w:t>
      </w:r>
    </w:p>
    <w:p w:rsidR="00732C23" w:rsidRPr="0004606B" w:rsidRDefault="00732C23" w:rsidP="00732C23">
      <w:pPr>
        <w:pStyle w:val="aa"/>
        <w:jc w:val="both"/>
        <w:rPr>
          <w:rFonts w:cs="Times New Roman"/>
          <w:color w:val="000000"/>
          <w:szCs w:val="24"/>
        </w:rPr>
      </w:pPr>
    </w:p>
    <w:p w:rsidR="00732C23" w:rsidRPr="0004606B" w:rsidRDefault="00732C23" w:rsidP="0004606B">
      <w:pPr>
        <w:pStyle w:val="aa"/>
        <w:jc w:val="both"/>
        <w:rPr>
          <w:rFonts w:cs="Times New Roman"/>
          <w:b/>
          <w:i/>
          <w:szCs w:val="24"/>
        </w:rPr>
      </w:pPr>
      <w:r w:rsidRPr="0004606B">
        <w:rPr>
          <w:rFonts w:cs="Times New Roman"/>
          <w:b/>
          <w:i/>
          <w:szCs w:val="24"/>
        </w:rPr>
        <w:t xml:space="preserve">Внедрение инновационных </w:t>
      </w:r>
      <w:r w:rsidRPr="0004606B">
        <w:rPr>
          <w:rFonts w:cs="Times New Roman"/>
          <w:b/>
          <w:bCs/>
          <w:i/>
          <w:szCs w:val="24"/>
          <w:lang w:eastAsia="ru-RU"/>
        </w:rPr>
        <w:t xml:space="preserve">  форм  в </w:t>
      </w:r>
      <w:proofErr w:type="spellStart"/>
      <w:r w:rsidRPr="0004606B">
        <w:rPr>
          <w:rFonts w:cs="Times New Roman"/>
          <w:b/>
          <w:bCs/>
          <w:i/>
          <w:szCs w:val="24"/>
          <w:lang w:eastAsia="ru-RU"/>
        </w:rPr>
        <w:t>культурно-досуговую</w:t>
      </w:r>
      <w:proofErr w:type="spellEnd"/>
      <w:r w:rsidRPr="0004606B">
        <w:rPr>
          <w:rFonts w:cs="Times New Roman"/>
          <w:b/>
          <w:bCs/>
          <w:i/>
          <w:szCs w:val="24"/>
          <w:lang w:eastAsia="ru-RU"/>
        </w:rPr>
        <w:t xml:space="preserve">  деятельность:</w:t>
      </w:r>
    </w:p>
    <w:p w:rsidR="00732C23" w:rsidRPr="0004606B" w:rsidRDefault="00732C23" w:rsidP="00732C23">
      <w:pPr>
        <w:pStyle w:val="aa"/>
        <w:jc w:val="both"/>
        <w:rPr>
          <w:szCs w:val="24"/>
        </w:rPr>
      </w:pPr>
      <w:r w:rsidRPr="0004606B">
        <w:rPr>
          <w:szCs w:val="24"/>
        </w:rPr>
        <w:t xml:space="preserve">Это - компьютерные презентации праздников и мероприятий,  </w:t>
      </w:r>
      <w:proofErr w:type="spellStart"/>
      <w:r w:rsidRPr="0004606B">
        <w:rPr>
          <w:szCs w:val="24"/>
        </w:rPr>
        <w:t>мультимедийные</w:t>
      </w:r>
      <w:proofErr w:type="spellEnd"/>
      <w:r w:rsidRPr="0004606B">
        <w:rPr>
          <w:szCs w:val="24"/>
        </w:rPr>
        <w:t xml:space="preserve"> проекты, показы слайдов и документальных роликов во время  проведения мероприятий. </w:t>
      </w:r>
    </w:p>
    <w:p w:rsidR="00732C23" w:rsidRPr="0004606B" w:rsidRDefault="00732C23" w:rsidP="00732C23">
      <w:pPr>
        <w:pStyle w:val="aa"/>
        <w:jc w:val="both"/>
        <w:rPr>
          <w:szCs w:val="24"/>
        </w:rPr>
      </w:pPr>
      <w:r w:rsidRPr="0004606B">
        <w:rPr>
          <w:szCs w:val="24"/>
        </w:rPr>
        <w:t xml:space="preserve">- Особое место в работе культурно - </w:t>
      </w:r>
      <w:proofErr w:type="spellStart"/>
      <w:r w:rsidRPr="0004606B">
        <w:rPr>
          <w:szCs w:val="24"/>
        </w:rPr>
        <w:t>досугового</w:t>
      </w:r>
      <w:proofErr w:type="spellEnd"/>
      <w:r w:rsidRPr="0004606B">
        <w:rPr>
          <w:szCs w:val="24"/>
        </w:rPr>
        <w:t xml:space="preserve"> учреждения занимают услуги в области художественного творчества: занятия в кружках с взаимосвязью с другим направлением творчества</w:t>
      </w:r>
      <w:proofErr w:type="gramStart"/>
      <w:r w:rsidRPr="0004606B">
        <w:rPr>
          <w:szCs w:val="24"/>
        </w:rPr>
        <w:t xml:space="preserve"> :</w:t>
      </w:r>
      <w:proofErr w:type="gramEnd"/>
      <w:r w:rsidRPr="0004606B">
        <w:rPr>
          <w:szCs w:val="24"/>
        </w:rPr>
        <w:t xml:space="preserve"> например  в хореографическом кружке проводятся часы актёрского мастерства, и наоборот в театральном кружке часы хореографии. </w:t>
      </w:r>
    </w:p>
    <w:p w:rsidR="00732C23" w:rsidRPr="0004606B" w:rsidRDefault="00732C23" w:rsidP="00732C23">
      <w:pPr>
        <w:pStyle w:val="aa"/>
        <w:jc w:val="both"/>
        <w:rPr>
          <w:szCs w:val="24"/>
        </w:rPr>
      </w:pPr>
      <w:r w:rsidRPr="0004606B">
        <w:rPr>
          <w:szCs w:val="24"/>
        </w:rPr>
        <w:t xml:space="preserve">Зачастую стали проводить платные концерты, показательные и отчетные выступления коллективов. </w:t>
      </w:r>
    </w:p>
    <w:p w:rsidR="00732C23" w:rsidRPr="0004606B" w:rsidRDefault="00732C23" w:rsidP="00732C23">
      <w:pPr>
        <w:pStyle w:val="aa"/>
        <w:jc w:val="both"/>
        <w:rPr>
          <w:rFonts w:cs="Times New Roman"/>
          <w:b/>
          <w:i/>
          <w:szCs w:val="24"/>
        </w:rPr>
      </w:pPr>
      <w:r w:rsidRPr="0004606B">
        <w:rPr>
          <w:rFonts w:cs="Times New Roman"/>
          <w:b/>
          <w:i/>
          <w:szCs w:val="24"/>
        </w:rPr>
        <w:t>Материально техническая база.</w:t>
      </w:r>
    </w:p>
    <w:p w:rsidR="00732C23" w:rsidRPr="0004606B" w:rsidRDefault="00732C23" w:rsidP="00732C23">
      <w:pPr>
        <w:pStyle w:val="aa"/>
        <w:jc w:val="both"/>
        <w:rPr>
          <w:szCs w:val="24"/>
        </w:rPr>
      </w:pPr>
      <w:r w:rsidRPr="0004606B">
        <w:rPr>
          <w:szCs w:val="24"/>
        </w:rPr>
        <w:t xml:space="preserve">2017 год стал  для Дома культуры удачным в плане прибыли. </w:t>
      </w:r>
    </w:p>
    <w:p w:rsidR="00732C23" w:rsidRPr="0004606B" w:rsidRDefault="00732C23" w:rsidP="00732C23">
      <w:pPr>
        <w:pStyle w:val="aa"/>
        <w:jc w:val="both"/>
        <w:rPr>
          <w:rFonts w:cs="Times New Roman"/>
          <w:szCs w:val="24"/>
        </w:rPr>
      </w:pPr>
      <w:r w:rsidRPr="0004606B">
        <w:rPr>
          <w:szCs w:val="24"/>
        </w:rPr>
        <w:t xml:space="preserve">- Первое – из привлечённых средств собственного бюджета произведён текущий ремонт ДК на сумму </w:t>
      </w:r>
      <w:r w:rsidRPr="0004606B">
        <w:rPr>
          <w:rFonts w:cs="Times New Roman"/>
          <w:szCs w:val="24"/>
        </w:rPr>
        <w:t>74.</w:t>
      </w:r>
      <w:proofErr w:type="gramStart"/>
      <w:r w:rsidRPr="0004606B">
        <w:rPr>
          <w:rFonts w:cs="Times New Roman"/>
          <w:szCs w:val="24"/>
        </w:rPr>
        <w:t>тыс</w:t>
      </w:r>
      <w:proofErr w:type="gramEnd"/>
      <w:r w:rsidRPr="0004606B">
        <w:rPr>
          <w:rFonts w:cs="Times New Roman"/>
          <w:szCs w:val="24"/>
        </w:rPr>
        <w:t xml:space="preserve"> 100 руб</w:t>
      </w:r>
      <w:r w:rsidRPr="0004606B">
        <w:rPr>
          <w:szCs w:val="24"/>
        </w:rPr>
        <w:t xml:space="preserve">. на эту сумму </w:t>
      </w:r>
      <w:r w:rsidRPr="0004606B">
        <w:rPr>
          <w:rFonts w:cs="Times New Roman"/>
          <w:szCs w:val="24"/>
        </w:rPr>
        <w:t xml:space="preserve">Частично отремонтирована  кровля здания.   У нас   не протекает крыша, и мы смогли сделать косметический ремонт своими силами, в кабинетах кружковой работы. Хотелось бы поблагодарить Корневу Валентину Владимировну, Усенко Лилию Петровну, Корневу Татьяну Сергеевну за оказание физической и материальной помощи. </w:t>
      </w:r>
    </w:p>
    <w:p w:rsidR="00732C23" w:rsidRPr="0004606B" w:rsidRDefault="00732C23" w:rsidP="00732C23">
      <w:pPr>
        <w:pStyle w:val="aa"/>
        <w:jc w:val="both"/>
        <w:rPr>
          <w:rFonts w:cs="Times New Roman"/>
          <w:szCs w:val="24"/>
        </w:rPr>
      </w:pPr>
      <w:r w:rsidRPr="0004606B">
        <w:rPr>
          <w:rFonts w:cs="Times New Roman"/>
          <w:szCs w:val="24"/>
        </w:rPr>
        <w:t xml:space="preserve">Второе - в октябре месяце  установили  противопожарную сигнализацию  на сумму 70 тысяч что не менее важно  </w:t>
      </w:r>
      <w:proofErr w:type="gramStart"/>
      <w:r w:rsidRPr="0004606B">
        <w:rPr>
          <w:rFonts w:cs="Times New Roman"/>
          <w:szCs w:val="24"/>
        </w:rPr>
        <w:t xml:space="preserve">( </w:t>
      </w:r>
      <w:proofErr w:type="gramEnd"/>
      <w:r w:rsidRPr="0004606B">
        <w:rPr>
          <w:rFonts w:cs="Times New Roman"/>
          <w:szCs w:val="24"/>
        </w:rPr>
        <w:t>собственные средства)</w:t>
      </w:r>
    </w:p>
    <w:p w:rsidR="00732C23" w:rsidRPr="0004606B" w:rsidRDefault="00732C23" w:rsidP="00732C23">
      <w:pPr>
        <w:pStyle w:val="aa"/>
        <w:jc w:val="both"/>
        <w:rPr>
          <w:rFonts w:cs="Times New Roman"/>
          <w:szCs w:val="24"/>
        </w:rPr>
      </w:pPr>
      <w:r w:rsidRPr="0004606B">
        <w:rPr>
          <w:rFonts w:cs="Times New Roman"/>
          <w:szCs w:val="24"/>
        </w:rPr>
        <w:t xml:space="preserve">Разработана  смета на косметический ремонт внутренних помещений здания - фойе и зрительного зала. </w:t>
      </w:r>
    </w:p>
    <w:p w:rsidR="00732C23" w:rsidRPr="0004606B" w:rsidRDefault="00732C23" w:rsidP="00732C23">
      <w:pPr>
        <w:pStyle w:val="aa"/>
        <w:jc w:val="both"/>
        <w:rPr>
          <w:szCs w:val="24"/>
        </w:rPr>
      </w:pPr>
      <w:r w:rsidRPr="0004606B">
        <w:rPr>
          <w:szCs w:val="24"/>
        </w:rPr>
        <w:t xml:space="preserve">За счёт спонсорских средств, выделенных,  всеми нами уважаемым </w:t>
      </w:r>
      <w:proofErr w:type="spellStart"/>
      <w:r w:rsidRPr="0004606B">
        <w:rPr>
          <w:szCs w:val="24"/>
        </w:rPr>
        <w:t>Курдюковым</w:t>
      </w:r>
      <w:proofErr w:type="spellEnd"/>
      <w:r w:rsidRPr="0004606B">
        <w:rPr>
          <w:szCs w:val="24"/>
        </w:rPr>
        <w:t xml:space="preserve"> Иваном  Васильевичем, на сумму 75 тыс. руб.,  приобрели музыкальный инструмент гармонь «Куликово поле», </w:t>
      </w:r>
      <w:proofErr w:type="spellStart"/>
      <w:r w:rsidRPr="0004606B">
        <w:rPr>
          <w:szCs w:val="24"/>
        </w:rPr>
        <w:t>микшерный</w:t>
      </w:r>
      <w:proofErr w:type="spellEnd"/>
      <w:r w:rsidRPr="0004606B">
        <w:rPr>
          <w:szCs w:val="24"/>
        </w:rPr>
        <w:t xml:space="preserve"> пульт для усиления мощности звука, ноутбук.  Не менее уважаемый, Губченко Виталий Иванович  подарил  осветительную технику в размере 72 тыс. для проведения вечеров танцев, концертов. </w:t>
      </w:r>
    </w:p>
    <w:p w:rsidR="00732C23" w:rsidRPr="0004606B" w:rsidRDefault="00732C23" w:rsidP="00732C23">
      <w:pPr>
        <w:pStyle w:val="aa"/>
        <w:jc w:val="both"/>
        <w:rPr>
          <w:szCs w:val="24"/>
        </w:rPr>
      </w:pPr>
      <w:r w:rsidRPr="0004606B">
        <w:rPr>
          <w:szCs w:val="24"/>
        </w:rPr>
        <w:t xml:space="preserve">Пошили 2 комплекта сценических костюмов для хореографических коллективов «Буратино» и «Акварель» за счёт собственных средств и добровольных пожертвований родителей.  </w:t>
      </w:r>
    </w:p>
    <w:p w:rsidR="00732C23" w:rsidRPr="0004606B" w:rsidRDefault="00732C23" w:rsidP="00732C23">
      <w:pPr>
        <w:pStyle w:val="aa"/>
        <w:jc w:val="both"/>
        <w:rPr>
          <w:rFonts w:cs="Times New Roman"/>
          <w:szCs w:val="24"/>
        </w:rPr>
      </w:pPr>
      <w:r w:rsidRPr="0004606B">
        <w:rPr>
          <w:rFonts w:cs="Times New Roman"/>
          <w:szCs w:val="24"/>
        </w:rPr>
        <w:t xml:space="preserve">Для  полного  комфорта Центра культуры  приобретено на сумму 230 тыс. из целевых средств и  депутатских областной  </w:t>
      </w:r>
      <w:proofErr w:type="spellStart"/>
      <w:r w:rsidRPr="0004606B">
        <w:rPr>
          <w:rFonts w:cs="Times New Roman"/>
          <w:szCs w:val="24"/>
        </w:rPr>
        <w:t>гос</w:t>
      </w:r>
      <w:proofErr w:type="spellEnd"/>
      <w:r w:rsidRPr="0004606B">
        <w:rPr>
          <w:rFonts w:cs="Times New Roman"/>
          <w:szCs w:val="24"/>
        </w:rPr>
        <w:t>. думы на сидения в зрительный зал.  Которые в середине февраля  уже должны прибыть.</w:t>
      </w:r>
    </w:p>
    <w:p w:rsidR="00732C23" w:rsidRPr="0004606B" w:rsidRDefault="00732C23" w:rsidP="00732C23">
      <w:pPr>
        <w:pStyle w:val="aa"/>
        <w:jc w:val="both"/>
        <w:rPr>
          <w:rFonts w:cs="Times New Roman"/>
          <w:szCs w:val="24"/>
        </w:rPr>
      </w:pPr>
    </w:p>
    <w:p w:rsidR="00732C23" w:rsidRPr="0004606B" w:rsidRDefault="00732C23" w:rsidP="00732C23">
      <w:pPr>
        <w:pStyle w:val="aa"/>
        <w:jc w:val="both"/>
        <w:rPr>
          <w:rFonts w:cs="Times New Roman"/>
          <w:szCs w:val="24"/>
        </w:rPr>
      </w:pPr>
      <w:r w:rsidRPr="0004606B">
        <w:rPr>
          <w:rFonts w:cs="Times New Roman"/>
          <w:szCs w:val="24"/>
        </w:rPr>
        <w:t>(Внебюджетные)</w:t>
      </w:r>
    </w:p>
    <w:p w:rsidR="00732C23" w:rsidRPr="0004606B" w:rsidRDefault="00732C23" w:rsidP="00732C23">
      <w:pPr>
        <w:pStyle w:val="aa"/>
        <w:numPr>
          <w:ilvl w:val="0"/>
          <w:numId w:val="3"/>
        </w:numPr>
        <w:jc w:val="both"/>
        <w:rPr>
          <w:rStyle w:val="ab"/>
          <w:rFonts w:cs="Times New Roman"/>
          <w:i w:val="0"/>
          <w:iCs w:val="0"/>
          <w:szCs w:val="24"/>
        </w:rPr>
      </w:pPr>
      <w:r w:rsidRPr="0004606B">
        <w:rPr>
          <w:rStyle w:val="ab"/>
          <w:rFonts w:cs="Times New Roman"/>
          <w:bCs/>
          <w:szCs w:val="24"/>
        </w:rPr>
        <w:t xml:space="preserve">Анализ положительного и отрицательного в работе ДК. Можно сказать, что 2017 год был для нас самым удачным, прибыльным, и в плане материальном и в плане досуга. </w:t>
      </w:r>
    </w:p>
    <w:p w:rsidR="00732C23" w:rsidRPr="0004606B" w:rsidRDefault="00732C23" w:rsidP="00732C23">
      <w:pPr>
        <w:pStyle w:val="aa"/>
        <w:ind w:left="284"/>
        <w:jc w:val="both"/>
        <w:rPr>
          <w:rFonts w:cs="Times New Roman"/>
          <w:szCs w:val="24"/>
        </w:rPr>
      </w:pPr>
      <w:r w:rsidRPr="0004606B">
        <w:rPr>
          <w:rStyle w:val="ab"/>
          <w:rFonts w:cs="Times New Roman"/>
          <w:bCs/>
          <w:szCs w:val="24"/>
        </w:rPr>
        <w:t>Надеемся, что и 18 год будет не менее удачным.</w:t>
      </w:r>
    </w:p>
    <w:p w:rsidR="00D65F06" w:rsidRPr="0004606B" w:rsidRDefault="00D65F06" w:rsidP="00D65F06">
      <w:pPr>
        <w:jc w:val="both"/>
        <w:rPr>
          <w:b/>
          <w:u w:val="single"/>
        </w:rPr>
      </w:pPr>
      <w:r w:rsidRPr="0004606B">
        <w:rPr>
          <w:b/>
          <w:u w:val="single"/>
        </w:rPr>
        <w:t>Библиотека</w:t>
      </w:r>
    </w:p>
    <w:p w:rsidR="00D65F06" w:rsidRPr="0004606B" w:rsidRDefault="00D65F06" w:rsidP="00D65F06">
      <w:pPr>
        <w:jc w:val="both"/>
      </w:pPr>
      <w:r w:rsidRPr="0004606B">
        <w:t>Всего книжных экземпляров -</w:t>
      </w:r>
      <w:r w:rsidR="0098611C" w:rsidRPr="0004606B">
        <w:t>9905</w:t>
      </w:r>
      <w:r w:rsidRPr="0004606B">
        <w:t xml:space="preserve"> книг,</w:t>
      </w:r>
      <w:r w:rsidR="0098611C" w:rsidRPr="0004606B">
        <w:t xml:space="preserve"> детский фонд составляет 3570</w:t>
      </w:r>
      <w:r w:rsidRPr="0004606B">
        <w:t xml:space="preserve"> книг.</w:t>
      </w:r>
    </w:p>
    <w:p w:rsidR="00D65F06" w:rsidRPr="0004606B" w:rsidRDefault="0098611C" w:rsidP="00D65F06">
      <w:pPr>
        <w:jc w:val="both"/>
      </w:pPr>
      <w:r w:rsidRPr="0004606B">
        <w:t xml:space="preserve"> поступило в 2017 году-  122</w:t>
      </w:r>
      <w:r w:rsidR="00D65F06" w:rsidRPr="0004606B">
        <w:t xml:space="preserve"> книги</w:t>
      </w:r>
    </w:p>
    <w:p w:rsidR="00D65F06" w:rsidRPr="0004606B" w:rsidRDefault="0098611C" w:rsidP="00D65F06">
      <w:pPr>
        <w:jc w:val="both"/>
      </w:pPr>
      <w:r w:rsidRPr="0004606B">
        <w:t>Всего  читателей  составляет 507 человек</w:t>
      </w:r>
      <w:r w:rsidR="00D65F06" w:rsidRPr="0004606B">
        <w:t>.</w:t>
      </w:r>
    </w:p>
    <w:p w:rsidR="00D65F06" w:rsidRPr="0004606B" w:rsidRDefault="00D65F06" w:rsidP="00D65F06">
      <w:pPr>
        <w:jc w:val="both"/>
      </w:pPr>
      <w:r w:rsidRPr="0004606B">
        <w:t>Книговыдача составила 11 3</w:t>
      </w:r>
      <w:r w:rsidR="0098611C" w:rsidRPr="0004606B">
        <w:t>03 экземпляра</w:t>
      </w:r>
      <w:r w:rsidRPr="0004606B">
        <w:t xml:space="preserve">, посещение </w:t>
      </w:r>
      <w:r w:rsidR="0098611C" w:rsidRPr="0004606B">
        <w:t>5351</w:t>
      </w:r>
      <w:r w:rsidRPr="0004606B">
        <w:t xml:space="preserve"> чел</w:t>
      </w:r>
      <w:r w:rsidR="00715600" w:rsidRPr="0004606B">
        <w:t>овек.  Проведено мероприятий  58 – посещение на них 1 174</w:t>
      </w:r>
      <w:r w:rsidRPr="0004606B">
        <w:t xml:space="preserve"> чел.</w:t>
      </w:r>
    </w:p>
    <w:p w:rsidR="00E621D2" w:rsidRPr="0004606B" w:rsidRDefault="008A2BBE" w:rsidP="00D65F06">
      <w:pPr>
        <w:jc w:val="both"/>
      </w:pPr>
      <w:r w:rsidRPr="0004606B">
        <w:t>Библиотека активно участвует в подготовке и проведении всех ку</w:t>
      </w:r>
      <w:r w:rsidR="00DD4DCA" w:rsidRPr="0004606B">
        <w:t>льтурно – массовых мероприятиях.</w:t>
      </w:r>
    </w:p>
    <w:p w:rsidR="008A2BBE" w:rsidRPr="0004606B" w:rsidRDefault="008A2BBE" w:rsidP="008A2BBE">
      <w:pPr>
        <w:jc w:val="center"/>
        <w:rPr>
          <w:b/>
          <w:u w:val="single"/>
        </w:rPr>
      </w:pPr>
      <w:proofErr w:type="gramStart"/>
      <w:r w:rsidRPr="0004606B">
        <w:rPr>
          <w:b/>
          <w:u w:val="single"/>
        </w:rPr>
        <w:t>П</w:t>
      </w:r>
      <w:proofErr w:type="gramEnd"/>
      <w:r w:rsidRPr="0004606B">
        <w:rPr>
          <w:b/>
          <w:u w:val="single"/>
        </w:rPr>
        <w:t xml:space="preserve">  О  Ч  Т  А</w:t>
      </w:r>
    </w:p>
    <w:p w:rsidR="008A2BBE" w:rsidRPr="0004606B" w:rsidRDefault="008A2BBE" w:rsidP="008A2BBE">
      <w:pPr>
        <w:jc w:val="center"/>
      </w:pPr>
    </w:p>
    <w:p w:rsidR="008A2BBE" w:rsidRPr="0004606B" w:rsidRDefault="008A2BBE" w:rsidP="008A2BBE">
      <w:pPr>
        <w:jc w:val="both"/>
      </w:pPr>
      <w:r w:rsidRPr="0004606B">
        <w:t xml:space="preserve">  </w:t>
      </w:r>
      <w:r w:rsidRPr="0004606B">
        <w:tab/>
        <w:t>На  территории  поселения   работает  отделение  почтовой  связ</w:t>
      </w:r>
      <w:r w:rsidR="003E1500" w:rsidRPr="0004606B">
        <w:t xml:space="preserve">и.    Количество </w:t>
      </w:r>
      <w:proofErr w:type="gramStart"/>
      <w:r w:rsidR="003E1500" w:rsidRPr="0004606B">
        <w:t>работающих</w:t>
      </w:r>
      <w:proofErr w:type="gramEnd"/>
      <w:r w:rsidR="003E1500" w:rsidRPr="0004606B">
        <w:t xml:space="preserve"> –  3</w:t>
      </w:r>
      <w:r w:rsidRPr="0004606B">
        <w:t xml:space="preserve"> человека.</w:t>
      </w:r>
      <w:r w:rsidR="00911293" w:rsidRPr="0004606B">
        <w:t xml:space="preserve">    План подписки выполнен на </w:t>
      </w:r>
      <w:r w:rsidR="00685D6A">
        <w:t>90</w:t>
      </w:r>
      <w:r w:rsidRPr="0004606B">
        <w:t xml:space="preserve"> %, Общее количество подп</w:t>
      </w:r>
      <w:r w:rsidR="00911293" w:rsidRPr="0004606B">
        <w:t xml:space="preserve">исных изданий </w:t>
      </w:r>
      <w:r w:rsidR="00324246" w:rsidRPr="0004606B">
        <w:t>составляет за 2017</w:t>
      </w:r>
      <w:r w:rsidR="00685D6A">
        <w:t xml:space="preserve"> год – 752</w:t>
      </w:r>
      <w:r w:rsidRPr="0004606B">
        <w:t xml:space="preserve">  штук</w:t>
      </w:r>
      <w:r w:rsidR="00685D6A">
        <w:t>и</w:t>
      </w:r>
      <w:r w:rsidRPr="0004606B">
        <w:t>. Обслуживалось в 201</w:t>
      </w:r>
      <w:r w:rsidR="00685D6A">
        <w:t>7</w:t>
      </w:r>
      <w:r w:rsidRPr="0004606B">
        <w:t xml:space="preserve"> го</w:t>
      </w:r>
      <w:r w:rsidR="00685D6A">
        <w:t>ду пенсионеров в количестве  126</w:t>
      </w:r>
      <w:r w:rsidRPr="0004606B">
        <w:t xml:space="preserve"> человек. Также почтовое отделение предоставляет дополнительные услуги такие как: прием платежей сотовой связи, коммунальные платежи,</w:t>
      </w:r>
      <w:r w:rsidR="00E97179" w:rsidRPr="0004606B">
        <w:t xml:space="preserve"> штрафов, посылок, бандеролей. </w:t>
      </w:r>
      <w:r w:rsidRPr="0004606B">
        <w:t xml:space="preserve">  </w:t>
      </w:r>
    </w:p>
    <w:p w:rsidR="008A2BBE" w:rsidRPr="0004606B" w:rsidRDefault="008A2BBE" w:rsidP="008A2BBE">
      <w:pPr>
        <w:ind w:firstLine="708"/>
        <w:jc w:val="both"/>
      </w:pPr>
      <w:r w:rsidRPr="0004606B">
        <w:lastRenderedPageBreak/>
        <w:t xml:space="preserve">Также на территории сельского поселения функционирует </w:t>
      </w:r>
      <w:r w:rsidR="00715600" w:rsidRPr="0004606B">
        <w:t xml:space="preserve"> доп. офис</w:t>
      </w:r>
      <w:r w:rsidRPr="0004606B">
        <w:t xml:space="preserve"> сбербанка России. Работающих – 1 человек, </w:t>
      </w:r>
      <w:r w:rsidR="00715600" w:rsidRPr="0004606B">
        <w:t xml:space="preserve">старший менеджер </w:t>
      </w:r>
      <w:r w:rsidR="003509C6" w:rsidRPr="0004606B">
        <w:t xml:space="preserve"> по обслуживанию </w:t>
      </w:r>
      <w:r w:rsidR="00715600" w:rsidRPr="0004606B">
        <w:t>частных</w:t>
      </w:r>
      <w:r w:rsidR="003509C6" w:rsidRPr="0004606B">
        <w:t xml:space="preserve"> </w:t>
      </w:r>
      <w:r w:rsidRPr="0004606B">
        <w:t xml:space="preserve"> лиц – </w:t>
      </w:r>
      <w:proofErr w:type="spellStart"/>
      <w:r w:rsidRPr="0004606B">
        <w:t>Трубицына</w:t>
      </w:r>
      <w:proofErr w:type="spellEnd"/>
      <w:r w:rsidRPr="0004606B">
        <w:t xml:space="preserve"> Галина Ивановна. Оказываются следующие  услуги: отправление переводов, занесение во вклады, выплата пенсий, заработной платы, прием платежей</w:t>
      </w:r>
      <w:r w:rsidR="003509C6" w:rsidRPr="0004606B">
        <w:t>, штрафов</w:t>
      </w:r>
      <w:r w:rsidRPr="0004606B">
        <w:t>. Обслужив</w:t>
      </w:r>
      <w:r w:rsidR="003509C6" w:rsidRPr="0004606B">
        <w:t>ается население в количестве 811</w:t>
      </w:r>
      <w:r w:rsidRPr="0004606B">
        <w:t xml:space="preserve"> человек, также обслуживается 50% пенсионеров.</w:t>
      </w:r>
    </w:p>
    <w:p w:rsidR="008A2BBE" w:rsidRPr="0004606B" w:rsidRDefault="008A2BBE" w:rsidP="008A2BBE">
      <w:pPr>
        <w:jc w:val="both"/>
      </w:pPr>
      <w:r w:rsidRPr="0004606B">
        <w:tab/>
        <w:t xml:space="preserve">Торговое  обслуживание </w:t>
      </w:r>
      <w:r w:rsidR="003E1500" w:rsidRPr="0004606B">
        <w:t xml:space="preserve"> населения  проводится  через  3  торговые  точки (3</w:t>
      </w:r>
      <w:r w:rsidRPr="0004606B">
        <w:t xml:space="preserve">  магазина),  по  понедельникам  каждую  неделю  приезжают предприниматели, их  бывает 7 - 9 ед., но  они  разнообразят  ассортимент  товаров. </w:t>
      </w:r>
    </w:p>
    <w:p w:rsidR="00DB59B6" w:rsidRPr="0004606B" w:rsidRDefault="00DB59B6" w:rsidP="00CE5176">
      <w:pPr>
        <w:ind w:firstLine="708"/>
        <w:jc w:val="both"/>
      </w:pPr>
      <w:r w:rsidRPr="0004606B">
        <w:t xml:space="preserve">Социальное обслуживание населения </w:t>
      </w:r>
      <w:r w:rsidR="00CE5176" w:rsidRPr="0004606B">
        <w:t>осуществляют 5 социальных работников, у которых на обсл</w:t>
      </w:r>
      <w:r w:rsidR="0029529D" w:rsidRPr="0004606B">
        <w:t>уживании 54 пенсионера</w:t>
      </w:r>
      <w:r w:rsidR="00CE5176" w:rsidRPr="0004606B">
        <w:t>.</w:t>
      </w:r>
    </w:p>
    <w:p w:rsidR="00001DB9" w:rsidRPr="0004606B" w:rsidRDefault="00001DB9" w:rsidP="00CE5176">
      <w:pPr>
        <w:ind w:firstLine="708"/>
        <w:jc w:val="both"/>
      </w:pPr>
      <w:r w:rsidRPr="0004606B">
        <w:t xml:space="preserve">Постоянно отслеживаем и выявляем группы риска, особенно в связи с понижением температуры данные лица взяты на особый </w:t>
      </w:r>
      <w:proofErr w:type="gramStart"/>
      <w:r w:rsidRPr="0004606B">
        <w:t>контроль,  за</w:t>
      </w:r>
      <w:proofErr w:type="gramEnd"/>
      <w:r w:rsidRPr="0004606B">
        <w:t xml:space="preserve"> ними закреплены ответственные специалисты.</w:t>
      </w:r>
    </w:p>
    <w:p w:rsidR="00001DB9" w:rsidRPr="0004606B" w:rsidRDefault="00001DB9" w:rsidP="00CE5176">
      <w:pPr>
        <w:ind w:firstLine="708"/>
        <w:jc w:val="both"/>
      </w:pPr>
      <w:r w:rsidRPr="0004606B">
        <w:t>На территории поселения работает понтонная переправа, обеспечивает круглосуточный пропускной режим. Количество</w:t>
      </w:r>
      <w:r w:rsidR="00715600" w:rsidRPr="0004606B">
        <w:t xml:space="preserve"> работающих 9 человек</w:t>
      </w:r>
      <w:r w:rsidRPr="0004606B">
        <w:t xml:space="preserve">. </w:t>
      </w:r>
    </w:p>
    <w:p w:rsidR="00D65F06" w:rsidRPr="0004606B" w:rsidRDefault="00001DB9" w:rsidP="0098611C">
      <w:pPr>
        <w:ind w:firstLine="708"/>
        <w:jc w:val="both"/>
      </w:pPr>
      <w:r w:rsidRPr="0004606B">
        <w:t xml:space="preserve"> </w:t>
      </w:r>
    </w:p>
    <w:p w:rsidR="008A2BBE" w:rsidRPr="0004606B" w:rsidRDefault="008A2BBE" w:rsidP="008A2BBE">
      <w:pPr>
        <w:jc w:val="center"/>
        <w:rPr>
          <w:b/>
          <w:u w:val="thick"/>
        </w:rPr>
      </w:pPr>
      <w:r w:rsidRPr="0004606B">
        <w:rPr>
          <w:b/>
          <w:u w:val="thick"/>
        </w:rPr>
        <w:t>СЕЛЬСКОЕ ХОЗЯЙСТВО</w:t>
      </w:r>
    </w:p>
    <w:p w:rsidR="008A2BBE" w:rsidRPr="0004606B" w:rsidRDefault="008A2BBE" w:rsidP="008A2BBE">
      <w:pPr>
        <w:rPr>
          <w:b/>
          <w:u w:val="thick"/>
        </w:rPr>
      </w:pPr>
    </w:p>
    <w:p w:rsidR="008A2BBE" w:rsidRPr="0004606B" w:rsidRDefault="008A2BBE" w:rsidP="008A2BBE">
      <w:pPr>
        <w:ind w:firstLine="708"/>
        <w:jc w:val="both"/>
      </w:pPr>
      <w:r w:rsidRPr="0004606B">
        <w:t>На территории поселения существует с/</w:t>
      </w:r>
      <w:proofErr w:type="spellStart"/>
      <w:r w:rsidRPr="0004606B">
        <w:t>х</w:t>
      </w:r>
      <w:proofErr w:type="spellEnd"/>
      <w:r w:rsidRPr="0004606B">
        <w:t xml:space="preserve"> предприятие ООО «Хлебороб» 3 бри</w:t>
      </w:r>
      <w:r w:rsidR="0029529D" w:rsidRPr="0004606B">
        <w:t>гада. Количество работающих – 28</w:t>
      </w:r>
      <w:r w:rsidRPr="0004606B">
        <w:t xml:space="preserve"> че</w:t>
      </w:r>
      <w:r w:rsidR="003509C6" w:rsidRPr="0004606B">
        <w:t xml:space="preserve">ловек. </w:t>
      </w:r>
      <w:r w:rsidRPr="0004606B">
        <w:t xml:space="preserve"> </w:t>
      </w:r>
      <w:proofErr w:type="gramStart"/>
      <w:r w:rsidRPr="0004606B">
        <w:t xml:space="preserve">Средняя урожайность по </w:t>
      </w:r>
      <w:r w:rsidR="00C21E54" w:rsidRPr="0004606B">
        <w:t>ку</w:t>
      </w:r>
      <w:r w:rsidR="00CE5176" w:rsidRPr="0004606B">
        <w:t>льтурам составил</w:t>
      </w:r>
      <w:r w:rsidR="0029529D" w:rsidRPr="0004606B">
        <w:t xml:space="preserve">а: ячмень – 23 </w:t>
      </w:r>
      <w:proofErr w:type="spellStart"/>
      <w:r w:rsidR="0029529D" w:rsidRPr="0004606B">
        <w:t>ц</w:t>
      </w:r>
      <w:proofErr w:type="spellEnd"/>
      <w:r w:rsidR="0029529D" w:rsidRPr="0004606B">
        <w:t>/га, овес – 29</w:t>
      </w:r>
      <w:r w:rsidR="00C21E54" w:rsidRPr="0004606B">
        <w:t xml:space="preserve"> </w:t>
      </w:r>
      <w:proofErr w:type="spellStart"/>
      <w:r w:rsidR="00C21E54" w:rsidRPr="0004606B">
        <w:t>ц</w:t>
      </w:r>
      <w:proofErr w:type="spellEnd"/>
      <w:r w:rsidR="00C21E54" w:rsidRPr="0004606B">
        <w:t xml:space="preserve">/га, </w:t>
      </w:r>
      <w:r w:rsidR="0029529D" w:rsidRPr="0004606B">
        <w:t xml:space="preserve">  пшеница – 47</w:t>
      </w:r>
      <w:r w:rsidRPr="0004606B">
        <w:t xml:space="preserve"> </w:t>
      </w:r>
      <w:proofErr w:type="spellStart"/>
      <w:r w:rsidRPr="0004606B">
        <w:t>ц</w:t>
      </w:r>
      <w:proofErr w:type="spellEnd"/>
      <w:r w:rsidRPr="0004606B">
        <w:t>/га, п</w:t>
      </w:r>
      <w:r w:rsidR="0029529D" w:rsidRPr="0004606B">
        <w:t xml:space="preserve">одсолнечник – 8,5 </w:t>
      </w:r>
      <w:proofErr w:type="spellStart"/>
      <w:r w:rsidR="0029529D" w:rsidRPr="0004606B">
        <w:t>ц</w:t>
      </w:r>
      <w:proofErr w:type="spellEnd"/>
      <w:r w:rsidR="0029529D" w:rsidRPr="0004606B">
        <w:t xml:space="preserve">/га, кукуруза  – 37 </w:t>
      </w:r>
      <w:proofErr w:type="spellStart"/>
      <w:r w:rsidR="0029529D" w:rsidRPr="0004606B">
        <w:t>ц</w:t>
      </w:r>
      <w:proofErr w:type="spellEnd"/>
      <w:r w:rsidR="0029529D" w:rsidRPr="0004606B">
        <w:t xml:space="preserve">/га, </w:t>
      </w:r>
      <w:proofErr w:type="spellStart"/>
      <w:r w:rsidR="0029529D" w:rsidRPr="0004606B">
        <w:t>третикале</w:t>
      </w:r>
      <w:proofErr w:type="spellEnd"/>
      <w:r w:rsidR="0029529D" w:rsidRPr="0004606B">
        <w:t xml:space="preserve"> – 37</w:t>
      </w:r>
      <w:r w:rsidR="00CE5176" w:rsidRPr="0004606B">
        <w:t xml:space="preserve"> </w:t>
      </w:r>
      <w:proofErr w:type="spellStart"/>
      <w:r w:rsidRPr="0004606B">
        <w:t>ц</w:t>
      </w:r>
      <w:proofErr w:type="spellEnd"/>
      <w:r w:rsidRPr="0004606B">
        <w:t>/га.</w:t>
      </w:r>
      <w:proofErr w:type="gramEnd"/>
      <w:r w:rsidRPr="0004606B">
        <w:t xml:space="preserve">  </w:t>
      </w:r>
      <w:proofErr w:type="gramStart"/>
      <w:r w:rsidRPr="0004606B">
        <w:t>На одну земельную долю ООО «Хлебороб» выдал – 1 тонну зерна (ячмень, овес, пшеница), 25 кг.</w:t>
      </w:r>
      <w:r w:rsidR="0098611C" w:rsidRPr="0004606B">
        <w:t>,</w:t>
      </w:r>
      <w:r w:rsidRPr="0004606B">
        <w:t xml:space="preserve">  растительного масла, ООО «Хлебороб» изъявившим  желание пайщикам выплатил деньгами по рыночной стоимости  вместо продукции.</w:t>
      </w:r>
      <w:r w:rsidR="0029529D" w:rsidRPr="0004606B">
        <w:t xml:space="preserve"> </w:t>
      </w:r>
      <w:proofErr w:type="gramEnd"/>
    </w:p>
    <w:p w:rsidR="00DD4DCA" w:rsidRPr="0004606B" w:rsidRDefault="00DD4DCA" w:rsidP="008A2BBE">
      <w:pPr>
        <w:ind w:firstLine="708"/>
        <w:jc w:val="both"/>
      </w:pPr>
    </w:p>
    <w:p w:rsidR="008A2BBE" w:rsidRPr="0004606B" w:rsidRDefault="008A2BBE" w:rsidP="00DD4DCA">
      <w:pPr>
        <w:jc w:val="center"/>
        <w:rPr>
          <w:b/>
          <w:u w:val="single"/>
        </w:rPr>
      </w:pPr>
      <w:r w:rsidRPr="0004606B">
        <w:rPr>
          <w:b/>
          <w:u w:val="single"/>
        </w:rPr>
        <w:t>ЛЕСНОЕ ХОЗЯЙСТВО</w:t>
      </w:r>
    </w:p>
    <w:p w:rsidR="000D50F4" w:rsidRPr="0004606B" w:rsidRDefault="000D50F4" w:rsidP="000D50F4">
      <w:pPr>
        <w:ind w:firstLine="708"/>
        <w:jc w:val="both"/>
      </w:pPr>
      <w:r w:rsidRPr="0004606B">
        <w:t xml:space="preserve">Ольховатское лесничество Донского лесничества Донской филиал КУВО «Лесная охрана». Количество </w:t>
      </w:r>
      <w:proofErr w:type="gramStart"/>
      <w:r w:rsidRPr="0004606B">
        <w:t>работающих</w:t>
      </w:r>
      <w:proofErr w:type="gramEnd"/>
      <w:r w:rsidRPr="0004606B">
        <w:t xml:space="preserve"> в КУВО «Лесная охрана»</w:t>
      </w:r>
    </w:p>
    <w:p w:rsidR="008A2BBE" w:rsidRPr="0004606B" w:rsidRDefault="000D50F4" w:rsidP="000D50F4">
      <w:pPr>
        <w:ind w:firstLine="708"/>
        <w:jc w:val="both"/>
      </w:pPr>
      <w:r w:rsidRPr="0004606B">
        <w:t xml:space="preserve"> - 8 человек на постоянной работе</w:t>
      </w:r>
    </w:p>
    <w:p w:rsidR="004841B6" w:rsidRPr="0004606B" w:rsidRDefault="000D50F4" w:rsidP="000D50F4">
      <w:pPr>
        <w:ind w:firstLine="708"/>
        <w:jc w:val="both"/>
      </w:pPr>
      <w:r w:rsidRPr="0004606B">
        <w:t xml:space="preserve">- В </w:t>
      </w:r>
      <w:proofErr w:type="spellStart"/>
      <w:r w:rsidR="008545CF" w:rsidRPr="0004606B">
        <w:t>Ольховатском</w:t>
      </w:r>
      <w:proofErr w:type="spellEnd"/>
      <w:r w:rsidR="008545CF" w:rsidRPr="0004606B">
        <w:t xml:space="preserve"> лесничестве 2 человека – лесник и лесничий с </w:t>
      </w:r>
      <w:proofErr w:type="spellStart"/>
      <w:r w:rsidR="008545CF" w:rsidRPr="0004606B">
        <w:t>лесопожарного</w:t>
      </w:r>
      <w:proofErr w:type="spellEnd"/>
      <w:r w:rsidR="008545CF" w:rsidRPr="0004606B">
        <w:t xml:space="preserve"> центра на постоянной основе 3  человека – один начальник ПХС, тракторист – 1, водитель – 1. Лесная охрана занимается охраной, защитой и</w:t>
      </w:r>
      <w:r w:rsidR="0004606B">
        <w:t xml:space="preserve"> </w:t>
      </w:r>
      <w:r w:rsidR="008545CF" w:rsidRPr="0004606B">
        <w:t xml:space="preserve"> лесовостановлением лесных насаждений (</w:t>
      </w:r>
      <w:proofErr w:type="gramStart"/>
      <w:r w:rsidR="008545CF" w:rsidRPr="0004606B">
        <w:t>искусственное</w:t>
      </w:r>
      <w:proofErr w:type="gramEnd"/>
      <w:r w:rsidR="008545CF" w:rsidRPr="0004606B">
        <w:t xml:space="preserve"> и естественное). По защите леса проводится в пожароопасный период совместное патрулирование с органами полиции лесных насаждений</w:t>
      </w:r>
      <w:r w:rsidR="004841B6" w:rsidRPr="0004606B">
        <w:t>, зон отдыха в лесу и на берегах рек и озер (2 человека с лесной охраны и 1 сотрудник полиции)</w:t>
      </w:r>
    </w:p>
    <w:p w:rsidR="00430CA0" w:rsidRPr="0004606B" w:rsidRDefault="004841B6" w:rsidP="000D50F4">
      <w:pPr>
        <w:ind w:firstLine="708"/>
        <w:jc w:val="both"/>
      </w:pPr>
      <w:r w:rsidRPr="0004606B">
        <w:t>2017 год прошел под акцией защиты экологии и чистой природы.</w:t>
      </w:r>
      <w:r w:rsidR="00430CA0" w:rsidRPr="0004606B">
        <w:t xml:space="preserve"> Были проведены мероприятия: «Чистый берег», «Чистый лес», проведено несколько субботников по уборке территории сгоревшего колхозного леса, который прилегает к дороге. На территории Ольховатского питомника за 2017 год было выращено 3 млн.150 тысяч саженцев, из них: </w:t>
      </w:r>
      <w:r w:rsidR="008545CF" w:rsidRPr="0004606B">
        <w:t xml:space="preserve"> </w:t>
      </w:r>
    </w:p>
    <w:p w:rsidR="00022CD8" w:rsidRPr="0004606B" w:rsidRDefault="00022CD8" w:rsidP="000D50F4">
      <w:pPr>
        <w:ind w:firstLine="708"/>
        <w:jc w:val="both"/>
      </w:pPr>
      <w:r w:rsidRPr="0004606B">
        <w:t>- сосна однолетняя – 1,2 млн. шт.</w:t>
      </w:r>
    </w:p>
    <w:p w:rsidR="00022CD8" w:rsidRPr="0004606B" w:rsidRDefault="00022CD8" w:rsidP="000D50F4">
      <w:pPr>
        <w:ind w:firstLine="708"/>
        <w:jc w:val="both"/>
      </w:pPr>
      <w:r w:rsidRPr="0004606B">
        <w:t>- двухлетняя сосна – 950 тыс. шт.</w:t>
      </w:r>
    </w:p>
    <w:p w:rsidR="00022CD8" w:rsidRPr="0004606B" w:rsidRDefault="00022CD8" w:rsidP="000D50F4">
      <w:pPr>
        <w:ind w:firstLine="708"/>
        <w:jc w:val="both"/>
      </w:pPr>
      <w:r w:rsidRPr="0004606B">
        <w:t>- акация белая – 1 млн. шт.</w:t>
      </w:r>
    </w:p>
    <w:p w:rsidR="00022CD8" w:rsidRPr="0004606B" w:rsidRDefault="00022CD8" w:rsidP="000D50F4">
      <w:pPr>
        <w:ind w:firstLine="708"/>
        <w:jc w:val="both"/>
      </w:pPr>
      <w:r w:rsidRPr="0004606B">
        <w:t>На данном питомнике работало 6 человек по выращиванию посадочного материала и 3 человека на договорной  основе из Нижнего Мамона.</w:t>
      </w:r>
    </w:p>
    <w:p w:rsidR="00022CD8" w:rsidRPr="0004606B" w:rsidRDefault="00022CD8" w:rsidP="000D50F4">
      <w:pPr>
        <w:ind w:firstLine="708"/>
        <w:jc w:val="both"/>
      </w:pPr>
      <w:r w:rsidRPr="0004606B">
        <w:t>За 2017 год на территории Ольховатского лесничества частными фермерами и ИП были произведены лесозаготовительные работы на площади 10 га, заготовлено и вывезено древесины 2417 куб.м. из них:</w:t>
      </w:r>
    </w:p>
    <w:p w:rsidR="00022CD8" w:rsidRPr="0004606B" w:rsidRDefault="00022CD8" w:rsidP="000D50F4">
      <w:pPr>
        <w:ind w:firstLine="708"/>
        <w:jc w:val="both"/>
      </w:pPr>
      <w:r w:rsidRPr="0004606B">
        <w:t xml:space="preserve">- 561 куб </w:t>
      </w:r>
      <w:proofErr w:type="gramStart"/>
      <w:r w:rsidRPr="0004606B">
        <w:t>м</w:t>
      </w:r>
      <w:proofErr w:type="gramEnd"/>
      <w:r w:rsidRPr="0004606B">
        <w:t xml:space="preserve">., </w:t>
      </w:r>
      <w:proofErr w:type="spellStart"/>
      <w:r w:rsidRPr="0004606B">
        <w:t>мягколиственной</w:t>
      </w:r>
      <w:proofErr w:type="spellEnd"/>
      <w:r w:rsidRPr="0004606B">
        <w:t xml:space="preserve"> породы</w:t>
      </w:r>
    </w:p>
    <w:p w:rsidR="00022CD8" w:rsidRPr="0004606B" w:rsidRDefault="00022CD8" w:rsidP="000D50F4">
      <w:pPr>
        <w:ind w:firstLine="708"/>
        <w:jc w:val="both"/>
      </w:pPr>
      <w:r w:rsidRPr="0004606B">
        <w:t>- 1856 куб.м., твердолиственной породы</w:t>
      </w:r>
    </w:p>
    <w:p w:rsidR="00022CD8" w:rsidRPr="0004606B" w:rsidRDefault="00022CD8" w:rsidP="000D50F4">
      <w:pPr>
        <w:ind w:firstLine="708"/>
        <w:jc w:val="both"/>
      </w:pPr>
      <w:r w:rsidRPr="0004606B">
        <w:t>В 2017 году работниками лесной охраны и ЛПЦ было отведено лесосек на площади 47 га, что составляет 40 делянок и 3740 куб.м. древесины.</w:t>
      </w:r>
    </w:p>
    <w:p w:rsidR="00022CD8" w:rsidRPr="0004606B" w:rsidRDefault="00022CD8" w:rsidP="000D50F4">
      <w:pPr>
        <w:ind w:firstLine="708"/>
        <w:jc w:val="both"/>
      </w:pPr>
      <w:proofErr w:type="spellStart"/>
      <w:r w:rsidRPr="0004606B">
        <w:t>Искуственное</w:t>
      </w:r>
      <w:proofErr w:type="spellEnd"/>
      <w:r w:rsidR="0004606B">
        <w:t xml:space="preserve"> </w:t>
      </w:r>
      <w:r w:rsidRPr="0004606B">
        <w:t xml:space="preserve"> </w:t>
      </w:r>
      <w:proofErr w:type="spellStart"/>
      <w:r w:rsidRPr="0004606B">
        <w:t>лесовостановление</w:t>
      </w:r>
      <w:proofErr w:type="spellEnd"/>
      <w:r w:rsidRPr="0004606B">
        <w:t xml:space="preserve"> по </w:t>
      </w:r>
      <w:proofErr w:type="spellStart"/>
      <w:r w:rsidRPr="0004606B">
        <w:t>Ольховатскому</w:t>
      </w:r>
      <w:proofErr w:type="spellEnd"/>
      <w:r w:rsidRPr="0004606B">
        <w:t xml:space="preserve"> лесничеству было произведено за 2017 год на площади 127 га (сосн</w:t>
      </w:r>
      <w:r w:rsidR="00D8429B" w:rsidRPr="0004606B">
        <w:t>а и акация), дополнительно лесны</w:t>
      </w:r>
      <w:r w:rsidRPr="0004606B">
        <w:t>х культур 2016 года на площади 76 га (сосна).</w:t>
      </w:r>
    </w:p>
    <w:p w:rsidR="00022CD8" w:rsidRPr="0004606B" w:rsidRDefault="00022CD8" w:rsidP="000D50F4">
      <w:pPr>
        <w:ind w:firstLine="708"/>
        <w:jc w:val="both"/>
      </w:pPr>
      <w:r w:rsidRPr="0004606B">
        <w:lastRenderedPageBreak/>
        <w:t>На 2018 год подготовлено почвы под посадку 179 га и под дополнение на 22 га. Произведено уходов за лесными культурами на площади 400 га.</w:t>
      </w:r>
      <w:r w:rsidR="00D8429B" w:rsidRPr="0004606B">
        <w:t xml:space="preserve"> Уходы в молодых насаждениях  - рубки 14,1 га.</w:t>
      </w:r>
    </w:p>
    <w:p w:rsidR="00D8429B" w:rsidRPr="0004606B" w:rsidRDefault="00D8429B" w:rsidP="000D50F4">
      <w:pPr>
        <w:ind w:firstLine="708"/>
        <w:jc w:val="both"/>
      </w:pPr>
      <w:r w:rsidRPr="0004606B">
        <w:t>Посадка по лесхозу за 2017 год – 343 га</w:t>
      </w:r>
    </w:p>
    <w:p w:rsidR="00D8429B" w:rsidRPr="0004606B" w:rsidRDefault="00D8429B" w:rsidP="000D50F4">
      <w:pPr>
        <w:ind w:firstLine="708"/>
        <w:jc w:val="both"/>
      </w:pPr>
      <w:r w:rsidRPr="0004606B">
        <w:tab/>
      </w:r>
      <w:r w:rsidRPr="0004606B">
        <w:tab/>
      </w:r>
      <w:r w:rsidRPr="0004606B">
        <w:tab/>
        <w:t xml:space="preserve">  на 2018 год – 250 га</w:t>
      </w:r>
    </w:p>
    <w:p w:rsidR="00D8429B" w:rsidRPr="0004606B" w:rsidRDefault="00D8429B" w:rsidP="000D50F4">
      <w:pPr>
        <w:ind w:firstLine="708"/>
        <w:jc w:val="both"/>
      </w:pPr>
      <w:r w:rsidRPr="0004606B">
        <w:t xml:space="preserve">В процессе охраны и защиты лесных насаждений от </w:t>
      </w:r>
      <w:proofErr w:type="spellStart"/>
      <w:r w:rsidRPr="0004606B">
        <w:t>лесонарушителей</w:t>
      </w:r>
      <w:proofErr w:type="spellEnd"/>
      <w:r w:rsidRPr="0004606B">
        <w:t xml:space="preserve"> было составлено по </w:t>
      </w:r>
      <w:proofErr w:type="spellStart"/>
      <w:r w:rsidRPr="0004606B">
        <w:t>Ольховатскому</w:t>
      </w:r>
      <w:proofErr w:type="spellEnd"/>
      <w:r w:rsidRPr="0004606B">
        <w:t xml:space="preserve"> лесничеству 6 протоколов и возбуждены 2 уголовных дела:</w:t>
      </w:r>
    </w:p>
    <w:p w:rsidR="00D8429B" w:rsidRPr="0004606B" w:rsidRDefault="00D8429B" w:rsidP="000D50F4">
      <w:pPr>
        <w:ind w:firstLine="708"/>
        <w:jc w:val="both"/>
      </w:pPr>
      <w:r w:rsidRPr="0004606B">
        <w:t xml:space="preserve">- за самовольный спил трех </w:t>
      </w:r>
      <w:proofErr w:type="spellStart"/>
      <w:r w:rsidRPr="0004606B">
        <w:t>сырорастущих</w:t>
      </w:r>
      <w:proofErr w:type="spellEnd"/>
      <w:r w:rsidRPr="0004606B">
        <w:t xml:space="preserve"> деревьев породы акация (штраф 5 тыс. рублей и 9790 рублей возмещение ущерба)</w:t>
      </w:r>
    </w:p>
    <w:p w:rsidR="00D8429B" w:rsidRPr="0004606B" w:rsidRDefault="00D8429B" w:rsidP="000D50F4">
      <w:pPr>
        <w:ind w:firstLine="708"/>
        <w:jc w:val="both"/>
      </w:pPr>
      <w:r w:rsidRPr="0004606B">
        <w:t>- за новогодние елки в количестве 2 штук (штраф 5575 рублей)</w:t>
      </w:r>
      <w:r w:rsidR="002C1785" w:rsidRPr="0004606B">
        <w:t>.</w:t>
      </w:r>
      <w:r w:rsidRPr="0004606B">
        <w:tab/>
      </w:r>
    </w:p>
    <w:p w:rsidR="008A2BBE" w:rsidRPr="0004606B" w:rsidRDefault="008A2BBE" w:rsidP="008A2BBE">
      <w:pPr>
        <w:jc w:val="both"/>
      </w:pPr>
    </w:p>
    <w:p w:rsidR="008A2BBE" w:rsidRPr="0004606B" w:rsidRDefault="008A2BBE" w:rsidP="008A2BBE">
      <w:pPr>
        <w:ind w:firstLine="708"/>
        <w:jc w:val="both"/>
      </w:pPr>
      <w:r w:rsidRPr="0004606B">
        <w:t>В  селе</w:t>
      </w:r>
      <w:r w:rsidR="00D53D42" w:rsidRPr="0004606B">
        <w:t xml:space="preserve">  работает</w:t>
      </w:r>
      <w:r w:rsidR="00A86E98" w:rsidRPr="0004606B">
        <w:t xml:space="preserve">  депутатский  корпус  - 1</w:t>
      </w:r>
      <w:r w:rsidRPr="0004606B">
        <w:t>0 депутатов,</w:t>
      </w:r>
      <w:r w:rsidR="00D53D42" w:rsidRPr="0004606B">
        <w:t xml:space="preserve"> общественные организации:</w:t>
      </w:r>
      <w:r w:rsidRPr="0004606B">
        <w:t xml:space="preserve">  </w:t>
      </w:r>
      <w:r w:rsidR="00D53D42" w:rsidRPr="0004606B">
        <w:t xml:space="preserve"> </w:t>
      </w:r>
      <w:r w:rsidRPr="0004606B">
        <w:t xml:space="preserve">  уличные  комитеты,</w:t>
      </w:r>
      <w:r w:rsidR="00D53D42" w:rsidRPr="0004606B">
        <w:t xml:space="preserve"> </w:t>
      </w:r>
      <w:proofErr w:type="spellStart"/>
      <w:r w:rsidR="00D53D42" w:rsidRPr="0004606B">
        <w:t>ТОСы</w:t>
      </w:r>
      <w:proofErr w:type="spellEnd"/>
      <w:r w:rsidR="00D53D42" w:rsidRPr="0004606B">
        <w:t>,</w:t>
      </w:r>
      <w:r w:rsidRPr="0004606B">
        <w:t xml:space="preserve"> Совет  ветеранов,  Общество  инвалидов, женсовет, общественный  Совет, </w:t>
      </w:r>
      <w:r w:rsidR="00D53D42" w:rsidRPr="0004606B">
        <w:t xml:space="preserve"> </w:t>
      </w:r>
      <w:r w:rsidRPr="0004606B">
        <w:t xml:space="preserve">  первичная  организация  партии  Единая  Россия, Охот</w:t>
      </w:r>
      <w:proofErr w:type="gramStart"/>
      <w:r w:rsidRPr="0004606B">
        <w:t>.</w:t>
      </w:r>
      <w:proofErr w:type="gramEnd"/>
      <w:r w:rsidRPr="0004606B">
        <w:t xml:space="preserve"> </w:t>
      </w:r>
      <w:proofErr w:type="gramStart"/>
      <w:r w:rsidRPr="0004606B">
        <w:t>о</w:t>
      </w:r>
      <w:proofErr w:type="gramEnd"/>
      <w:r w:rsidRPr="0004606B">
        <w:t xml:space="preserve">бщество. </w:t>
      </w:r>
    </w:p>
    <w:p w:rsidR="008A2BBE" w:rsidRPr="0004606B" w:rsidRDefault="002C1785" w:rsidP="00C033E2">
      <w:pPr>
        <w:ind w:firstLine="708"/>
        <w:jc w:val="both"/>
      </w:pPr>
      <w:r w:rsidRPr="0004606B">
        <w:t xml:space="preserve"> В 2017</w:t>
      </w:r>
      <w:r w:rsidR="008A2BBE" w:rsidRPr="0004606B">
        <w:t xml:space="preserve"> году сохранены и продолжают функционировать все структурные подразделения и организации на территории села Ольховатка. </w:t>
      </w:r>
    </w:p>
    <w:p w:rsidR="00C6604A" w:rsidRPr="0004606B" w:rsidRDefault="00C033E2" w:rsidP="00C033E2">
      <w:pPr>
        <w:ind w:firstLine="708"/>
        <w:jc w:val="both"/>
      </w:pPr>
      <w:r w:rsidRPr="0004606B">
        <w:t>В целях предупреждения ЧС  на территории действует добровольная пожарная дружина и доб</w:t>
      </w:r>
      <w:r w:rsidR="008E5A66" w:rsidRPr="0004606B">
        <w:t xml:space="preserve">ровольная народная дружина. С  </w:t>
      </w:r>
      <w:proofErr w:type="spellStart"/>
      <w:r w:rsidR="008E5A66" w:rsidRPr="0004606B">
        <w:t>Л</w:t>
      </w:r>
      <w:r w:rsidRPr="0004606B">
        <w:t>есопожарным</w:t>
      </w:r>
      <w:proofErr w:type="spellEnd"/>
      <w:r w:rsidRPr="0004606B">
        <w:t xml:space="preserve"> центром заключен  договор на тушение пожаров, в Ольховатском лесничестве на пожароопасный период функционирует пожарный автомобиль с командой. Населением и</w:t>
      </w:r>
      <w:r w:rsidR="00D53D42" w:rsidRPr="0004606B">
        <w:t xml:space="preserve"> организациями было пр</w:t>
      </w:r>
      <w:r w:rsidR="00732C23" w:rsidRPr="0004606B">
        <w:t>оведено 19</w:t>
      </w:r>
      <w:r w:rsidRPr="0004606B">
        <w:t xml:space="preserve"> субботников по наведению порядка, посадка деревьев, расчистка лесополосы</w:t>
      </w:r>
      <w:r w:rsidR="00C6604A" w:rsidRPr="0004606B">
        <w:t xml:space="preserve">, территории кладбища, уборка мест отдыха. Организован </w:t>
      </w:r>
      <w:proofErr w:type="gramStart"/>
      <w:r w:rsidR="00C6604A" w:rsidRPr="0004606B">
        <w:t>сбор</w:t>
      </w:r>
      <w:proofErr w:type="gramEnd"/>
      <w:r w:rsidR="00C6604A" w:rsidRPr="0004606B">
        <w:t xml:space="preserve"> и вывоз ТБО на полигон с</w:t>
      </w:r>
      <w:r w:rsidR="00D77E26" w:rsidRPr="0004606B">
        <w:t xml:space="preserve">ела Верхний Мамон. </w:t>
      </w:r>
      <w:proofErr w:type="gramStart"/>
      <w:r w:rsidR="00D77E26" w:rsidRPr="0004606B">
        <w:t>Заключено 258 дог</w:t>
      </w:r>
      <w:r w:rsidR="00324246" w:rsidRPr="0004606B">
        <w:t>оворов, что составляет 93,8%.  Выдано в 2017 году 85 предписаний</w:t>
      </w:r>
      <w:r w:rsidR="00D77E26" w:rsidRPr="0004606B">
        <w:t xml:space="preserve"> </w:t>
      </w:r>
      <w:r w:rsidR="00324246" w:rsidRPr="0004606B">
        <w:t xml:space="preserve"> </w:t>
      </w:r>
      <w:r w:rsidR="00D77E26" w:rsidRPr="0004606B">
        <w:t xml:space="preserve"> физическим лицам  по благоустройству придомовой территории</w:t>
      </w:r>
      <w:r w:rsidR="00324246" w:rsidRPr="0004606B">
        <w:t xml:space="preserve"> и за не заключение договоров на сбор и вывоз ТБО</w:t>
      </w:r>
      <w:r w:rsidR="00D77E26" w:rsidRPr="0004606B">
        <w:t xml:space="preserve"> </w:t>
      </w:r>
      <w:r w:rsidR="00324246" w:rsidRPr="0004606B">
        <w:t xml:space="preserve"> </w:t>
      </w:r>
      <w:r w:rsidR="00155D6B" w:rsidRPr="0004606B">
        <w:t xml:space="preserve"> Администрати</w:t>
      </w:r>
      <w:r w:rsidR="00324246" w:rsidRPr="0004606B">
        <w:t>вной комиссией было составлено 7 протоколов</w:t>
      </w:r>
      <w:r w:rsidR="00155D6B" w:rsidRPr="0004606B">
        <w:t xml:space="preserve"> за не</w:t>
      </w:r>
      <w:r w:rsidR="00324246" w:rsidRPr="0004606B">
        <w:t xml:space="preserve">исполнение предписаний из них: 4 протокола за не заключение договоров на сбор и вывоз ТБО и 3 протокола </w:t>
      </w:r>
      <w:r w:rsidR="00155D6B" w:rsidRPr="0004606B">
        <w:t xml:space="preserve"> по благоустройству придомовой</w:t>
      </w:r>
      <w:r w:rsidR="00324246" w:rsidRPr="0004606B">
        <w:t xml:space="preserve"> территории</w:t>
      </w:r>
      <w:r w:rsidR="00155D6B" w:rsidRPr="0004606B">
        <w:t>.</w:t>
      </w:r>
      <w:proofErr w:type="gramEnd"/>
    </w:p>
    <w:p w:rsidR="00A34542" w:rsidRPr="0004606B" w:rsidRDefault="00D53D42" w:rsidP="00D53D42">
      <w:pPr>
        <w:ind w:firstLine="708"/>
        <w:jc w:val="both"/>
      </w:pPr>
      <w:r w:rsidRPr="0004606B">
        <w:t xml:space="preserve">- Заасфальтирована дорога по улице </w:t>
      </w:r>
      <w:r w:rsidR="00732C23" w:rsidRPr="0004606B">
        <w:t>Садовая 220  метров</w:t>
      </w:r>
      <w:r w:rsidR="00C6604A" w:rsidRPr="0004606B">
        <w:t xml:space="preserve"> на сумму </w:t>
      </w:r>
      <w:r w:rsidR="006250FE" w:rsidRPr="0004606B">
        <w:t>269,0</w:t>
      </w:r>
      <w:r w:rsidR="00C6604A" w:rsidRPr="0004606B">
        <w:t xml:space="preserve"> тыс. рублей </w:t>
      </w:r>
      <w:r w:rsidR="00732C23" w:rsidRPr="0004606B">
        <w:t xml:space="preserve"> и от улицы Луговая до ул. Дьячкова 128 метров на сумму</w:t>
      </w:r>
      <w:r w:rsidR="006250FE" w:rsidRPr="0004606B">
        <w:t xml:space="preserve"> 156,9 тыс. рублей</w:t>
      </w:r>
      <w:r w:rsidR="00732C23" w:rsidRPr="0004606B">
        <w:t xml:space="preserve"> </w:t>
      </w:r>
      <w:r w:rsidR="00C6604A" w:rsidRPr="0004606B">
        <w:t>средства дорожного фонда.</w:t>
      </w:r>
    </w:p>
    <w:p w:rsidR="00A34542" w:rsidRPr="0004606B" w:rsidRDefault="00D53D42" w:rsidP="00C033E2">
      <w:pPr>
        <w:ind w:firstLine="708"/>
        <w:jc w:val="both"/>
      </w:pPr>
      <w:proofErr w:type="gramStart"/>
      <w:r w:rsidRPr="0004606B">
        <w:t xml:space="preserve">- Установлены </w:t>
      </w:r>
      <w:r w:rsidR="003A3633" w:rsidRPr="0004606B">
        <w:t>8 фонарей по улице Ленина за собственные средства.</w:t>
      </w:r>
      <w:proofErr w:type="gramEnd"/>
    </w:p>
    <w:p w:rsidR="006250FE" w:rsidRPr="0004606B" w:rsidRDefault="003A3633" w:rsidP="00C033E2">
      <w:pPr>
        <w:ind w:firstLine="708"/>
        <w:jc w:val="both"/>
      </w:pPr>
      <w:r w:rsidRPr="0004606B">
        <w:t>- Отремонтирована крыша Дома культуры на сумму</w:t>
      </w:r>
      <w:r w:rsidR="006250FE" w:rsidRPr="0004606B">
        <w:t xml:space="preserve"> 74,1</w:t>
      </w:r>
      <w:r w:rsidRPr="0004606B">
        <w:t xml:space="preserve"> тыс. рублей средства бюджета поселения. Установлена пожарная сигнализация. Своими силами произведен ремонт двух кабинетов. </w:t>
      </w:r>
      <w:r w:rsidR="006250FE" w:rsidRPr="0004606B">
        <w:rPr>
          <w:highlight w:val="yellow"/>
        </w:rPr>
        <w:t>Произведена реконструкция  здания под детский сад  на сумму 4238,6 тыс. рублей, приобретено и установлено оборудование на 761,4 тыс. рублей из областного бюджета. За счет спонсорских средств установлено ограждение на сумму 53,0 тыс. рублей.</w:t>
      </w:r>
      <w:r w:rsidR="006250FE" w:rsidRPr="0004606B">
        <w:t xml:space="preserve"> </w:t>
      </w:r>
    </w:p>
    <w:p w:rsidR="00DD4DCA" w:rsidRPr="0004606B" w:rsidRDefault="00DD4DCA" w:rsidP="00C033E2">
      <w:pPr>
        <w:ind w:firstLine="708"/>
        <w:jc w:val="both"/>
      </w:pPr>
      <w:r w:rsidRPr="0004606B">
        <w:t>Практически все    за</w:t>
      </w:r>
      <w:r w:rsidR="006250FE" w:rsidRPr="0004606B">
        <w:t>планированные мероприятия в 2017</w:t>
      </w:r>
      <w:r w:rsidRPr="0004606B">
        <w:t xml:space="preserve"> году  были выполнены.</w:t>
      </w:r>
    </w:p>
    <w:p w:rsidR="00A34542" w:rsidRPr="0004606B" w:rsidRDefault="00A667CB" w:rsidP="00C033E2">
      <w:pPr>
        <w:ind w:firstLine="708"/>
        <w:jc w:val="both"/>
      </w:pPr>
      <w:r w:rsidRPr="0004606B">
        <w:t>В 2018</w:t>
      </w:r>
      <w:r w:rsidR="00A34542" w:rsidRPr="0004606B">
        <w:t xml:space="preserve"> году </w:t>
      </w:r>
      <w:r w:rsidR="00C21E54" w:rsidRPr="0004606B">
        <w:t>планируе</w:t>
      </w:r>
      <w:r w:rsidR="000F2774" w:rsidRPr="0004606B">
        <w:t>м продолжить работу по ремонт</w:t>
      </w:r>
      <w:r w:rsidRPr="0004606B">
        <w:t xml:space="preserve">у дорог переулков от улицы Мира до улицы </w:t>
      </w:r>
      <w:proofErr w:type="gramStart"/>
      <w:r w:rsidRPr="0004606B">
        <w:t>Новая</w:t>
      </w:r>
      <w:proofErr w:type="gramEnd"/>
      <w:r w:rsidRPr="0004606B">
        <w:t>.</w:t>
      </w:r>
    </w:p>
    <w:p w:rsidR="00C21E54" w:rsidRPr="0004606B" w:rsidRDefault="00C21E54" w:rsidP="00A667CB">
      <w:pPr>
        <w:ind w:firstLine="708"/>
        <w:jc w:val="both"/>
      </w:pPr>
      <w:r w:rsidRPr="0004606B">
        <w:t>- Завершить работу по установке уличного</w:t>
      </w:r>
      <w:r w:rsidR="000F2774" w:rsidRPr="0004606B">
        <w:t xml:space="preserve"> освещения на ул</w:t>
      </w:r>
      <w:r w:rsidR="00A667CB" w:rsidRPr="0004606B">
        <w:t>ице Мира и</w:t>
      </w:r>
      <w:r w:rsidR="000F2774" w:rsidRPr="0004606B">
        <w:t xml:space="preserve"> Свободы</w:t>
      </w:r>
      <w:r w:rsidRPr="0004606B">
        <w:t>.</w:t>
      </w:r>
      <w:r w:rsidR="000F2774" w:rsidRPr="0004606B">
        <w:t xml:space="preserve"> </w:t>
      </w:r>
      <w:r w:rsidR="00A667CB" w:rsidRPr="0004606B">
        <w:t xml:space="preserve">Участвовать в </w:t>
      </w:r>
      <w:proofErr w:type="spellStart"/>
      <w:r w:rsidR="00A667CB" w:rsidRPr="0004606B">
        <w:t>пректе</w:t>
      </w:r>
      <w:proofErr w:type="spellEnd"/>
      <w:r w:rsidR="00A667CB" w:rsidRPr="0004606B">
        <w:t xml:space="preserve"> ТОС по благоустройству воинского захоронения.</w:t>
      </w:r>
    </w:p>
    <w:p w:rsidR="00C21E54" w:rsidRPr="0004606B" w:rsidRDefault="00DD4DCA" w:rsidP="00C033E2">
      <w:pPr>
        <w:ind w:firstLine="708"/>
        <w:jc w:val="both"/>
      </w:pPr>
      <w:r w:rsidRPr="0004606B">
        <w:t>- Планируется продолжить работу по ремонту сельского Дома культуры внутри здания.</w:t>
      </w:r>
    </w:p>
    <w:p w:rsidR="00DD4DCA" w:rsidRPr="0004606B" w:rsidRDefault="00A667CB" w:rsidP="00C033E2">
      <w:pPr>
        <w:ind w:firstLine="708"/>
        <w:jc w:val="both"/>
      </w:pPr>
      <w:r w:rsidRPr="0004606B">
        <w:t xml:space="preserve"> Хочется выразить слова благодарности всем, кто помогал делать наше село краше: Администрации Верхнемамонского муниципального района, Депутатам областной Думы Зубкову Артему Николаевичу и Чуйко Григорию Владимировичу, Генеральному директору ООО «Хлебороб» Курдюкову И.В.,</w:t>
      </w:r>
      <w:r w:rsidR="0064362B" w:rsidRPr="0064362B">
        <w:t xml:space="preserve"> </w:t>
      </w:r>
      <w:r w:rsidR="0064362B" w:rsidRPr="0004606B">
        <w:t>Генеральному ди</w:t>
      </w:r>
      <w:r w:rsidR="0064362B">
        <w:t>ректору ООО «</w:t>
      </w:r>
      <w:proofErr w:type="spellStart"/>
      <w:r w:rsidR="0064362B">
        <w:t>Павловскасфальтобетон</w:t>
      </w:r>
      <w:proofErr w:type="spellEnd"/>
      <w:r w:rsidR="0064362B" w:rsidRPr="0004606B">
        <w:t>»</w:t>
      </w:r>
      <w:r w:rsidR="0064362B">
        <w:t xml:space="preserve"> </w:t>
      </w:r>
      <w:proofErr w:type="spellStart"/>
      <w:r w:rsidR="0064362B">
        <w:t>Переверзеву</w:t>
      </w:r>
      <w:proofErr w:type="spellEnd"/>
      <w:r w:rsidR="0064362B">
        <w:t xml:space="preserve"> В.А., </w:t>
      </w:r>
      <w:r w:rsidR="0064362B" w:rsidRPr="0004606B">
        <w:t xml:space="preserve"> </w:t>
      </w:r>
      <w:r w:rsidRPr="0004606B">
        <w:t xml:space="preserve"> КФХ </w:t>
      </w:r>
      <w:proofErr w:type="spellStart"/>
      <w:r w:rsidRPr="0004606B">
        <w:t>Багринцеву</w:t>
      </w:r>
      <w:proofErr w:type="spellEnd"/>
      <w:r w:rsidRPr="0004606B">
        <w:t xml:space="preserve"> А.В., предпринимателям Губченко В.И., Вишнякову А.И., </w:t>
      </w:r>
      <w:proofErr w:type="spellStart"/>
      <w:r w:rsidR="00324246" w:rsidRPr="0004606B">
        <w:t>Иноземцеву</w:t>
      </w:r>
      <w:proofErr w:type="spellEnd"/>
      <w:r w:rsidR="00324246" w:rsidRPr="0004606B">
        <w:t xml:space="preserve"> С.П., Глебову А.Н., </w:t>
      </w:r>
      <w:proofErr w:type="spellStart"/>
      <w:r w:rsidR="00324246" w:rsidRPr="0004606B">
        <w:t>Ильгову</w:t>
      </w:r>
      <w:proofErr w:type="spellEnd"/>
      <w:r w:rsidR="00324246" w:rsidRPr="0004606B">
        <w:t xml:space="preserve"> А.В.</w:t>
      </w:r>
    </w:p>
    <w:p w:rsidR="00E621D2" w:rsidRPr="0004606B" w:rsidRDefault="00E621D2" w:rsidP="00E621D2">
      <w:pPr>
        <w:ind w:firstLine="708"/>
        <w:jc w:val="both"/>
      </w:pPr>
      <w:r w:rsidRPr="0004606B">
        <w:t>Для выполнения намеченных планов необходимо работать администрации сельского поселения с депутатским корпусом, уличными комитетами, предпринимателями и всем населения в целом при поддержке администрации Верхнемамонского муниципального района.</w:t>
      </w:r>
    </w:p>
    <w:p w:rsidR="00E621D2" w:rsidRPr="0004606B" w:rsidRDefault="00E621D2" w:rsidP="00C033E2">
      <w:pPr>
        <w:ind w:firstLine="708"/>
        <w:jc w:val="both"/>
      </w:pPr>
    </w:p>
    <w:p w:rsidR="008A2BBE" w:rsidRPr="0004606B" w:rsidRDefault="008A2BBE" w:rsidP="008A2BBE">
      <w:pPr>
        <w:ind w:firstLine="708"/>
        <w:jc w:val="both"/>
      </w:pPr>
      <w:r w:rsidRPr="0004606B">
        <w:t>Спасибо за внимание.</w:t>
      </w:r>
    </w:p>
    <w:p w:rsidR="008A2BBE" w:rsidRDefault="008A2BBE" w:rsidP="008A2BBE">
      <w:pPr>
        <w:rPr>
          <w:sz w:val="28"/>
          <w:szCs w:val="28"/>
        </w:rPr>
      </w:pPr>
    </w:p>
    <w:p w:rsidR="0031417E" w:rsidRDefault="0031417E"/>
    <w:sectPr w:rsidR="0031417E" w:rsidSect="00680BF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06E0"/>
    <w:multiLevelType w:val="hybridMultilevel"/>
    <w:tmpl w:val="19D68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7467A7"/>
    <w:multiLevelType w:val="hybridMultilevel"/>
    <w:tmpl w:val="5770DE4C"/>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E55E1D"/>
    <w:multiLevelType w:val="hybridMultilevel"/>
    <w:tmpl w:val="505EA4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8A2BBE"/>
    <w:rsid w:val="00001DB9"/>
    <w:rsid w:val="00022CD8"/>
    <w:rsid w:val="0002731F"/>
    <w:rsid w:val="0004606B"/>
    <w:rsid w:val="00094345"/>
    <w:rsid w:val="000D50F4"/>
    <w:rsid w:val="000F2774"/>
    <w:rsid w:val="00153846"/>
    <w:rsid w:val="00155D6B"/>
    <w:rsid w:val="001853BE"/>
    <w:rsid w:val="00197A3C"/>
    <w:rsid w:val="001E033F"/>
    <w:rsid w:val="00202B55"/>
    <w:rsid w:val="00220CA4"/>
    <w:rsid w:val="00247588"/>
    <w:rsid w:val="0029529D"/>
    <w:rsid w:val="002A4245"/>
    <w:rsid w:val="002C1785"/>
    <w:rsid w:val="002E0B77"/>
    <w:rsid w:val="002F3F57"/>
    <w:rsid w:val="00306324"/>
    <w:rsid w:val="0031417E"/>
    <w:rsid w:val="00324246"/>
    <w:rsid w:val="0034617E"/>
    <w:rsid w:val="003509C6"/>
    <w:rsid w:val="0035350D"/>
    <w:rsid w:val="00366C00"/>
    <w:rsid w:val="003A3633"/>
    <w:rsid w:val="003A3A70"/>
    <w:rsid w:val="003C0967"/>
    <w:rsid w:val="003E1500"/>
    <w:rsid w:val="00405757"/>
    <w:rsid w:val="00426030"/>
    <w:rsid w:val="00430CA0"/>
    <w:rsid w:val="004501F2"/>
    <w:rsid w:val="004747D8"/>
    <w:rsid w:val="004841B6"/>
    <w:rsid w:val="004D1120"/>
    <w:rsid w:val="005340C6"/>
    <w:rsid w:val="005472CB"/>
    <w:rsid w:val="00597BFF"/>
    <w:rsid w:val="006103D0"/>
    <w:rsid w:val="006250FE"/>
    <w:rsid w:val="00641E98"/>
    <w:rsid w:val="0064362B"/>
    <w:rsid w:val="00685D6A"/>
    <w:rsid w:val="006872DE"/>
    <w:rsid w:val="006920E4"/>
    <w:rsid w:val="006A104E"/>
    <w:rsid w:val="006C03CE"/>
    <w:rsid w:val="00715600"/>
    <w:rsid w:val="00732C23"/>
    <w:rsid w:val="00741997"/>
    <w:rsid w:val="00782CA4"/>
    <w:rsid w:val="0079538B"/>
    <w:rsid w:val="0081721C"/>
    <w:rsid w:val="00842170"/>
    <w:rsid w:val="00851CCA"/>
    <w:rsid w:val="008545CF"/>
    <w:rsid w:val="008A2BBE"/>
    <w:rsid w:val="008B7AA7"/>
    <w:rsid w:val="008C5C71"/>
    <w:rsid w:val="008E5A66"/>
    <w:rsid w:val="00900723"/>
    <w:rsid w:val="00911293"/>
    <w:rsid w:val="00914ACD"/>
    <w:rsid w:val="0098611C"/>
    <w:rsid w:val="009E54CF"/>
    <w:rsid w:val="00A20654"/>
    <w:rsid w:val="00A34542"/>
    <w:rsid w:val="00A3646E"/>
    <w:rsid w:val="00A667CB"/>
    <w:rsid w:val="00A86E98"/>
    <w:rsid w:val="00AA6AE8"/>
    <w:rsid w:val="00AC1484"/>
    <w:rsid w:val="00AE0EBF"/>
    <w:rsid w:val="00B25AD3"/>
    <w:rsid w:val="00B30EDB"/>
    <w:rsid w:val="00B5114C"/>
    <w:rsid w:val="00B5359A"/>
    <w:rsid w:val="00B951B2"/>
    <w:rsid w:val="00BE6F44"/>
    <w:rsid w:val="00C033E2"/>
    <w:rsid w:val="00C21E54"/>
    <w:rsid w:val="00C64CEE"/>
    <w:rsid w:val="00C6604A"/>
    <w:rsid w:val="00C80FC0"/>
    <w:rsid w:val="00CD336A"/>
    <w:rsid w:val="00CE5176"/>
    <w:rsid w:val="00CF694C"/>
    <w:rsid w:val="00D16702"/>
    <w:rsid w:val="00D2471A"/>
    <w:rsid w:val="00D373B6"/>
    <w:rsid w:val="00D53D42"/>
    <w:rsid w:val="00D65F06"/>
    <w:rsid w:val="00D77E26"/>
    <w:rsid w:val="00D8429B"/>
    <w:rsid w:val="00DA2C31"/>
    <w:rsid w:val="00DB59B6"/>
    <w:rsid w:val="00DD4DCA"/>
    <w:rsid w:val="00E444F7"/>
    <w:rsid w:val="00E621D2"/>
    <w:rsid w:val="00E97179"/>
    <w:rsid w:val="00EF004B"/>
    <w:rsid w:val="00EF3CA2"/>
    <w:rsid w:val="00F10EFE"/>
    <w:rsid w:val="00F22482"/>
    <w:rsid w:val="00FB3792"/>
    <w:rsid w:val="00FB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BE"/>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2BBE"/>
    <w:pPr>
      <w:jc w:val="both"/>
    </w:pPr>
  </w:style>
  <w:style w:type="character" w:customStyle="1" w:styleId="a4">
    <w:name w:val="Основной текст Знак"/>
    <w:basedOn w:val="a0"/>
    <w:link w:val="a3"/>
    <w:semiHidden/>
    <w:rsid w:val="008A2BBE"/>
    <w:rPr>
      <w:rFonts w:eastAsia="Times New Roman" w:cs="Times New Roman"/>
      <w:szCs w:val="24"/>
      <w:lang w:eastAsia="ar-SA"/>
    </w:rPr>
  </w:style>
  <w:style w:type="paragraph" w:styleId="a5">
    <w:name w:val="List Paragraph"/>
    <w:basedOn w:val="a"/>
    <w:uiPriority w:val="34"/>
    <w:qFormat/>
    <w:rsid w:val="008A2BBE"/>
    <w:pPr>
      <w:ind w:left="720"/>
      <w:contextualSpacing/>
    </w:pPr>
  </w:style>
  <w:style w:type="paragraph" w:customStyle="1" w:styleId="a6">
    <w:name w:val="Стиль"/>
    <w:uiPriority w:val="99"/>
    <w:rsid w:val="008A2BBE"/>
    <w:pPr>
      <w:widowControl w:val="0"/>
      <w:autoSpaceDE w:val="0"/>
      <w:autoSpaceDN w:val="0"/>
      <w:adjustRightInd w:val="0"/>
      <w:spacing w:after="0" w:line="240" w:lineRule="auto"/>
    </w:pPr>
    <w:rPr>
      <w:rFonts w:eastAsia="Times New Roman" w:cs="Times New Roman"/>
      <w:szCs w:val="24"/>
      <w:lang w:eastAsia="ru-RU"/>
    </w:rPr>
  </w:style>
  <w:style w:type="paragraph" w:styleId="a7">
    <w:name w:val="Normal (Web)"/>
    <w:basedOn w:val="a"/>
    <w:uiPriority w:val="99"/>
    <w:semiHidden/>
    <w:unhideWhenUsed/>
    <w:rsid w:val="003E1500"/>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E621D2"/>
    <w:rPr>
      <w:rFonts w:ascii="Tahoma" w:hAnsi="Tahoma" w:cs="Tahoma"/>
      <w:sz w:val="16"/>
      <w:szCs w:val="16"/>
    </w:rPr>
  </w:style>
  <w:style w:type="character" w:customStyle="1" w:styleId="a9">
    <w:name w:val="Текст выноски Знак"/>
    <w:basedOn w:val="a0"/>
    <w:link w:val="a8"/>
    <w:uiPriority w:val="99"/>
    <w:semiHidden/>
    <w:rsid w:val="00E621D2"/>
    <w:rPr>
      <w:rFonts w:ascii="Tahoma" w:eastAsia="Times New Roman" w:hAnsi="Tahoma" w:cs="Tahoma"/>
      <w:sz w:val="16"/>
      <w:szCs w:val="16"/>
      <w:lang w:eastAsia="ar-SA"/>
    </w:rPr>
  </w:style>
  <w:style w:type="paragraph" w:styleId="aa">
    <w:name w:val="No Spacing"/>
    <w:uiPriority w:val="1"/>
    <w:qFormat/>
    <w:rsid w:val="00D65F06"/>
    <w:pPr>
      <w:spacing w:after="0" w:line="240" w:lineRule="auto"/>
    </w:pPr>
  </w:style>
  <w:style w:type="character" w:customStyle="1" w:styleId="c0">
    <w:name w:val="c0"/>
    <w:basedOn w:val="a0"/>
    <w:rsid w:val="00D65F06"/>
  </w:style>
  <w:style w:type="character" w:styleId="ab">
    <w:name w:val="Emphasis"/>
    <w:basedOn w:val="a0"/>
    <w:uiPriority w:val="20"/>
    <w:qFormat/>
    <w:rsid w:val="00D65F06"/>
    <w:rPr>
      <w:i/>
      <w:iCs/>
    </w:rPr>
  </w:style>
  <w:style w:type="character" w:customStyle="1" w:styleId="c24">
    <w:name w:val="c24"/>
    <w:basedOn w:val="a0"/>
    <w:rsid w:val="00D65F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4949</Words>
  <Characters>28212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olhov</cp:lastModifiedBy>
  <cp:revision>51</cp:revision>
  <cp:lastPrinted>2018-02-05T13:23:00Z</cp:lastPrinted>
  <dcterms:created xsi:type="dcterms:W3CDTF">2016-01-26T06:30:00Z</dcterms:created>
  <dcterms:modified xsi:type="dcterms:W3CDTF">2018-02-06T05:28:00Z</dcterms:modified>
</cp:coreProperties>
</file>