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EB" w:rsidRDefault="009270EB" w:rsidP="009270E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  <w:bookmarkStart w:id="0" w:name="_GoBack"/>
      <w:bookmarkEnd w:id="0"/>
    </w:p>
    <w:p w:rsidR="009270EB" w:rsidRDefault="009270EB" w:rsidP="00E62EB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2EB3" w:rsidRPr="00D366E3" w:rsidRDefault="00E62EB3" w:rsidP="00E62EB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СОВЕТ НАРОДНЫХ ДЕПУТАТОВ</w:t>
      </w:r>
    </w:p>
    <w:p w:rsidR="00E62EB3" w:rsidRPr="00D366E3" w:rsidRDefault="00E62EB3" w:rsidP="00E62EB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ПИСАРЕВСКОГО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ПОСЛЕНИЯ</w:t>
      </w:r>
    </w:p>
    <w:p w:rsidR="00E62EB3" w:rsidRPr="00D366E3" w:rsidRDefault="00E62EB3" w:rsidP="00E62EB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КАНТЕМИРОВСКОГО </w:t>
      </w:r>
      <w:r w:rsidRPr="00D366E3">
        <w:rPr>
          <w:rFonts w:ascii="Arial" w:hAnsi="Arial" w:cs="Arial"/>
          <w:sz w:val="24"/>
          <w:szCs w:val="24"/>
        </w:rPr>
        <w:t>МУНИЦИПАЛЬНОГО РАЙОНА</w:t>
      </w:r>
    </w:p>
    <w:p w:rsidR="00E62EB3" w:rsidRPr="00D366E3" w:rsidRDefault="00E62EB3" w:rsidP="00E62EB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E62EB3" w:rsidRPr="00D366E3" w:rsidRDefault="00E62EB3" w:rsidP="00E62EB3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r w:rsidRPr="00D366E3">
        <w:rPr>
          <w:rFonts w:ascii="Arial" w:hAnsi="Arial" w:cs="Arial"/>
          <w:b w:val="0"/>
          <w:sz w:val="24"/>
          <w:szCs w:val="24"/>
        </w:rPr>
        <w:t xml:space="preserve">Р Е Ш Е Н И Е </w:t>
      </w:r>
    </w:p>
    <w:p w:rsidR="00E62EB3" w:rsidRDefault="00E62EB3" w:rsidP="00E62EB3">
      <w:pPr>
        <w:ind w:firstLine="709"/>
        <w:rPr>
          <w:rFonts w:ascii="Arial" w:hAnsi="Arial" w:cs="Arial"/>
          <w:sz w:val="24"/>
          <w:szCs w:val="24"/>
        </w:rPr>
      </w:pPr>
    </w:p>
    <w:p w:rsidR="00E62EB3" w:rsidRPr="00D366E3" w:rsidRDefault="00E62EB3" w:rsidP="00E62EB3">
      <w:pPr>
        <w:ind w:firstLine="709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___._____.</w:t>
      </w:r>
      <w:r w:rsidRPr="00D366E3">
        <w:rPr>
          <w:rFonts w:ascii="Arial" w:hAnsi="Arial" w:cs="Arial"/>
          <w:sz w:val="24"/>
          <w:szCs w:val="24"/>
        </w:rPr>
        <w:t>2019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366E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9270EB">
        <w:rPr>
          <w:rFonts w:ascii="Arial" w:hAnsi="Arial" w:cs="Arial"/>
          <w:sz w:val="24"/>
          <w:szCs w:val="24"/>
        </w:rPr>
        <w:t>______</w:t>
      </w:r>
    </w:p>
    <w:p w:rsidR="00E62EB3" w:rsidRPr="00DB6D9E" w:rsidRDefault="00E62EB3" w:rsidP="00E62EB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Писаревка </w:t>
      </w:r>
    </w:p>
    <w:p w:rsidR="00E62EB3" w:rsidRPr="00DB6D9E" w:rsidRDefault="00E62EB3" w:rsidP="00E62E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2EB3" w:rsidRPr="00DF7E9E" w:rsidRDefault="00E62EB3" w:rsidP="00E62E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66E3">
        <w:rPr>
          <w:rFonts w:ascii="Arial" w:hAnsi="Arial" w:cs="Arial"/>
          <w:b/>
          <w:sz w:val="32"/>
          <w:szCs w:val="32"/>
        </w:rPr>
        <w:t xml:space="preserve">О повышении (индексации) должностных окладов, доплаты к пенсии лицам, замещающим муниципальные должности в органах местного самоуправления </w:t>
      </w:r>
      <w:r>
        <w:rPr>
          <w:rFonts w:ascii="Arial" w:hAnsi="Arial" w:cs="Arial"/>
          <w:b/>
          <w:sz w:val="32"/>
          <w:szCs w:val="32"/>
        </w:rPr>
        <w:t>Писаревского</w:t>
      </w:r>
      <w:r w:rsidRPr="00D366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62EB3" w:rsidRPr="00DF7E9E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EB3" w:rsidRPr="00D366E3" w:rsidRDefault="00E62EB3" w:rsidP="00E62EB3">
      <w:pPr>
        <w:tabs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В соответствии со ст. 134 Трудового Кодекса Российской Федерации, Законом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области", постановлением правительства Воронежской области от 30.09.2019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решением Совета народных депутатов </w:t>
      </w:r>
      <w:r>
        <w:rPr>
          <w:rFonts w:ascii="Arial" w:hAnsi="Arial" w:cs="Arial"/>
          <w:sz w:val="24"/>
          <w:szCs w:val="24"/>
        </w:rPr>
        <w:t>Писаревского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Кантемировского </w:t>
      </w:r>
      <w:r w:rsidRPr="00D366E3">
        <w:rPr>
          <w:rFonts w:ascii="Arial" w:hAnsi="Arial" w:cs="Arial"/>
          <w:sz w:val="24"/>
          <w:szCs w:val="24"/>
        </w:rPr>
        <w:t xml:space="preserve">муниципального района Воронежской области от </w:t>
      </w:r>
      <w:r>
        <w:rPr>
          <w:rFonts w:ascii="Arial" w:hAnsi="Arial" w:cs="Arial"/>
          <w:sz w:val="24"/>
          <w:szCs w:val="24"/>
        </w:rPr>
        <w:t xml:space="preserve">28.12.2019 </w:t>
      </w:r>
      <w:r w:rsidRPr="00D366E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183</w:t>
      </w:r>
      <w:r w:rsidRPr="00D366E3">
        <w:rPr>
          <w:rFonts w:ascii="Arial" w:hAnsi="Arial" w:cs="Arial"/>
          <w:sz w:val="24"/>
          <w:szCs w:val="24"/>
        </w:rPr>
        <w:t xml:space="preserve"> «О бюджете поселения на 2019 год и на плановый период 2020-2021 годов», Совет народных депутатов </w:t>
      </w:r>
      <w:r>
        <w:rPr>
          <w:rFonts w:ascii="Arial" w:hAnsi="Arial" w:cs="Arial"/>
          <w:sz w:val="24"/>
          <w:szCs w:val="24"/>
        </w:rPr>
        <w:t>Писаревского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62EB3" w:rsidRPr="00D366E3" w:rsidRDefault="00E62EB3" w:rsidP="00E62EB3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РЕШИЛ: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1. Повысить (проиндексировать) с 1 октября 2019 года в 1, 043 раза, в пределах средств, предусмотренных в бюджете </w:t>
      </w:r>
      <w:r>
        <w:rPr>
          <w:rFonts w:ascii="Arial" w:hAnsi="Arial" w:cs="Arial"/>
          <w:sz w:val="24"/>
          <w:szCs w:val="24"/>
        </w:rPr>
        <w:t>Писаревского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 размеры должностных окладов лиц, замещающих муниципальные должности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Писаревского </w:t>
      </w:r>
      <w:r w:rsidRPr="00D366E3">
        <w:rPr>
          <w:rFonts w:ascii="Arial" w:hAnsi="Arial" w:cs="Arial"/>
          <w:sz w:val="24"/>
          <w:szCs w:val="24"/>
        </w:rPr>
        <w:t>сельского поселения.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5"/>
      <w:bookmarkEnd w:id="1"/>
      <w:r w:rsidRPr="00D366E3">
        <w:rPr>
          <w:rFonts w:ascii="Arial" w:hAnsi="Arial" w:cs="Arial"/>
          <w:sz w:val="24"/>
          <w:szCs w:val="24"/>
        </w:rPr>
        <w:t xml:space="preserve">2. Проиндексировать с 1 октября 2019 года в 1,043 раза размеры доплат к пенсии, назначенных и выплачиваемых лицам, замещавшим муниципальные должности в органах местного самоуправления </w:t>
      </w:r>
      <w:r>
        <w:rPr>
          <w:rFonts w:ascii="Arial" w:hAnsi="Arial" w:cs="Arial"/>
          <w:sz w:val="24"/>
          <w:szCs w:val="24"/>
        </w:rPr>
        <w:t>Писаревского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3. Установить, что при повышении (индексации) должностных окладов их размеры подлежат округлению до целого рубля в сторону увеличения.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Старшему экономисту</w:t>
      </w:r>
      <w:r w:rsidRPr="00D366E3">
        <w:rPr>
          <w:rFonts w:ascii="Arial" w:hAnsi="Arial" w:cs="Arial"/>
          <w:sz w:val="24"/>
          <w:szCs w:val="24"/>
        </w:rPr>
        <w:t xml:space="preserve"> произвести с 1 октября 2019 года в установленном порядке перерасчет назначенных и выплачиваемых доплат к пенсии категориям пенсионеров, указанным в пункте 2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D366E3">
        <w:rPr>
          <w:rFonts w:ascii="Arial" w:hAnsi="Arial" w:cs="Arial"/>
          <w:sz w:val="24"/>
          <w:szCs w:val="24"/>
        </w:rPr>
        <w:t>.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5. Настоящее решение имеет обратную силу и распространяет свое действие на правоотношения возникшие с 1 октября 2019 года.</w:t>
      </w:r>
    </w:p>
    <w:p w:rsidR="00E62EB3" w:rsidRPr="00D366E3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366E3">
        <w:rPr>
          <w:rFonts w:ascii="Arial" w:hAnsi="Arial" w:cs="Arial"/>
          <w:sz w:val="24"/>
          <w:szCs w:val="24"/>
        </w:rPr>
        <w:lastRenderedPageBreak/>
        <w:t xml:space="preserve">6. Контроль за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E62EB3" w:rsidRPr="00DF7E9E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EB3" w:rsidRPr="00DF7E9E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EB3" w:rsidRPr="00DF7E9E" w:rsidRDefault="00E62EB3" w:rsidP="00E62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3369"/>
        <w:gridCol w:w="3126"/>
        <w:gridCol w:w="3201"/>
      </w:tblGrid>
      <w:tr w:rsidR="00E62EB3" w:rsidRPr="00D366E3" w:rsidTr="00C4119A">
        <w:tc>
          <w:tcPr>
            <w:tcW w:w="3369" w:type="dxa"/>
            <w:shd w:val="clear" w:color="auto" w:fill="auto"/>
          </w:tcPr>
          <w:p w:rsidR="00E62EB3" w:rsidRPr="00D366E3" w:rsidRDefault="00E62EB3" w:rsidP="00C4119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Писаревского</w:t>
            </w:r>
          </w:p>
          <w:p w:rsidR="00E62EB3" w:rsidRPr="00D366E3" w:rsidRDefault="00E62EB3" w:rsidP="00C4119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26" w:type="dxa"/>
            <w:shd w:val="clear" w:color="auto" w:fill="auto"/>
          </w:tcPr>
          <w:p w:rsidR="00E62EB3" w:rsidRPr="00D366E3" w:rsidRDefault="00E62EB3" w:rsidP="00C4119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E62EB3" w:rsidRPr="00D366E3" w:rsidRDefault="00E62EB3" w:rsidP="00C4119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Е.М. Украинский</w:t>
            </w:r>
          </w:p>
        </w:tc>
      </w:tr>
    </w:tbl>
    <w:p w:rsidR="00E62EB3" w:rsidRPr="00D366E3" w:rsidRDefault="00E62EB3" w:rsidP="00E62EB3">
      <w:pPr>
        <w:adjustRightInd w:val="0"/>
        <w:ind w:firstLine="709"/>
        <w:jc w:val="both"/>
        <w:rPr>
          <w:sz w:val="24"/>
          <w:szCs w:val="24"/>
        </w:rPr>
      </w:pPr>
    </w:p>
    <w:p w:rsidR="00E62EB3" w:rsidRDefault="00E62EB3" w:rsidP="00E62EB3"/>
    <w:p w:rsidR="00766902" w:rsidRDefault="00766902"/>
    <w:sectPr w:rsidR="00766902" w:rsidSect="00D366E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B"/>
    <w:rsid w:val="0073380B"/>
    <w:rsid w:val="00766902"/>
    <w:rsid w:val="009270EB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EB3"/>
    <w:pPr>
      <w:keepNext/>
      <w:jc w:val="center"/>
      <w:outlineLvl w:val="2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EB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EB3"/>
    <w:pPr>
      <w:keepNext/>
      <w:jc w:val="center"/>
      <w:outlineLvl w:val="2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EB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4</cp:revision>
  <dcterms:created xsi:type="dcterms:W3CDTF">2019-10-22T08:19:00Z</dcterms:created>
  <dcterms:modified xsi:type="dcterms:W3CDTF">2019-10-25T07:23:00Z</dcterms:modified>
</cp:coreProperties>
</file>