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BA" w:rsidRPr="00EC69D3" w:rsidRDefault="00D50A92" w:rsidP="00D50A92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07FAF">
        <w:rPr>
          <w:b/>
          <w:sz w:val="28"/>
          <w:szCs w:val="28"/>
        </w:rPr>
        <w:t>АДМИНИСТРАЦИЯ СПАССКОГО</w:t>
      </w:r>
      <w:r w:rsidR="002033BA" w:rsidRPr="00EC69D3">
        <w:rPr>
          <w:b/>
          <w:sz w:val="28"/>
          <w:szCs w:val="28"/>
        </w:rPr>
        <w:t xml:space="preserve"> СЕЛЬСКОГО ПОСЕЛЕНИЯ</w:t>
      </w:r>
    </w:p>
    <w:p w:rsidR="002033BA" w:rsidRPr="00EC69D3" w:rsidRDefault="002033BA" w:rsidP="002033BA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ТАРНОГСКОГО МУНИЦИПАЛЬНОГО РАЙОНА                </w:t>
      </w:r>
    </w:p>
    <w:p w:rsidR="002033BA" w:rsidRPr="00EC69D3" w:rsidRDefault="002033BA" w:rsidP="002033BA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 ВОЛОГОДСКОЙ ОБЛАСТИ</w:t>
      </w:r>
    </w:p>
    <w:p w:rsidR="002033BA" w:rsidRPr="00EC69D3" w:rsidRDefault="002033BA" w:rsidP="002033BA">
      <w:pPr>
        <w:jc w:val="center"/>
        <w:rPr>
          <w:b/>
          <w:sz w:val="28"/>
          <w:szCs w:val="28"/>
        </w:rPr>
      </w:pPr>
    </w:p>
    <w:p w:rsidR="002033BA" w:rsidRPr="00EC69D3" w:rsidRDefault="002033BA" w:rsidP="002033BA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>ПОСТАНОВЛЕНИЕ</w:t>
      </w:r>
    </w:p>
    <w:p w:rsidR="002033BA" w:rsidRPr="00EC69D3" w:rsidRDefault="002033BA" w:rsidP="002033BA">
      <w:pPr>
        <w:rPr>
          <w:sz w:val="28"/>
          <w:szCs w:val="28"/>
        </w:rPr>
      </w:pPr>
    </w:p>
    <w:p w:rsidR="002033BA" w:rsidRPr="00EC69D3" w:rsidRDefault="008C2165" w:rsidP="002033B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33BA" w:rsidRPr="00EC69D3">
        <w:rPr>
          <w:sz w:val="28"/>
          <w:szCs w:val="28"/>
        </w:rPr>
        <w:t>т</w:t>
      </w:r>
      <w:r>
        <w:rPr>
          <w:sz w:val="28"/>
          <w:szCs w:val="28"/>
        </w:rPr>
        <w:t xml:space="preserve"> 23.08.2019 г.</w:t>
      </w:r>
      <w:r w:rsidR="002033BA" w:rsidRPr="00EC69D3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 xml:space="preserve"> 51</w:t>
      </w:r>
    </w:p>
    <w:p w:rsidR="002033BA" w:rsidRPr="00EC69D3" w:rsidRDefault="002033BA" w:rsidP="002033BA">
      <w:pPr>
        <w:rPr>
          <w:sz w:val="28"/>
          <w:szCs w:val="28"/>
        </w:rPr>
      </w:pPr>
    </w:p>
    <w:p w:rsidR="002033BA" w:rsidRPr="002033BA" w:rsidRDefault="002033BA" w:rsidP="002033BA">
      <w:pPr>
        <w:tabs>
          <w:tab w:val="left" w:pos="540"/>
        </w:tabs>
        <w:ind w:right="3967"/>
        <w:jc w:val="both"/>
        <w:rPr>
          <w:sz w:val="28"/>
          <w:szCs w:val="28"/>
        </w:rPr>
      </w:pPr>
      <w:r w:rsidRPr="002033BA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выписки из реестра муниципального имущества</w:t>
      </w:r>
    </w:p>
    <w:p w:rsidR="002033BA" w:rsidRDefault="002033BA" w:rsidP="002033BA">
      <w:pPr>
        <w:tabs>
          <w:tab w:val="left" w:pos="540"/>
        </w:tabs>
        <w:rPr>
          <w:sz w:val="28"/>
          <w:szCs w:val="28"/>
        </w:rPr>
      </w:pPr>
    </w:p>
    <w:p w:rsidR="002033BA" w:rsidRPr="00517F56" w:rsidRDefault="002033BA" w:rsidP="002033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="00007FAF">
        <w:rPr>
          <w:bCs/>
          <w:sz w:val="28"/>
          <w:szCs w:val="28"/>
        </w:rPr>
        <w:t>Уставом Спасского</w:t>
      </w:r>
      <w:r>
        <w:rPr>
          <w:bCs/>
          <w:sz w:val="28"/>
          <w:szCs w:val="28"/>
        </w:rPr>
        <w:t xml:space="preserve">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2033BA" w:rsidRPr="002033BA" w:rsidRDefault="002033BA" w:rsidP="002033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2033BA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Pr="002033BA">
        <w:rPr>
          <w:rFonts w:ascii="Times New Roman" w:hAnsi="Times New Roman"/>
          <w:b w:val="0"/>
          <w:sz w:val="28"/>
          <w:szCs w:val="28"/>
        </w:rPr>
        <w:t xml:space="preserve">предоставления </w:t>
      </w:r>
      <w:r w:rsidRPr="002033BA">
        <w:rPr>
          <w:rFonts w:ascii="Times New Roman" w:hAnsi="Times New Roman" w:cs="Times New Roman"/>
          <w:b w:val="0"/>
          <w:sz w:val="28"/>
          <w:szCs w:val="28"/>
        </w:rPr>
        <w:t>муниципальной услуги по выдаче выписки из реестра муниципального имущества, согласно приложению 1.</w:t>
      </w:r>
    </w:p>
    <w:p w:rsidR="002033BA" w:rsidRDefault="002033BA" w:rsidP="002033BA">
      <w:pPr>
        <w:tabs>
          <w:tab w:val="left" w:pos="0"/>
        </w:tabs>
        <w:jc w:val="both"/>
        <w:rPr>
          <w:sz w:val="28"/>
          <w:szCs w:val="28"/>
        </w:rPr>
      </w:pPr>
      <w:r w:rsidRPr="00D67AF2">
        <w:rPr>
          <w:sz w:val="28"/>
          <w:szCs w:val="28"/>
        </w:rPr>
        <w:t xml:space="preserve">       </w:t>
      </w:r>
      <w:r w:rsidRPr="00D67AF2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Признать утратившими силу следующие пос</w:t>
      </w:r>
      <w:r w:rsidR="00007FAF">
        <w:rPr>
          <w:sz w:val="28"/>
          <w:szCs w:val="28"/>
        </w:rPr>
        <w:t>тановления администрации Спасского</w:t>
      </w:r>
      <w:r>
        <w:rPr>
          <w:sz w:val="28"/>
          <w:szCs w:val="28"/>
        </w:rPr>
        <w:t xml:space="preserve"> сельского поселения:</w:t>
      </w:r>
    </w:p>
    <w:p w:rsidR="002033BA" w:rsidRDefault="00007FAF" w:rsidP="002033BA">
      <w:pPr>
        <w:tabs>
          <w:tab w:val="left" w:pos="5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03.07.2017 г.</w:t>
      </w:r>
      <w:r w:rsidR="002033BA">
        <w:rPr>
          <w:sz w:val="28"/>
          <w:szCs w:val="28"/>
        </w:rPr>
        <w:t xml:space="preserve"> №</w:t>
      </w:r>
      <w:r>
        <w:rPr>
          <w:sz w:val="28"/>
          <w:szCs w:val="28"/>
        </w:rPr>
        <w:t>50</w:t>
      </w:r>
      <w:r w:rsidR="002033BA">
        <w:rPr>
          <w:sz w:val="28"/>
          <w:szCs w:val="28"/>
        </w:rPr>
        <w:t xml:space="preserve"> «</w:t>
      </w:r>
      <w:r w:rsidR="002033BA" w:rsidRPr="002033BA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выписки из реестра муниципального имущества</w:t>
      </w:r>
      <w:r w:rsidR="002033BA">
        <w:rPr>
          <w:sz w:val="28"/>
          <w:szCs w:val="28"/>
        </w:rPr>
        <w:t>»;</w:t>
      </w:r>
    </w:p>
    <w:p w:rsidR="008E1F69" w:rsidRDefault="002033BA" w:rsidP="002033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от  </w:t>
      </w:r>
      <w:r w:rsidR="00007FAF">
        <w:rPr>
          <w:sz w:val="28"/>
          <w:szCs w:val="28"/>
        </w:rPr>
        <w:t>10.06.2019 г.</w:t>
      </w:r>
      <w:r>
        <w:rPr>
          <w:sz w:val="28"/>
          <w:szCs w:val="28"/>
        </w:rPr>
        <w:t xml:space="preserve"> № </w:t>
      </w:r>
      <w:r w:rsidR="00007FAF">
        <w:rPr>
          <w:sz w:val="28"/>
          <w:szCs w:val="28"/>
        </w:rPr>
        <w:t xml:space="preserve">42 </w:t>
      </w:r>
      <w:r>
        <w:rPr>
          <w:sz w:val="28"/>
          <w:szCs w:val="28"/>
        </w:rPr>
        <w:t>«</w:t>
      </w:r>
      <w:r w:rsidRPr="00EC69D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EC69D3">
        <w:rPr>
          <w:sz w:val="28"/>
          <w:szCs w:val="28"/>
        </w:rPr>
        <w:t>адми</w:t>
      </w:r>
      <w:r>
        <w:rPr>
          <w:sz w:val="28"/>
          <w:szCs w:val="28"/>
        </w:rPr>
        <w:t>н</w:t>
      </w:r>
      <w:r w:rsidR="00007FAF">
        <w:rPr>
          <w:sz w:val="28"/>
          <w:szCs w:val="28"/>
        </w:rPr>
        <w:t xml:space="preserve">истрации поселения от 03.07.2017 </w:t>
      </w:r>
      <w:r w:rsidR="006C006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007FAF">
        <w:rPr>
          <w:sz w:val="28"/>
          <w:szCs w:val="28"/>
        </w:rPr>
        <w:t>50</w:t>
      </w:r>
      <w:r>
        <w:rPr>
          <w:sz w:val="28"/>
          <w:szCs w:val="28"/>
        </w:rPr>
        <w:t>»</w:t>
      </w:r>
      <w:r w:rsidR="0067142E">
        <w:rPr>
          <w:sz w:val="28"/>
          <w:szCs w:val="28"/>
        </w:rPr>
        <w:t>;</w:t>
      </w:r>
      <w:r w:rsidR="006F5A28">
        <w:rPr>
          <w:sz w:val="28"/>
          <w:szCs w:val="28"/>
        </w:rPr>
        <w:t xml:space="preserve"> </w:t>
      </w:r>
    </w:p>
    <w:p w:rsidR="002033BA" w:rsidRPr="00517F56" w:rsidRDefault="006F5A28" w:rsidP="002033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3BA">
        <w:rPr>
          <w:sz w:val="28"/>
          <w:szCs w:val="28"/>
        </w:rPr>
        <w:t xml:space="preserve">3. </w:t>
      </w:r>
      <w:r w:rsidR="002033BA" w:rsidRPr="00D67AF2">
        <w:rPr>
          <w:sz w:val="28"/>
          <w:szCs w:val="28"/>
        </w:rPr>
        <w:t>Настоящее постановление подлежит опубликованию</w:t>
      </w:r>
      <w:r w:rsidR="002033BA"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 w:rsidR="002033BA">
        <w:rPr>
          <w:sz w:val="28"/>
          <w:szCs w:val="28"/>
        </w:rPr>
        <w:t>администрации поселения</w:t>
      </w:r>
      <w:r w:rsidR="002033BA"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033BA" w:rsidRPr="00830072" w:rsidRDefault="002033BA" w:rsidP="002033BA">
      <w:pPr>
        <w:ind w:firstLine="540"/>
        <w:jc w:val="both"/>
        <w:rPr>
          <w:sz w:val="28"/>
          <w:szCs w:val="28"/>
        </w:rPr>
      </w:pPr>
    </w:p>
    <w:p w:rsidR="002033BA" w:rsidRDefault="002033BA" w:rsidP="002033BA">
      <w:pPr>
        <w:tabs>
          <w:tab w:val="left" w:pos="1149"/>
        </w:tabs>
        <w:jc w:val="both"/>
        <w:rPr>
          <w:sz w:val="28"/>
          <w:szCs w:val="28"/>
        </w:rPr>
      </w:pPr>
    </w:p>
    <w:p w:rsidR="002033BA" w:rsidRPr="00A3617D" w:rsidRDefault="002033BA" w:rsidP="002033BA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007FAF">
        <w:rPr>
          <w:sz w:val="28"/>
          <w:szCs w:val="28"/>
        </w:rPr>
        <w:t xml:space="preserve">                                               О.П.Кузьмина</w:t>
      </w:r>
    </w:p>
    <w:p w:rsid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240" w:rsidRDefault="00ED0240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240" w:rsidRDefault="00ED0240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142E" w:rsidRDefault="0067142E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142E" w:rsidRDefault="0067142E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142E" w:rsidRDefault="0067142E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142E" w:rsidRDefault="0067142E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A28" w:rsidRDefault="006F5A28" w:rsidP="008E1F69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1F69" w:rsidRDefault="008E1F69" w:rsidP="008E1F69">
      <w:pPr>
        <w:pStyle w:val="ConsPlusNormal"/>
        <w:widowControl/>
        <w:tabs>
          <w:tab w:val="left" w:pos="6600"/>
        </w:tabs>
        <w:ind w:firstLine="0"/>
        <w:rPr>
          <w:rStyle w:val="31"/>
          <w:rFonts w:ascii="Times New Roman" w:hAnsi="Times New Roman" w:cs="Times New Roman"/>
          <w:b w:val="0"/>
          <w:sz w:val="28"/>
          <w:szCs w:val="28"/>
        </w:rPr>
      </w:pPr>
    </w:p>
    <w:p w:rsidR="008C2165" w:rsidRDefault="008C2165" w:rsidP="008E1F69">
      <w:pPr>
        <w:pStyle w:val="ConsPlusNormal"/>
        <w:widowControl/>
        <w:tabs>
          <w:tab w:val="left" w:pos="6600"/>
        </w:tabs>
        <w:ind w:firstLine="0"/>
        <w:rPr>
          <w:rStyle w:val="31"/>
          <w:rFonts w:ascii="Times New Roman" w:hAnsi="Times New Roman" w:cs="Times New Roman"/>
          <w:b w:val="0"/>
          <w:sz w:val="28"/>
          <w:szCs w:val="28"/>
        </w:rPr>
      </w:pPr>
    </w:p>
    <w:p w:rsidR="00D50A92" w:rsidRDefault="00D50A92" w:rsidP="008E1F69">
      <w:pPr>
        <w:pStyle w:val="ConsPlusNormal"/>
        <w:widowControl/>
        <w:tabs>
          <w:tab w:val="left" w:pos="6600"/>
        </w:tabs>
        <w:ind w:firstLine="0"/>
        <w:rPr>
          <w:rStyle w:val="31"/>
          <w:rFonts w:ascii="Times New Roman" w:hAnsi="Times New Roman" w:cs="Times New Roman"/>
          <w:b w:val="0"/>
          <w:sz w:val="28"/>
          <w:szCs w:val="28"/>
        </w:rPr>
      </w:pP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поселения от </w:t>
      </w:r>
      <w:r w:rsidR="008C2165">
        <w:rPr>
          <w:rStyle w:val="31"/>
          <w:rFonts w:ascii="Times New Roman" w:hAnsi="Times New Roman" w:cs="Times New Roman"/>
          <w:b w:val="0"/>
          <w:sz w:val="28"/>
          <w:szCs w:val="28"/>
        </w:rPr>
        <w:t>23.08.2019 г.</w:t>
      </w: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C2165">
        <w:rPr>
          <w:rStyle w:val="31"/>
          <w:rFonts w:ascii="Times New Roman" w:hAnsi="Times New Roman" w:cs="Times New Roman"/>
          <w:b w:val="0"/>
          <w:sz w:val="28"/>
          <w:szCs w:val="28"/>
        </w:rPr>
        <w:t>51</w:t>
      </w: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>(приложение 1)</w:t>
      </w:r>
    </w:p>
    <w:p w:rsidR="002033BA" w:rsidRDefault="002033BA" w:rsidP="002033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P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33B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выписки из реестра муниципального имущества</w:t>
      </w:r>
    </w:p>
    <w:p w:rsidR="002033BA" w:rsidRPr="00804430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Pr="002033BA" w:rsidRDefault="002033BA" w:rsidP="002033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33B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033BA" w:rsidRPr="00804430" w:rsidRDefault="002033BA" w:rsidP="00203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1.1. Административный регламент предоставления муниципальной услуги по выдаче выписки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</w:t>
      </w:r>
      <w:r w:rsidR="00B707E0">
        <w:rPr>
          <w:sz w:val="28"/>
          <w:szCs w:val="28"/>
        </w:rPr>
        <w:t>-</w:t>
      </w:r>
      <w:r w:rsidRPr="00804430">
        <w:rPr>
          <w:sz w:val="28"/>
          <w:szCs w:val="28"/>
        </w:rPr>
        <w:t xml:space="preserve"> заявители).</w:t>
      </w:r>
    </w:p>
    <w:p w:rsidR="002033BA" w:rsidRPr="00804430" w:rsidRDefault="002033BA" w:rsidP="008E1F6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1.3. Место нахождения </w:t>
      </w:r>
      <w:r w:rsidR="002C3EA3">
        <w:rPr>
          <w:sz w:val="28"/>
          <w:szCs w:val="28"/>
        </w:rPr>
        <w:t>администрации Спасского</w:t>
      </w:r>
      <w:r w:rsidRPr="002033BA">
        <w:rPr>
          <w:sz w:val="28"/>
          <w:szCs w:val="28"/>
        </w:rPr>
        <w:t xml:space="preserve"> сельского поселения</w:t>
      </w:r>
      <w:r w:rsidRPr="00804430">
        <w:rPr>
          <w:iCs/>
          <w:sz w:val="28"/>
          <w:szCs w:val="28"/>
        </w:rPr>
        <w:t xml:space="preserve"> (далее – Уполномоченный орган)</w:t>
      </w:r>
      <w:r w:rsidRPr="00804430">
        <w:rPr>
          <w:sz w:val="28"/>
          <w:szCs w:val="28"/>
        </w:rPr>
        <w:t>:</w:t>
      </w:r>
      <w:r w:rsidR="008E1F69" w:rsidRPr="008E1F69">
        <w:rPr>
          <w:sz w:val="28"/>
          <w:szCs w:val="28"/>
        </w:rPr>
        <w:t xml:space="preserve"> </w:t>
      </w:r>
      <w:r w:rsidR="008E1F69">
        <w:rPr>
          <w:sz w:val="28"/>
          <w:szCs w:val="28"/>
        </w:rPr>
        <w:t>Вологодская область, Тарногский район, д.Никифоровская, д.25.</w:t>
      </w:r>
    </w:p>
    <w:p w:rsidR="002033BA" w:rsidRPr="00804430" w:rsidRDefault="002033BA" w:rsidP="00011AA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Почтовый адрес Уполномоченного органа:</w:t>
      </w:r>
      <w:r w:rsidR="00011AA5" w:rsidRPr="00011AA5">
        <w:rPr>
          <w:sz w:val="28"/>
          <w:szCs w:val="28"/>
        </w:rPr>
        <w:t xml:space="preserve"> </w:t>
      </w:r>
      <w:r w:rsidR="00011AA5">
        <w:rPr>
          <w:sz w:val="28"/>
          <w:szCs w:val="28"/>
        </w:rPr>
        <w:t>161575, Вологодская область, Тарногский район, д.Никифоровская, д.25.</w:t>
      </w:r>
    </w:p>
    <w:p w:rsidR="002033BA" w:rsidRPr="00804430" w:rsidRDefault="002033BA" w:rsidP="002033B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21"/>
        <w:gridCol w:w="5342"/>
      </w:tblGrid>
      <w:tr w:rsidR="00011AA5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011AA5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Вторник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804430" w:rsidRDefault="00011AA5" w:rsidP="00007FAF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11AA5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Среда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804430" w:rsidRDefault="00011AA5" w:rsidP="00007FAF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11AA5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Четверг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804430" w:rsidRDefault="00011AA5" w:rsidP="00007FAF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011AA5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Пятница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804430" w:rsidRDefault="00011AA5" w:rsidP="00007FA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2033BA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04430" w:rsidRDefault="002033BA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Суббота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E1F69" w:rsidRDefault="00011AA5" w:rsidP="00007FA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8E1F69">
              <w:rPr>
                <w:rFonts w:eastAsia="Calibri" w:cs="Calibri"/>
                <w:sz w:val="28"/>
                <w:szCs w:val="28"/>
              </w:rPr>
              <w:t>Выходной</w:t>
            </w:r>
            <w:r w:rsidR="008E1F69"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2033BA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04430" w:rsidRDefault="002033BA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Воскресенье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E1F69" w:rsidRDefault="00011AA5" w:rsidP="00007FA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8E1F69">
              <w:rPr>
                <w:rFonts w:eastAsia="Calibri" w:cs="Calibri"/>
                <w:sz w:val="28"/>
                <w:szCs w:val="28"/>
              </w:rPr>
              <w:t xml:space="preserve">Выходной </w:t>
            </w:r>
            <w:r w:rsidR="008E1F69">
              <w:rPr>
                <w:rFonts w:eastAsia="Calibri" w:cs="Calibri"/>
                <w:sz w:val="28"/>
                <w:szCs w:val="28"/>
              </w:rPr>
              <w:t>день</w:t>
            </w:r>
          </w:p>
        </w:tc>
      </w:tr>
      <w:tr w:rsidR="002033BA" w:rsidRPr="00804430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04430" w:rsidRDefault="002033BA" w:rsidP="00007FAF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80443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804430" w:rsidRDefault="00011AA5" w:rsidP="00011AA5">
            <w:pPr>
              <w:widowControl w:val="0"/>
              <w:ind w:right="-5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011AA5" w:rsidRDefault="00011AA5" w:rsidP="00011AA5">
      <w:pPr>
        <w:ind w:firstLine="720"/>
        <w:rPr>
          <w:sz w:val="28"/>
          <w:szCs w:val="28"/>
        </w:rPr>
      </w:pPr>
    </w:p>
    <w:p w:rsidR="00011AA5" w:rsidRDefault="002033BA" w:rsidP="00011AA5">
      <w:pPr>
        <w:ind w:firstLine="720"/>
        <w:rPr>
          <w:sz w:val="28"/>
          <w:szCs w:val="28"/>
        </w:rPr>
      </w:pPr>
      <w:r w:rsidRPr="00804430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21"/>
        <w:gridCol w:w="5342"/>
      </w:tblGrid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D84" w:rsidRDefault="00011AA5" w:rsidP="00067D84">
            <w:pPr>
              <w:ind w:right="-5"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 08.00 до 16.00 перерыв на обед </w:t>
            </w:r>
          </w:p>
          <w:p w:rsidR="00011AA5" w:rsidRPr="00EC69D3" w:rsidRDefault="00011AA5" w:rsidP="00067D84">
            <w:pPr>
              <w:ind w:right="-5"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 12.00 до 13.00</w:t>
            </w:r>
          </w:p>
        </w:tc>
      </w:tr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8E1F69" w:rsidRPr="00EC69D3" w:rsidTr="008E1F69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F69" w:rsidRPr="00EC69D3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F69" w:rsidRPr="00EC69D3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8E1F69" w:rsidRPr="00EC69D3" w:rsidTr="008E1F69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F69" w:rsidRPr="00EC69D3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F69" w:rsidRPr="008E1F69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8E1F69">
              <w:rPr>
                <w:sz w:val="28"/>
                <w:szCs w:val="28"/>
              </w:rPr>
              <w:t>Выходной</w:t>
            </w:r>
            <w:r>
              <w:rPr>
                <w:sz w:val="28"/>
                <w:szCs w:val="28"/>
              </w:rPr>
              <w:t xml:space="preserve"> день</w:t>
            </w:r>
          </w:p>
        </w:tc>
      </w:tr>
      <w:tr w:rsidR="00011AA5" w:rsidRPr="00EC69D3" w:rsidTr="00011AA5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011AA5">
            <w:pPr>
              <w:widowControl w:val="0"/>
              <w:ind w:right="-5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011AA5" w:rsidRPr="00804430" w:rsidRDefault="00011AA5" w:rsidP="002033BA">
      <w:pPr>
        <w:ind w:firstLine="720"/>
        <w:rPr>
          <w:sz w:val="28"/>
          <w:szCs w:val="28"/>
        </w:rPr>
      </w:pPr>
    </w:p>
    <w:p w:rsidR="002033BA" w:rsidRDefault="002033BA" w:rsidP="002033BA">
      <w:pPr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График личного приема руководите</w:t>
      </w:r>
      <w:r w:rsidR="00011AA5">
        <w:rPr>
          <w:sz w:val="28"/>
          <w:szCs w:val="28"/>
        </w:rPr>
        <w:t xml:space="preserve">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21"/>
        <w:gridCol w:w="5342"/>
      </w:tblGrid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067D84">
            <w:pPr>
              <w:ind w:right="-5"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AA5" w:rsidRPr="00EC69D3" w:rsidRDefault="00011AA5" w:rsidP="002C3EA3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5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011AA5" w:rsidRPr="00EC69D3" w:rsidTr="008E1F69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F69" w:rsidRPr="00EC69D3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11AA5">
              <w:rPr>
                <w:sz w:val="28"/>
                <w:szCs w:val="28"/>
              </w:rPr>
              <w:t>ыходной</w:t>
            </w:r>
            <w:r>
              <w:rPr>
                <w:sz w:val="28"/>
                <w:szCs w:val="28"/>
              </w:rPr>
              <w:t xml:space="preserve"> день </w:t>
            </w:r>
          </w:p>
        </w:tc>
      </w:tr>
      <w:tr w:rsidR="00011AA5" w:rsidRPr="00EC69D3" w:rsidTr="008E1F69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8E1F69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011AA5" w:rsidRPr="00EC69D3" w:rsidTr="00067D84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AA5" w:rsidRPr="00EC69D3" w:rsidRDefault="00011AA5" w:rsidP="002C3EA3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011AA5" w:rsidRPr="00804430" w:rsidRDefault="00011AA5" w:rsidP="002033BA">
      <w:pPr>
        <w:ind w:firstLine="720"/>
        <w:jc w:val="both"/>
        <w:rPr>
          <w:sz w:val="28"/>
          <w:szCs w:val="28"/>
        </w:rPr>
      </w:pPr>
    </w:p>
    <w:p w:rsidR="002033BA" w:rsidRPr="00804430" w:rsidRDefault="002033BA" w:rsidP="002033BA">
      <w:pPr>
        <w:ind w:firstLine="720"/>
        <w:jc w:val="both"/>
        <w:rPr>
          <w:sz w:val="28"/>
          <w:szCs w:val="28"/>
        </w:rPr>
      </w:pPr>
      <w:r w:rsidRPr="00804430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011AA5" w:rsidRPr="00011AA5">
        <w:rPr>
          <w:bCs/>
          <w:sz w:val="28"/>
          <w:szCs w:val="28"/>
        </w:rPr>
        <w:t xml:space="preserve"> </w:t>
      </w:r>
      <w:r w:rsidR="00011AA5">
        <w:rPr>
          <w:bCs/>
          <w:sz w:val="28"/>
          <w:szCs w:val="28"/>
        </w:rPr>
        <w:t>8(81748)3-51-22, 3-51-40</w:t>
      </w:r>
      <w:r w:rsidRPr="00804430">
        <w:rPr>
          <w:bCs/>
          <w:sz w:val="28"/>
          <w:szCs w:val="28"/>
        </w:rPr>
        <w:t>.</w:t>
      </w:r>
    </w:p>
    <w:p w:rsidR="002033BA" w:rsidRPr="00804430" w:rsidRDefault="002033BA" w:rsidP="00011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Адрес официального сайта </w:t>
      </w:r>
      <w:r w:rsidRPr="00804430">
        <w:rPr>
          <w:iCs/>
          <w:sz w:val="28"/>
          <w:szCs w:val="28"/>
        </w:rPr>
        <w:t>Уполномоченного органа</w:t>
      </w:r>
      <w:r w:rsidRPr="00804430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8" w:history="1">
        <w:r w:rsidR="00E6485A" w:rsidRPr="004D2C20">
          <w:rPr>
            <w:rStyle w:val="a3"/>
            <w:sz w:val="28"/>
            <w:szCs w:val="28"/>
            <w:lang w:val="en-US"/>
          </w:rPr>
          <w:t>http</w:t>
        </w:r>
        <w:r w:rsidR="00E6485A" w:rsidRPr="004D2C20">
          <w:rPr>
            <w:rStyle w:val="a3"/>
            <w:sz w:val="28"/>
            <w:szCs w:val="28"/>
          </w:rPr>
          <w:t>://</w:t>
        </w:r>
        <w:r w:rsidR="00E6485A" w:rsidRPr="004D2C20">
          <w:rPr>
            <w:rStyle w:val="a3"/>
            <w:sz w:val="28"/>
            <w:szCs w:val="28"/>
            <w:lang w:val="en-US"/>
          </w:rPr>
          <w:t>spasskoesp</w:t>
        </w:r>
        <w:r w:rsidR="00E6485A" w:rsidRPr="004D2C20">
          <w:rPr>
            <w:rStyle w:val="a3"/>
            <w:sz w:val="28"/>
            <w:szCs w:val="28"/>
          </w:rPr>
          <w:t>.</w:t>
        </w:r>
        <w:r w:rsidR="00E6485A" w:rsidRPr="004D2C20">
          <w:rPr>
            <w:rStyle w:val="a3"/>
            <w:sz w:val="28"/>
            <w:szCs w:val="28"/>
            <w:lang w:val="en-US"/>
          </w:rPr>
          <w:t>ru</w:t>
        </w:r>
      </w:hyperlink>
      <w:r w:rsidR="00E6485A">
        <w:rPr>
          <w:sz w:val="28"/>
          <w:szCs w:val="28"/>
        </w:rPr>
        <w:t xml:space="preserve"> </w:t>
      </w:r>
      <w:r w:rsidR="00011AA5" w:rsidRPr="00902DA1">
        <w:rPr>
          <w:sz w:val="28"/>
          <w:szCs w:val="28"/>
        </w:rPr>
        <w:t>.</w:t>
      </w:r>
    </w:p>
    <w:p w:rsidR="002033BA" w:rsidRPr="00804430" w:rsidRDefault="002033BA" w:rsidP="002033BA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804430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>
        <w:rPr>
          <w:sz w:val="28"/>
          <w:szCs w:val="28"/>
        </w:rPr>
        <w:t>«</w:t>
      </w:r>
      <w:r w:rsidRPr="008044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04430">
        <w:rPr>
          <w:sz w:val="28"/>
          <w:szCs w:val="28"/>
        </w:rPr>
        <w:t xml:space="preserve">: </w:t>
      </w:r>
      <w:hyperlink r:id="rId9" w:history="1">
        <w:r w:rsidRPr="00804430">
          <w:rPr>
            <w:rStyle w:val="a3"/>
            <w:sz w:val="28"/>
            <w:szCs w:val="28"/>
          </w:rPr>
          <w:t>www.gosuslugi.</w:t>
        </w:r>
        <w:r w:rsidRPr="00804430">
          <w:rPr>
            <w:rStyle w:val="a3"/>
            <w:sz w:val="28"/>
            <w:szCs w:val="28"/>
            <w:lang w:val="en-US"/>
          </w:rPr>
          <w:t>ru</w:t>
        </w:r>
      </w:hyperlink>
      <w:r w:rsidRPr="00804430">
        <w:rPr>
          <w:sz w:val="28"/>
          <w:szCs w:val="28"/>
        </w:rPr>
        <w:t>.</w:t>
      </w:r>
    </w:p>
    <w:p w:rsidR="002033BA" w:rsidRPr="00804430" w:rsidRDefault="002033BA" w:rsidP="002033BA">
      <w:pPr>
        <w:ind w:right="-143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</w:t>
      </w:r>
      <w:r>
        <w:rPr>
          <w:sz w:val="28"/>
          <w:szCs w:val="28"/>
        </w:rPr>
        <w:t>«</w:t>
      </w:r>
      <w:r w:rsidRPr="008044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04430">
        <w:rPr>
          <w:sz w:val="28"/>
          <w:szCs w:val="28"/>
        </w:rPr>
        <w:t xml:space="preserve">: </w:t>
      </w:r>
      <w:hyperlink r:id="rId10" w:history="1">
        <w:r w:rsidRPr="00804430">
          <w:rPr>
            <w:rStyle w:val="a3"/>
            <w:sz w:val="28"/>
            <w:szCs w:val="28"/>
            <w:lang w:val="en-US"/>
          </w:rPr>
          <w:t>https</w:t>
        </w:r>
        <w:r w:rsidRPr="00804430">
          <w:rPr>
            <w:rStyle w:val="a3"/>
            <w:sz w:val="28"/>
            <w:szCs w:val="28"/>
          </w:rPr>
          <w:t>://gosuslugi35.ru.</w:t>
        </w:r>
      </w:hyperlink>
    </w:p>
    <w:p w:rsidR="002033BA" w:rsidRPr="002033BA" w:rsidRDefault="002033BA" w:rsidP="002033BA">
      <w:pPr>
        <w:suppressAutoHyphens/>
        <w:ind w:right="-143"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>
        <w:rPr>
          <w:sz w:val="28"/>
          <w:szCs w:val="28"/>
        </w:rPr>
        <w:t>1</w:t>
      </w:r>
      <w:r w:rsidRPr="00804430">
        <w:rPr>
          <w:sz w:val="28"/>
          <w:szCs w:val="28"/>
        </w:rPr>
        <w:t xml:space="preserve"> к настоящему административному регламенту </w:t>
      </w:r>
      <w:r w:rsidRPr="002033BA">
        <w:rPr>
          <w:sz w:val="28"/>
          <w:szCs w:val="28"/>
        </w:rPr>
        <w:t xml:space="preserve">(при наличии соглашения о взаимодействии). </w:t>
      </w:r>
    </w:p>
    <w:p w:rsidR="002033BA" w:rsidRPr="00804430" w:rsidRDefault="002033BA" w:rsidP="002033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лично;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телефонной связи;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</w:rPr>
        <w:t>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почтовой связи;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 информационных стендах в помещениях </w:t>
      </w:r>
      <w:r w:rsidRPr="002033BA">
        <w:rPr>
          <w:sz w:val="28"/>
          <w:szCs w:val="28"/>
        </w:rPr>
        <w:t>Уполномоченного органа,</w:t>
      </w:r>
      <w:r w:rsidRPr="00804430">
        <w:rPr>
          <w:sz w:val="28"/>
          <w:szCs w:val="28"/>
        </w:rPr>
        <w:t xml:space="preserve"> МФЦ;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информационно-телекоммуникационной сети «Интернет»: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 официальном </w:t>
      </w:r>
      <w:r w:rsidRPr="002033BA">
        <w:rPr>
          <w:sz w:val="28"/>
          <w:szCs w:val="28"/>
        </w:rPr>
        <w:t>сайте Уполномоченного органа, МФЦ;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Региональном портале.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lastRenderedPageBreak/>
        <w:t>1.5.1. Информирование о предоставлении муниципальной услуги осуществляется по следующим вопросам: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место нахождения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033BA" w:rsidRPr="00804430" w:rsidRDefault="002033BA" w:rsidP="002033BA">
      <w:pPr>
        <w:ind w:right="-5" w:firstLine="720"/>
        <w:jc w:val="both"/>
        <w:rPr>
          <w:i/>
          <w:sz w:val="28"/>
          <w:szCs w:val="28"/>
          <w:u w:val="single"/>
        </w:rPr>
      </w:pPr>
      <w:r w:rsidRPr="00804430">
        <w:rPr>
          <w:sz w:val="28"/>
          <w:szCs w:val="28"/>
        </w:rPr>
        <w:t>график работы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адрес сайта в сети «Интернет»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адрес электронной почты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ход предоставления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033BA" w:rsidRPr="00804430" w:rsidRDefault="002033BA" w:rsidP="002033BA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срок предоставления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основания для отказа в предоставлении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r>
        <w:rPr>
          <w:sz w:val="28"/>
          <w:szCs w:val="28"/>
        </w:rPr>
        <w:t>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F90246">
        <w:rPr>
          <w:sz w:val="28"/>
          <w:szCs w:val="28"/>
        </w:rPr>
        <w:lastRenderedPageBreak/>
        <w:t>Уполномоченного</w:t>
      </w:r>
      <w:r w:rsidRPr="00804430">
        <w:rPr>
          <w:sz w:val="28"/>
          <w:szCs w:val="28"/>
        </w:rPr>
        <w:t xml:space="preserve"> орган</w:t>
      </w:r>
      <w:r w:rsidR="00F90246">
        <w:rPr>
          <w:sz w:val="28"/>
          <w:szCs w:val="28"/>
        </w:rPr>
        <w:t>а</w:t>
      </w:r>
      <w:r w:rsidRPr="00804430"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F90246">
        <w:rPr>
          <w:sz w:val="28"/>
          <w:szCs w:val="28"/>
        </w:rPr>
        <w:t>Уполномоченного органа (</w:t>
      </w:r>
      <w:r w:rsidRPr="00804430">
        <w:rPr>
          <w:sz w:val="28"/>
          <w:szCs w:val="28"/>
        </w:rPr>
        <w:t>МФЦ</w:t>
      </w:r>
      <w:r w:rsidR="00F90246">
        <w:rPr>
          <w:sz w:val="28"/>
          <w:szCs w:val="28"/>
        </w:rPr>
        <w:t>)</w:t>
      </w:r>
      <w:r w:rsidRPr="00804430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033BA" w:rsidRPr="00804430" w:rsidRDefault="002033BA" w:rsidP="002033BA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04430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</w:t>
      </w:r>
      <w:r w:rsidR="00CA181C">
        <w:rPr>
          <w:sz w:val="28"/>
          <w:szCs w:val="28"/>
        </w:rPr>
        <w:t>, ответа в электронном виде электронной почтой в зависимости от способа обращения заявителя за информацией.</w:t>
      </w:r>
      <w:r w:rsidRPr="00804430">
        <w:rPr>
          <w:sz w:val="28"/>
          <w:szCs w:val="28"/>
        </w:rPr>
        <w:t xml:space="preserve">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</w:t>
      </w:r>
      <w:r w:rsidR="006C006F">
        <w:rPr>
          <w:sz w:val="28"/>
          <w:szCs w:val="28"/>
        </w:rPr>
        <w:t>-</w:t>
      </w:r>
      <w:r w:rsidRPr="00804430">
        <w:rPr>
          <w:sz w:val="28"/>
          <w:szCs w:val="28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033BA" w:rsidRPr="00804430" w:rsidRDefault="002033BA" w:rsidP="002033BA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средствах массовой информации;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 официальном сайте в сети </w:t>
      </w:r>
      <w:r w:rsidR="00F90246">
        <w:rPr>
          <w:sz w:val="28"/>
          <w:szCs w:val="28"/>
        </w:rPr>
        <w:t>«</w:t>
      </w:r>
      <w:r w:rsidRPr="00804430">
        <w:rPr>
          <w:sz w:val="28"/>
          <w:szCs w:val="28"/>
        </w:rPr>
        <w:t>Интернет</w:t>
      </w:r>
      <w:r w:rsidR="00F90246">
        <w:rPr>
          <w:sz w:val="28"/>
          <w:szCs w:val="28"/>
        </w:rPr>
        <w:t>»</w:t>
      </w:r>
      <w:r w:rsidRPr="00804430">
        <w:rPr>
          <w:sz w:val="28"/>
          <w:szCs w:val="28"/>
        </w:rPr>
        <w:t>;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Региональном портале;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информационных стендах Уполномоченного органа, МФЦ.</w:t>
      </w:r>
    </w:p>
    <w:p w:rsidR="002033BA" w:rsidRPr="00804430" w:rsidRDefault="002033BA" w:rsidP="00203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6B1A9B" w:rsidRDefault="002033BA" w:rsidP="002033BA">
      <w:pPr>
        <w:pStyle w:val="4"/>
        <w:spacing w:before="0"/>
        <w:rPr>
          <w:b/>
        </w:rPr>
      </w:pPr>
      <w:r w:rsidRPr="006B1A9B">
        <w:rPr>
          <w:b/>
          <w:lang w:val="en-US"/>
        </w:rPr>
        <w:t>II</w:t>
      </w:r>
      <w:r w:rsidRPr="006B1A9B">
        <w:rPr>
          <w:b/>
        </w:rPr>
        <w:t>. Стандарт предоставления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916292" w:rsidRDefault="002033BA" w:rsidP="002033BA">
      <w:pPr>
        <w:pStyle w:val="4"/>
        <w:spacing w:before="0"/>
        <w:rPr>
          <w:iCs/>
        </w:rPr>
      </w:pPr>
      <w:r w:rsidRPr="00916292">
        <w:rPr>
          <w:iCs/>
        </w:rPr>
        <w:t>2.1. Наименование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Выдача выписки из реестра муниципального имущества (далее </w:t>
      </w:r>
      <w:r w:rsidR="006C006F">
        <w:rPr>
          <w:sz w:val="28"/>
          <w:szCs w:val="28"/>
        </w:rPr>
        <w:t>-</w:t>
      </w:r>
      <w:r w:rsidRPr="00804430">
        <w:rPr>
          <w:sz w:val="28"/>
          <w:szCs w:val="28"/>
        </w:rPr>
        <w:t xml:space="preserve"> реестр).</w:t>
      </w:r>
    </w:p>
    <w:p w:rsidR="002033BA" w:rsidRPr="00804430" w:rsidRDefault="002033BA" w:rsidP="002033B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033BA" w:rsidRPr="00916292" w:rsidRDefault="002033BA" w:rsidP="002033BA">
      <w:pPr>
        <w:pStyle w:val="4"/>
        <w:spacing w:before="0"/>
        <w:rPr>
          <w:iCs/>
        </w:rPr>
      </w:pPr>
      <w:r w:rsidRPr="00916292">
        <w:rPr>
          <w:iCs/>
        </w:rPr>
        <w:t xml:space="preserve">2.2. Наименование органа местного самоуправления, </w:t>
      </w:r>
    </w:p>
    <w:p w:rsidR="002033BA" w:rsidRPr="00916292" w:rsidRDefault="002033BA" w:rsidP="002033BA">
      <w:pPr>
        <w:pStyle w:val="4"/>
        <w:spacing w:before="0"/>
        <w:rPr>
          <w:iCs/>
        </w:rPr>
      </w:pPr>
      <w:r w:rsidRPr="00916292">
        <w:rPr>
          <w:iCs/>
        </w:rPr>
        <w:t>предоставляющего муниципальную услугу</w:t>
      </w:r>
    </w:p>
    <w:p w:rsidR="002033BA" w:rsidRPr="00916292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804430">
        <w:rPr>
          <w:sz w:val="28"/>
          <w:szCs w:val="28"/>
        </w:rPr>
        <w:t xml:space="preserve">2.2.1. </w:t>
      </w:r>
      <w:r w:rsidRPr="00804430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033BA" w:rsidRPr="006B1A9B" w:rsidRDefault="00011AA5" w:rsidP="0020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Спасского</w:t>
      </w:r>
      <w:r w:rsidR="006B1A9B" w:rsidRPr="006B1A9B">
        <w:rPr>
          <w:sz w:val="28"/>
          <w:szCs w:val="28"/>
        </w:rPr>
        <w:t xml:space="preserve"> сельского поселения;</w:t>
      </w:r>
    </w:p>
    <w:p w:rsidR="002033BA" w:rsidRPr="006B1A9B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МФЦ по месту жительства заявителя - в </w:t>
      </w:r>
      <w:r w:rsidRPr="006B1A9B">
        <w:rPr>
          <w:sz w:val="28"/>
          <w:szCs w:val="28"/>
        </w:rPr>
        <w:t>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2033BA" w:rsidRPr="00804430" w:rsidRDefault="002033BA" w:rsidP="002033BA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6B1A9B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</w:p>
    <w:p w:rsidR="002033BA" w:rsidRPr="00916292" w:rsidRDefault="002033BA" w:rsidP="002033BA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916292">
        <w:rPr>
          <w:iCs/>
          <w:sz w:val="28"/>
          <w:szCs w:val="28"/>
        </w:rPr>
        <w:t>2.3. Результат предоставления муниципальной услуги</w:t>
      </w:r>
    </w:p>
    <w:p w:rsidR="002033BA" w:rsidRPr="00804430" w:rsidRDefault="002033BA" w:rsidP="002033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выписки из реестра, содержащей имеющуюся в реестре информацию об объекте;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мотивированного отказа в выдаче выписки из реестра с указанием оснований для отказа.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033BA" w:rsidRPr="00916292" w:rsidRDefault="002033BA" w:rsidP="002033BA">
      <w:pPr>
        <w:pStyle w:val="4"/>
        <w:spacing w:before="0"/>
        <w:rPr>
          <w:iCs/>
        </w:rPr>
      </w:pPr>
      <w:r w:rsidRPr="00916292">
        <w:rPr>
          <w:iCs/>
        </w:rPr>
        <w:t>2.4. Срок предоставления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 w:rsidRPr="00804430"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 10 календарных дней со дня поступления заявления в Уполномоченный орган.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2.4.2. Срок выдачи (направления)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(об отказе в выдаче выписки).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bookmarkEnd w:id="1"/>
    <w:p w:rsidR="002033BA" w:rsidRPr="00916292" w:rsidRDefault="002033BA" w:rsidP="002033BA">
      <w:pPr>
        <w:ind w:firstLine="709"/>
        <w:jc w:val="center"/>
        <w:rPr>
          <w:sz w:val="28"/>
          <w:szCs w:val="28"/>
        </w:rPr>
      </w:pPr>
      <w:r w:rsidRPr="00916292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6B1A9B" w:rsidP="006B1A9B">
      <w:pPr>
        <w:pStyle w:val="2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033BA" w:rsidRPr="00804430">
        <w:rPr>
          <w:bCs/>
          <w:sz w:val="28"/>
          <w:szCs w:val="28"/>
        </w:rPr>
        <w:t xml:space="preserve">Предоставление муниципальной услуги </w:t>
      </w:r>
      <w:r w:rsidR="002033BA" w:rsidRPr="00804430">
        <w:rPr>
          <w:sz w:val="28"/>
          <w:szCs w:val="28"/>
        </w:rPr>
        <w:t>осуществляется в соответствии с:</w:t>
      </w:r>
    </w:p>
    <w:p w:rsidR="002033BA" w:rsidRPr="00804430" w:rsidRDefault="006B1A9B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3BA" w:rsidRPr="00804430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2033BA" w:rsidRPr="00804430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Федерации»;</w:t>
      </w:r>
    </w:p>
    <w:p w:rsidR="002033BA" w:rsidRPr="00804430" w:rsidRDefault="006B1A9B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3BA" w:rsidRPr="00804430">
        <w:rPr>
          <w:sz w:val="28"/>
          <w:szCs w:val="28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916292" w:rsidRPr="00916292" w:rsidRDefault="00916292" w:rsidP="0091629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16292">
        <w:rPr>
          <w:color w:val="FF0000"/>
          <w:sz w:val="28"/>
          <w:szCs w:val="28"/>
        </w:rPr>
        <w:t>- Положением о порядке управления и распоряжения муниципальным имуществом поселения</w:t>
      </w:r>
      <w:r w:rsidRPr="00916292">
        <w:rPr>
          <w:rFonts w:eastAsiaTheme="minorHAnsi"/>
          <w:color w:val="FF0000"/>
          <w:sz w:val="28"/>
          <w:szCs w:val="28"/>
          <w:lang w:eastAsia="en-US"/>
        </w:rPr>
        <w:t>, ут</w:t>
      </w:r>
      <w:r w:rsidR="0025660F">
        <w:rPr>
          <w:rFonts w:eastAsiaTheme="minorHAnsi"/>
          <w:color w:val="FF0000"/>
          <w:sz w:val="28"/>
          <w:szCs w:val="28"/>
          <w:lang w:eastAsia="en-US"/>
        </w:rPr>
        <w:t>вержденным решением Совета Спасского</w:t>
      </w:r>
      <w:r w:rsidRPr="00916292">
        <w:rPr>
          <w:rFonts w:eastAsiaTheme="minorHAnsi"/>
          <w:color w:val="FF0000"/>
          <w:sz w:val="28"/>
          <w:szCs w:val="28"/>
          <w:lang w:eastAsia="en-US"/>
        </w:rPr>
        <w:t xml:space="preserve"> сельского поселения от </w:t>
      </w:r>
      <w:r w:rsidR="00347FCA">
        <w:rPr>
          <w:rFonts w:eastAsiaTheme="minorHAnsi"/>
          <w:color w:val="FF0000"/>
          <w:sz w:val="28"/>
          <w:szCs w:val="28"/>
          <w:lang w:eastAsia="en-US"/>
        </w:rPr>
        <w:t>05.12.2005 г.</w:t>
      </w:r>
      <w:r w:rsidRPr="00916292">
        <w:rPr>
          <w:rFonts w:eastAsiaTheme="minorHAnsi"/>
          <w:color w:val="FF0000"/>
          <w:sz w:val="28"/>
          <w:szCs w:val="28"/>
          <w:lang w:eastAsia="en-US"/>
        </w:rPr>
        <w:t xml:space="preserve">   №</w:t>
      </w:r>
      <w:r w:rsidR="00347FCA">
        <w:rPr>
          <w:rFonts w:eastAsiaTheme="minorHAnsi"/>
          <w:color w:val="FF0000"/>
          <w:sz w:val="28"/>
          <w:szCs w:val="28"/>
          <w:lang w:eastAsia="en-US"/>
        </w:rPr>
        <w:t xml:space="preserve"> 26</w:t>
      </w:r>
      <w:r w:rsidRPr="00916292">
        <w:rPr>
          <w:rFonts w:eastAsiaTheme="minorHAnsi"/>
          <w:color w:val="FF0000"/>
          <w:sz w:val="28"/>
          <w:szCs w:val="28"/>
          <w:lang w:eastAsia="en-US"/>
        </w:rPr>
        <w:t xml:space="preserve"> (с последующими изменениями);</w:t>
      </w:r>
    </w:p>
    <w:p w:rsidR="006B1A9B" w:rsidRPr="00916292" w:rsidRDefault="006B1A9B" w:rsidP="00916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292">
        <w:rPr>
          <w:rFonts w:ascii="Times New Roman" w:hAnsi="Times New Roman" w:cs="Times New Roman"/>
          <w:sz w:val="28"/>
          <w:szCs w:val="28"/>
        </w:rPr>
        <w:lastRenderedPageBreak/>
        <w:t>- настоящим административным регламентом.</w:t>
      </w:r>
    </w:p>
    <w:p w:rsidR="002033BA" w:rsidRPr="006B1A9B" w:rsidRDefault="002033BA" w:rsidP="002033BA">
      <w:pPr>
        <w:autoSpaceDE w:val="0"/>
        <w:autoSpaceDN w:val="0"/>
        <w:adjustRightInd w:val="0"/>
        <w:ind w:firstLine="709"/>
        <w:jc w:val="center"/>
        <w:rPr>
          <w:rStyle w:val="a9"/>
          <w:iCs/>
          <w:color w:val="FF0000"/>
          <w:sz w:val="28"/>
          <w:szCs w:val="28"/>
        </w:rPr>
      </w:pPr>
    </w:p>
    <w:p w:rsidR="002033BA" w:rsidRPr="00916292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6292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а) заявление о выдаче выписки из реестра муниципального имущества (далее – заявление) по форме согласно приложению </w:t>
      </w:r>
      <w:r w:rsidR="006B1A9B">
        <w:rPr>
          <w:sz w:val="28"/>
          <w:szCs w:val="28"/>
        </w:rPr>
        <w:t>2</w:t>
      </w:r>
      <w:r w:rsidRPr="00804430">
        <w:rPr>
          <w:sz w:val="28"/>
          <w:szCs w:val="28"/>
        </w:rPr>
        <w:t xml:space="preserve"> к настоящему административному регламенту. </w:t>
      </w:r>
    </w:p>
    <w:p w:rsidR="002033BA" w:rsidRPr="00804430" w:rsidRDefault="002033BA" w:rsidP="002033BA">
      <w:pPr>
        <w:ind w:firstLine="709"/>
        <w:jc w:val="both"/>
        <w:rPr>
          <w:rFonts w:eastAsia="MS Mincho"/>
          <w:sz w:val="28"/>
          <w:szCs w:val="28"/>
        </w:rPr>
      </w:pPr>
      <w:r w:rsidRPr="00804430">
        <w:rPr>
          <w:sz w:val="28"/>
          <w:szCs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</w:p>
    <w:p w:rsidR="002033BA" w:rsidRPr="00804430" w:rsidRDefault="002033BA" w:rsidP="002033B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В заявлении указыва</w:t>
      </w:r>
      <w:r w:rsidR="006B1A9B">
        <w:rPr>
          <w:rFonts w:ascii="Times New Roman" w:hAnsi="Times New Roman" w:cs="Times New Roman"/>
          <w:sz w:val="28"/>
          <w:szCs w:val="28"/>
        </w:rPr>
        <w:t>ю</w:t>
      </w:r>
      <w:r w:rsidRPr="00804430">
        <w:rPr>
          <w:rFonts w:ascii="Times New Roman" w:hAnsi="Times New Roman" w:cs="Times New Roman"/>
          <w:sz w:val="28"/>
          <w:szCs w:val="28"/>
        </w:rPr>
        <w:t xml:space="preserve">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2033BA" w:rsidRPr="00804430" w:rsidRDefault="002D4BDE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2033BA" w:rsidRPr="0080443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033BA" w:rsidRPr="00804430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80443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430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в) документ, удостоверяющий личность заявителя (представителя заявителя) (предъявляется при обращении в Уполномоченный орган (МФЦ).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lastRenderedPageBreak/>
        <w:t>2.6.2. Заявление и прилагаемые документы могут быть представлены следующими способами: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посредством почтовой связи;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по электронной почте</w:t>
      </w:r>
      <w:r w:rsidR="006B1A9B">
        <w:rPr>
          <w:sz w:val="28"/>
          <w:szCs w:val="28"/>
        </w:rPr>
        <w:t>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Регионального портала.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4430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033BA" w:rsidRPr="00804430" w:rsidRDefault="002033BA" w:rsidP="002033BA">
      <w:pPr>
        <w:ind w:firstLine="709"/>
        <w:jc w:val="both"/>
        <w:rPr>
          <w:rFonts w:eastAsia="Calibri"/>
          <w:sz w:val="28"/>
          <w:szCs w:val="28"/>
        </w:rPr>
      </w:pPr>
      <w:r w:rsidRPr="00804430">
        <w:rPr>
          <w:sz w:val="27"/>
          <w:szCs w:val="27"/>
        </w:rPr>
        <w:t xml:space="preserve">2.6.3. </w:t>
      </w:r>
      <w:r w:rsidRPr="00804430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 xml:space="preserve">2.6.5. В случае представления документов физическим лицом на бумажном носителе копии документов представляются с предъявлением </w:t>
      </w:r>
      <w:r w:rsidRPr="00804430">
        <w:rPr>
          <w:rFonts w:eastAsia="Calibri"/>
          <w:sz w:val="28"/>
          <w:szCs w:val="28"/>
        </w:rPr>
        <w:lastRenderedPageBreak/>
        <w:t>подлинников. После проведения сверки подлинники документов возвращаются заявителю.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33BA" w:rsidRPr="00CC1DFF" w:rsidRDefault="002033BA" w:rsidP="002033BA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C1DFF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2033BA" w:rsidRPr="00804430" w:rsidRDefault="002033BA" w:rsidP="002033BA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2.7.2. Запрещено требовать от заявителя:</w:t>
      </w:r>
    </w:p>
    <w:p w:rsidR="002033BA" w:rsidRPr="00804430" w:rsidRDefault="002033BA" w:rsidP="002033BA">
      <w:pPr>
        <w:autoSpaceDE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04430">
        <w:rPr>
          <w:bCs/>
          <w:iCs/>
          <w:sz w:val="28"/>
          <w:szCs w:val="28"/>
        </w:rPr>
        <w:t>муниципаль</w:t>
      </w:r>
      <w:r w:rsidRPr="00804430">
        <w:rPr>
          <w:sz w:val="28"/>
          <w:szCs w:val="28"/>
        </w:rPr>
        <w:t>ной услуги;</w:t>
      </w:r>
    </w:p>
    <w:p w:rsidR="002033BA" w:rsidRPr="00804430" w:rsidRDefault="002033BA" w:rsidP="002033BA">
      <w:pPr>
        <w:autoSpaceDE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Pr="00CC1DFF">
        <w:rPr>
          <w:sz w:val="28"/>
          <w:szCs w:val="28"/>
        </w:rPr>
        <w:t>государственную у</w:t>
      </w:r>
      <w:r w:rsidRPr="00804430">
        <w:rPr>
          <w:sz w:val="28"/>
          <w:szCs w:val="28"/>
        </w:rPr>
        <w:t>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033BA" w:rsidRPr="00804430" w:rsidRDefault="002033BA" w:rsidP="002033BA">
      <w:pPr>
        <w:autoSpaceDE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C1DFF">
        <w:rPr>
          <w:sz w:val="28"/>
          <w:szCs w:val="28"/>
        </w:rPr>
        <w:t>муниципальной</w:t>
      </w:r>
      <w:r w:rsidRPr="00804430">
        <w:rPr>
          <w:sz w:val="28"/>
          <w:szCs w:val="28"/>
        </w:rPr>
        <w:t xml:space="preserve"> услуги, либо в предоставлении </w:t>
      </w:r>
      <w:r w:rsidR="00CC1DFF">
        <w:rPr>
          <w:sz w:val="28"/>
          <w:szCs w:val="28"/>
        </w:rPr>
        <w:t>муниципальной</w:t>
      </w:r>
      <w:r w:rsidRPr="00804430">
        <w:rPr>
          <w:sz w:val="28"/>
          <w:szCs w:val="28"/>
        </w:rPr>
        <w:t xml:space="preserve"> услуги, за исключением случаев, предусмотренных</w:t>
      </w:r>
      <w:r w:rsidR="005F3458">
        <w:rPr>
          <w:sz w:val="28"/>
          <w:szCs w:val="28"/>
        </w:rPr>
        <w:t xml:space="preserve"> пунктом 4 части 1 статьи 7</w:t>
      </w:r>
      <w:r w:rsidRPr="0080443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033BA" w:rsidRPr="00CC1DFF" w:rsidRDefault="002033BA" w:rsidP="002033BA">
      <w:pPr>
        <w:pStyle w:val="4"/>
        <w:spacing w:before="0"/>
        <w:rPr>
          <w:iCs/>
        </w:rPr>
      </w:pPr>
      <w:r w:rsidRPr="00CC1DFF">
        <w:rPr>
          <w:iCs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1" w:history="1">
        <w:r w:rsidRPr="00804430">
          <w:rPr>
            <w:sz w:val="28"/>
            <w:szCs w:val="28"/>
          </w:rPr>
          <w:t>статьей 11</w:t>
        </w:r>
      </w:hyperlink>
      <w:r w:rsidRPr="00804430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</w:t>
      </w:r>
      <w:r w:rsidR="00CC1DFF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регламента, в электронной форме).</w:t>
      </w:r>
    </w:p>
    <w:p w:rsidR="002033BA" w:rsidRPr="00804430" w:rsidRDefault="002033BA" w:rsidP="00203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CC1DFF" w:rsidRDefault="002033BA" w:rsidP="002033BA">
      <w:pPr>
        <w:pStyle w:val="4"/>
        <w:spacing w:before="0"/>
        <w:rPr>
          <w:iCs/>
        </w:rPr>
      </w:pPr>
      <w:r w:rsidRPr="00CC1DFF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2.9.2. Основаниями для отказа в выдаче выписки из реестра муниципального имущества являются: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запрашиваемая информация не относится к общедоступной информации;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заявителем представлен запрос на выписку об объекте, сведения о котором отсутствуют в Реестре;</w:t>
      </w:r>
    </w:p>
    <w:p w:rsidR="002033BA" w:rsidRPr="00804430" w:rsidRDefault="002033BA" w:rsidP="002033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непредставление заявителем, документов указанных в пункте 2.6.1</w:t>
      </w:r>
      <w:r w:rsidR="00CC1DFF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</w:t>
      </w:r>
      <w:r w:rsidRPr="00804430">
        <w:rPr>
          <w:bCs/>
          <w:sz w:val="28"/>
          <w:szCs w:val="28"/>
        </w:rPr>
        <w:t>.</w:t>
      </w:r>
    </w:p>
    <w:p w:rsidR="002033BA" w:rsidRPr="00804430" w:rsidRDefault="002033BA" w:rsidP="002033BA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2033BA" w:rsidRPr="00CC1DFF" w:rsidRDefault="002033BA" w:rsidP="002033BA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CC1DFF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33BA" w:rsidRPr="00804430" w:rsidRDefault="002033BA" w:rsidP="002033BA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2033BA" w:rsidRPr="00804430" w:rsidRDefault="002033BA" w:rsidP="002033BA">
      <w:pPr>
        <w:pStyle w:val="4"/>
        <w:spacing w:before="0"/>
        <w:ind w:firstLine="709"/>
        <w:jc w:val="both"/>
      </w:pPr>
      <w:r w:rsidRPr="00804430">
        <w:t>Услуг, которые являются необходимыми и обязательными для предоставления муниципальной услуги, не имеется.</w:t>
      </w:r>
    </w:p>
    <w:p w:rsidR="002033BA" w:rsidRPr="00804430" w:rsidRDefault="002033BA" w:rsidP="002033BA">
      <w:pPr>
        <w:pStyle w:val="4"/>
        <w:spacing w:before="0"/>
        <w:ind w:firstLine="709"/>
        <w:rPr>
          <w:i/>
          <w:iCs/>
        </w:rPr>
      </w:pPr>
    </w:p>
    <w:p w:rsidR="002033BA" w:rsidRPr="00CC1DFF" w:rsidRDefault="002033BA" w:rsidP="002033BA">
      <w:pPr>
        <w:pStyle w:val="2"/>
        <w:ind w:firstLine="0"/>
        <w:jc w:val="center"/>
        <w:rPr>
          <w:sz w:val="28"/>
          <w:szCs w:val="28"/>
        </w:rPr>
      </w:pPr>
      <w:r w:rsidRPr="00CC1DFF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2033BA" w:rsidRPr="00804430" w:rsidRDefault="002033BA" w:rsidP="002033BA">
      <w:pPr>
        <w:pStyle w:val="2"/>
        <w:ind w:firstLine="709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2033BA" w:rsidRPr="00804430" w:rsidRDefault="002033BA" w:rsidP="002033BA">
      <w:pPr>
        <w:pStyle w:val="4"/>
        <w:spacing w:before="0"/>
        <w:ind w:firstLine="709"/>
        <w:rPr>
          <w:i/>
          <w:iCs/>
        </w:rPr>
      </w:pPr>
    </w:p>
    <w:p w:rsidR="002033BA" w:rsidRPr="00CC1DFF" w:rsidRDefault="002033BA" w:rsidP="002033BA">
      <w:pPr>
        <w:pStyle w:val="4"/>
        <w:spacing w:before="0"/>
        <w:rPr>
          <w:iCs/>
        </w:rPr>
      </w:pPr>
      <w:r w:rsidRPr="00CC1DFF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033BA" w:rsidRPr="00804430" w:rsidRDefault="002033BA" w:rsidP="002033B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pStyle w:val="a7"/>
        <w:spacing w:after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lastRenderedPageBreak/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033BA" w:rsidRPr="00804430" w:rsidRDefault="002033BA" w:rsidP="002033B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2033BA" w:rsidRPr="00CC1DFF" w:rsidRDefault="002033BA" w:rsidP="00203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DFF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2033BA" w:rsidRPr="00CC1DFF" w:rsidRDefault="002033BA" w:rsidP="00203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DFF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Default="002033BA" w:rsidP="00135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Регистрация заявления</w:t>
      </w:r>
      <w:r w:rsidRPr="00804430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804430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35138" w:rsidRPr="00804430" w:rsidRDefault="00135138" w:rsidP="00135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CC1DFF" w:rsidRDefault="002033BA" w:rsidP="00135138">
      <w:pPr>
        <w:pStyle w:val="4"/>
        <w:spacing w:before="0"/>
        <w:rPr>
          <w:iCs/>
        </w:rPr>
      </w:pPr>
      <w:r w:rsidRPr="00CC1DFF">
        <w:rPr>
          <w:iCs/>
        </w:rPr>
        <w:t>2.14. Требования к помещениям, в которых предоставляется</w:t>
      </w:r>
    </w:p>
    <w:p w:rsidR="002033BA" w:rsidRPr="00CC1DFF" w:rsidRDefault="002033BA" w:rsidP="001351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DFF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CC1DFF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033BA" w:rsidRPr="00804430" w:rsidRDefault="002033BA" w:rsidP="002033BA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CC1DFF">
        <w:rPr>
          <w:sz w:val="28"/>
          <w:szCs w:val="28"/>
        </w:rPr>
        <w:t xml:space="preserve">муниципальной </w:t>
      </w:r>
      <w:r w:rsidRPr="00804430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952906">
        <w:rPr>
          <w:sz w:val="28"/>
          <w:szCs w:val="28"/>
        </w:rPr>
        <w:t>ой</w:t>
      </w:r>
      <w:r w:rsidRPr="00804430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952906">
        <w:rPr>
          <w:sz w:val="28"/>
          <w:szCs w:val="28"/>
        </w:rPr>
        <w:t>ой</w:t>
      </w:r>
      <w:r w:rsidRPr="00804430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</w:t>
      </w:r>
      <w:r w:rsidR="0038101C">
        <w:rPr>
          <w:sz w:val="28"/>
          <w:szCs w:val="28"/>
        </w:rPr>
        <w:t xml:space="preserve"> приказом</w:t>
      </w:r>
      <w:r w:rsidRPr="00804430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38101C">
        <w:rPr>
          <w:sz w:val="28"/>
          <w:szCs w:val="28"/>
        </w:rPr>
        <w:t>№</w:t>
      </w:r>
      <w:r w:rsidRPr="00804430">
        <w:rPr>
          <w:sz w:val="28"/>
          <w:szCs w:val="28"/>
        </w:rPr>
        <w:t xml:space="preserve"> 386н;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 xml:space="preserve">2.14.4. Помещения, предназначенные </w:t>
      </w:r>
      <w:r w:rsidR="0038101C">
        <w:rPr>
          <w:sz w:val="28"/>
          <w:szCs w:val="28"/>
        </w:rPr>
        <w:t>для предоставления муниципальной</w:t>
      </w:r>
      <w:r w:rsidRPr="00804430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38101C">
        <w:rPr>
          <w:sz w:val="28"/>
          <w:szCs w:val="28"/>
        </w:rPr>
        <w:t>ой</w:t>
      </w:r>
      <w:r w:rsidRPr="00804430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lastRenderedPageBreak/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2033BA" w:rsidRPr="00804430" w:rsidRDefault="002033BA" w:rsidP="002033BA">
      <w:pPr>
        <w:pStyle w:val="4"/>
        <w:spacing w:before="0"/>
        <w:jc w:val="left"/>
        <w:rPr>
          <w:i/>
          <w:iCs/>
        </w:rPr>
      </w:pPr>
    </w:p>
    <w:p w:rsidR="002033BA" w:rsidRPr="00C85098" w:rsidRDefault="002033BA" w:rsidP="002033BA">
      <w:pPr>
        <w:pStyle w:val="4"/>
        <w:spacing w:before="0"/>
        <w:rPr>
          <w:iCs/>
        </w:rPr>
      </w:pPr>
      <w:r w:rsidRPr="00C85098">
        <w:rPr>
          <w:iCs/>
        </w:rPr>
        <w:t>2.15. Показатели доступности и качества муниципальной услуги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2.15.1. Показателями доступности муниципальной услуги являются: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оборудование территорий, прилегающих к местораспо</w:t>
      </w:r>
      <w:r w:rsidR="0038101C">
        <w:rPr>
          <w:sz w:val="28"/>
          <w:szCs w:val="28"/>
        </w:rPr>
        <w:t>ложению Уполномоченного органа</w:t>
      </w:r>
      <w:r w:rsidRPr="00804430">
        <w:rPr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соблюдение графика работы Уполномоченного органа;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2.15.2. Показателями качества муниципальной услуги являются: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38101C">
        <w:rPr>
          <w:sz w:val="28"/>
          <w:szCs w:val="28"/>
        </w:rPr>
        <w:t>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033BA" w:rsidRPr="00804430" w:rsidRDefault="002033BA" w:rsidP="002033BA">
      <w:pPr>
        <w:pStyle w:val="4"/>
        <w:spacing w:before="0"/>
        <w:ind w:firstLine="709"/>
        <w:jc w:val="both"/>
      </w:pPr>
      <w:r w:rsidRPr="00804430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2.15.3. Заявителям обеспечивается возможность получения информ</w:t>
      </w:r>
      <w:r w:rsidR="0038101C">
        <w:rPr>
          <w:sz w:val="28"/>
          <w:szCs w:val="28"/>
        </w:rPr>
        <w:t>ации о ходе предоставления муни</w:t>
      </w:r>
      <w:r w:rsidRPr="00804430">
        <w:rPr>
          <w:sz w:val="28"/>
          <w:szCs w:val="28"/>
        </w:rPr>
        <w:t>ц</w:t>
      </w:r>
      <w:r w:rsidR="0038101C">
        <w:rPr>
          <w:sz w:val="28"/>
          <w:szCs w:val="28"/>
        </w:rPr>
        <w:t>и</w:t>
      </w:r>
      <w:r w:rsidRPr="00804430">
        <w:rPr>
          <w:sz w:val="28"/>
          <w:szCs w:val="28"/>
        </w:rPr>
        <w:t>пальной услуги при личном приеме, по телефону, по электронной почте, на Региональном портале.</w:t>
      </w:r>
    </w:p>
    <w:p w:rsidR="002033BA" w:rsidRPr="00804430" w:rsidRDefault="002033BA" w:rsidP="002033BA">
      <w:pPr>
        <w:ind w:firstLine="540"/>
        <w:jc w:val="both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04430">
        <w:rPr>
          <w:sz w:val="28"/>
          <w:szCs w:val="28"/>
        </w:rPr>
        <w:t>2.16. Перечень классов средств электронной подписи, которые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допускаются к использованию при обращении за получением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муниципальной услуги, оказываемой с применением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усиленной квалифицированной электронной подписи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lastRenderedPageBreak/>
        <w:t xml:space="preserve">С учетом </w:t>
      </w:r>
      <w:hyperlink r:id="rId12" w:history="1">
        <w:r w:rsidRPr="00804430">
          <w:rPr>
            <w:sz w:val="28"/>
            <w:szCs w:val="28"/>
          </w:rPr>
          <w:t>Требований</w:t>
        </w:r>
      </w:hyperlink>
      <w:r w:rsidRPr="00804430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033BA" w:rsidRPr="00804430" w:rsidRDefault="002033BA" w:rsidP="002033BA">
      <w:pPr>
        <w:ind w:firstLine="540"/>
        <w:jc w:val="both"/>
        <w:rPr>
          <w:sz w:val="28"/>
          <w:szCs w:val="28"/>
        </w:rPr>
      </w:pPr>
    </w:p>
    <w:p w:rsidR="0038101C" w:rsidRPr="00361BAC" w:rsidRDefault="0038101C" w:rsidP="00361BAC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33BA" w:rsidRPr="00804430" w:rsidRDefault="002033BA" w:rsidP="002033BA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2033BA" w:rsidRPr="00804430" w:rsidRDefault="002033BA" w:rsidP="002033BA">
      <w:pPr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3.1. Исчерпывающий перечень административных процедур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033BA" w:rsidRPr="00804430" w:rsidRDefault="002033BA" w:rsidP="002033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2033BA" w:rsidRPr="00804430" w:rsidRDefault="002033BA" w:rsidP="002033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реестра. 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361BAC">
        <w:rPr>
          <w:rFonts w:ascii="Times New Roman" w:hAnsi="Times New Roman" w:cs="Times New Roman"/>
          <w:sz w:val="28"/>
          <w:szCs w:val="28"/>
        </w:rPr>
        <w:t>3</w:t>
      </w:r>
      <w:r w:rsidRPr="0080443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3.2. Прием и регистрация заявления и прилагаемых документов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2033BA" w:rsidRPr="00804430" w:rsidRDefault="002033BA" w:rsidP="002033BA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 w:rsidR="00361BAC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расписка выдается </w:t>
      </w:r>
      <w:r w:rsidR="00361BAC">
        <w:rPr>
          <w:sz w:val="28"/>
          <w:szCs w:val="28"/>
        </w:rPr>
        <w:t>МФЦ</w:t>
      </w:r>
      <w:r w:rsidRPr="00804430">
        <w:rPr>
          <w:sz w:val="28"/>
          <w:szCs w:val="28"/>
        </w:rPr>
        <w:t>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80443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430">
        <w:rPr>
          <w:rFonts w:ascii="Times New Roman" w:hAnsi="Times New Roman" w:cs="Times New Roman"/>
          <w:sz w:val="28"/>
          <w:szCs w:val="28"/>
        </w:rPr>
        <w:t xml:space="preserve"> и прилагаемых </w:t>
      </w:r>
      <w:r w:rsidRPr="0080443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Уполномоченный орган (в случае обращения в МФЦ в сроки, установленные </w:t>
      </w:r>
      <w:r w:rsidR="00361BAC">
        <w:rPr>
          <w:rFonts w:ascii="Times New Roman" w:hAnsi="Times New Roman" w:cs="Times New Roman"/>
          <w:sz w:val="28"/>
          <w:szCs w:val="28"/>
        </w:rPr>
        <w:t>с</w:t>
      </w:r>
      <w:r w:rsidRPr="00804430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033BA" w:rsidRPr="00804430" w:rsidRDefault="002033BA" w:rsidP="002033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80443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43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940163">
        <w:rPr>
          <w:rFonts w:ascii="Times New Roman" w:hAnsi="Times New Roman" w:cs="Times New Roman"/>
          <w:sz w:val="28"/>
          <w:szCs w:val="28"/>
        </w:rPr>
        <w:t>муниципальной</w:t>
      </w:r>
      <w:r w:rsidRPr="00804430">
        <w:rPr>
          <w:rFonts w:ascii="Times New Roman" w:hAnsi="Times New Roman" w:cs="Times New Roman"/>
          <w:sz w:val="28"/>
          <w:szCs w:val="28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</w:t>
      </w:r>
      <w:r w:rsidR="00940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4430">
        <w:rPr>
          <w:rFonts w:ascii="Times New Roman" w:hAnsi="Times New Roman" w:cs="Times New Roman"/>
          <w:sz w:val="28"/>
          <w:szCs w:val="28"/>
        </w:rPr>
        <w:t xml:space="preserve">услуги, устранив нарушения, </w:t>
      </w:r>
      <w:r w:rsidRPr="00804430">
        <w:rPr>
          <w:rFonts w:ascii="Times New Roman" w:hAnsi="Times New Roman" w:cs="Times New Roman"/>
          <w:sz w:val="28"/>
          <w:szCs w:val="28"/>
        </w:rPr>
        <w:lastRenderedPageBreak/>
        <w:t>которые послужили основанием для отказа в приеме к рассмотрению первичного обращения.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3.3.4. В случае поступления </w:t>
      </w:r>
      <w:hyperlink w:anchor="Par428" w:tooltip="                                 ЗАЯВЛЕНИЕ" w:history="1">
        <w:r w:rsidRPr="00804430">
          <w:rPr>
            <w:sz w:val="28"/>
            <w:szCs w:val="28"/>
          </w:rPr>
          <w:t>заявления</w:t>
        </w:r>
      </w:hyperlink>
      <w:r w:rsidRPr="00804430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проверяет заявление на наличие оснований для отказа в выдаче выписки из реестра, предусмотренных пунктом 2.9.2</w:t>
      </w:r>
      <w:r w:rsidR="00C85098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случае наличия оснований, указанных в пункте 2.9.2</w:t>
      </w:r>
      <w:r w:rsidR="00C85098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 готовит проект письма, содержащего мотивированный отказ в выдаче выписки;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2.9.2</w:t>
      </w:r>
      <w:r w:rsidR="00C85098">
        <w:rPr>
          <w:rFonts w:ascii="Times New Roman" w:hAnsi="Times New Roman" w:cs="Times New Roman"/>
          <w:sz w:val="28"/>
          <w:szCs w:val="28"/>
        </w:rPr>
        <w:t>.</w:t>
      </w:r>
      <w:r w:rsidRPr="008044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3.3.5. Руководитель Уполномоченного органа в течение одного дня со дня поступления документов, предусмотренных пунктом 3.3.4</w:t>
      </w:r>
      <w:r w:rsidR="00940163">
        <w:rPr>
          <w:rFonts w:ascii="Times New Roman" w:hAnsi="Times New Roman" w:cs="Times New Roman"/>
          <w:sz w:val="28"/>
          <w:szCs w:val="28"/>
        </w:rPr>
        <w:t>.</w:t>
      </w:r>
      <w:r w:rsidRPr="008044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 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Документы, предусмотренные абзацем первым пункта 3.3.6</w:t>
      </w:r>
      <w:r w:rsidR="00940163">
        <w:rPr>
          <w:rFonts w:ascii="Times New Roman" w:hAnsi="Times New Roman" w:cs="Times New Roman"/>
          <w:sz w:val="28"/>
          <w:szCs w:val="28"/>
        </w:rPr>
        <w:t>.</w:t>
      </w:r>
      <w:r w:rsidRPr="008044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способом, позволяющим подтвердить факт и дату направления.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3.3.7. 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3.3.8.</w:t>
      </w:r>
      <w:r w:rsidR="00D67A59">
        <w:rPr>
          <w:rFonts w:ascii="Times New Roman" w:hAnsi="Times New Roman" w:cs="Times New Roman"/>
          <w:sz w:val="28"/>
          <w:szCs w:val="28"/>
        </w:rPr>
        <w:t xml:space="preserve"> Критериями принятия решения</w:t>
      </w:r>
      <w:r w:rsidRPr="00804430">
        <w:rPr>
          <w:rFonts w:ascii="Times New Roman" w:hAnsi="Times New Roman" w:cs="Times New Roman"/>
          <w:sz w:val="28"/>
          <w:szCs w:val="28"/>
        </w:rPr>
        <w:t xml:space="preserve"> в рамках выполнения административной процедуры являются: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запрашиваемая информация относится к общедоступной информации;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наличие сведений об объекте в Реестре;</w:t>
      </w:r>
    </w:p>
    <w:p w:rsidR="002033BA" w:rsidRPr="00804430" w:rsidRDefault="002033BA" w:rsidP="002033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представление заявителем, документов предусмотренных пунктом 2.6.1</w:t>
      </w:r>
      <w:r w:rsidR="00D67A59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</w:t>
      </w:r>
      <w:r w:rsidRPr="00804430">
        <w:rPr>
          <w:bCs/>
          <w:sz w:val="28"/>
          <w:szCs w:val="28"/>
        </w:rPr>
        <w:t>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lastRenderedPageBreak/>
        <w:t>3.3.9. Результатом выполнения административной процедуры является направление (вручение) заявителю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</w:t>
      </w:r>
    </w:p>
    <w:p w:rsidR="002033BA" w:rsidRPr="00804430" w:rsidRDefault="002033BA" w:rsidP="00203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D67A59" w:rsidRDefault="002033BA" w:rsidP="002033BA">
      <w:pPr>
        <w:pStyle w:val="4"/>
        <w:spacing w:before="0"/>
        <w:rPr>
          <w:b/>
        </w:rPr>
      </w:pPr>
      <w:r w:rsidRPr="00D67A59">
        <w:rPr>
          <w:b/>
          <w:lang w:val="en-US"/>
        </w:rPr>
        <w:t>IV</w:t>
      </w:r>
      <w:r w:rsidRPr="00D67A59">
        <w:rPr>
          <w:b/>
        </w:rPr>
        <w:t xml:space="preserve">. Формы контроля за исполнением </w:t>
      </w:r>
    </w:p>
    <w:p w:rsidR="002033BA" w:rsidRPr="00D67A59" w:rsidRDefault="002033BA" w:rsidP="002033BA">
      <w:pPr>
        <w:pStyle w:val="4"/>
        <w:spacing w:before="0"/>
        <w:rPr>
          <w:b/>
        </w:rPr>
      </w:pPr>
      <w:r w:rsidRPr="00D67A59">
        <w:rPr>
          <w:b/>
        </w:rPr>
        <w:t>административного регламента</w:t>
      </w:r>
    </w:p>
    <w:p w:rsidR="002033BA" w:rsidRPr="00D67A59" w:rsidRDefault="002033BA" w:rsidP="002033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4.1.</w:t>
      </w:r>
      <w:r w:rsidRPr="00804430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804430">
        <w:rPr>
          <w:i/>
          <w:iCs/>
          <w:sz w:val="28"/>
          <w:szCs w:val="28"/>
        </w:rPr>
        <w:t xml:space="preserve"> </w:t>
      </w:r>
      <w:r w:rsidRPr="00804430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033BA" w:rsidRPr="00D67A59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</w:t>
      </w:r>
      <w:r w:rsidRPr="00D67A59">
        <w:rPr>
          <w:sz w:val="28"/>
          <w:szCs w:val="28"/>
        </w:rPr>
        <w:t xml:space="preserve">должностные лица, определенные </w:t>
      </w:r>
      <w:r w:rsidR="00D67A59" w:rsidRPr="00D67A59">
        <w:rPr>
          <w:sz w:val="28"/>
          <w:szCs w:val="28"/>
        </w:rPr>
        <w:t>распоряжением</w:t>
      </w:r>
      <w:r w:rsidRPr="00D67A59">
        <w:rPr>
          <w:sz w:val="28"/>
          <w:szCs w:val="28"/>
        </w:rPr>
        <w:t xml:space="preserve"> Уполномоченного органа.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Текущий контроль осуществляется на постоянной основе.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804430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80443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80443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D67A59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определенные </w:t>
      </w:r>
      <w:r w:rsidR="00D67A59" w:rsidRPr="00D67A59">
        <w:rPr>
          <w:rFonts w:ascii="Times New Roman" w:hAnsi="Times New Roman" w:cs="Times New Roman"/>
          <w:sz w:val="28"/>
          <w:szCs w:val="28"/>
        </w:rPr>
        <w:t>распоряжением</w:t>
      </w:r>
      <w:r w:rsidRPr="00D67A59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804430">
        <w:rPr>
          <w:rFonts w:ascii="Times New Roman" w:hAnsi="Times New Roman" w:cs="Times New Roman"/>
          <w:sz w:val="28"/>
          <w:szCs w:val="28"/>
        </w:rPr>
        <w:t>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033BA" w:rsidRPr="00804430" w:rsidRDefault="002033BA" w:rsidP="002033B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4430">
        <w:rPr>
          <w:sz w:val="28"/>
          <w:szCs w:val="28"/>
        </w:rPr>
        <w:t>Периодичность проверок – пла</w:t>
      </w:r>
      <w:r w:rsidR="00D67A59">
        <w:rPr>
          <w:sz w:val="28"/>
          <w:szCs w:val="28"/>
        </w:rPr>
        <w:t>новые 1 раз в год, внеплановые -</w:t>
      </w:r>
      <w:r w:rsidRPr="00804430">
        <w:rPr>
          <w:sz w:val="28"/>
          <w:szCs w:val="28"/>
        </w:rPr>
        <w:t xml:space="preserve"> по конкретному обращению заявителя.</w:t>
      </w:r>
    </w:p>
    <w:p w:rsidR="002033BA" w:rsidRPr="00804430" w:rsidRDefault="002033BA" w:rsidP="002033B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04430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033BA" w:rsidRPr="00804430" w:rsidRDefault="002033BA" w:rsidP="002033BA">
      <w:pPr>
        <w:pStyle w:val="2"/>
        <w:ind w:firstLine="709"/>
        <w:rPr>
          <w:bCs/>
          <w:snapToGrid w:val="0"/>
          <w:sz w:val="28"/>
          <w:szCs w:val="28"/>
        </w:rPr>
      </w:pPr>
      <w:r w:rsidRPr="00804430">
        <w:rPr>
          <w:sz w:val="28"/>
          <w:szCs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033BA" w:rsidRPr="00804430" w:rsidRDefault="002033BA" w:rsidP="002033BA">
      <w:pPr>
        <w:pStyle w:val="2"/>
        <w:ind w:firstLine="709"/>
        <w:rPr>
          <w:bCs/>
          <w:snapToGrid w:val="0"/>
          <w:sz w:val="28"/>
          <w:szCs w:val="28"/>
        </w:rPr>
      </w:pPr>
      <w:r w:rsidRPr="00804430">
        <w:rPr>
          <w:sz w:val="28"/>
          <w:szCs w:val="28"/>
        </w:rPr>
        <w:t>4.5</w:t>
      </w:r>
      <w:r w:rsidR="00497691">
        <w:rPr>
          <w:sz w:val="28"/>
          <w:szCs w:val="28"/>
        </w:rPr>
        <w:t>. По результатам</w:t>
      </w:r>
      <w:r w:rsidRPr="00804430">
        <w:rPr>
          <w:sz w:val="28"/>
          <w:szCs w:val="28"/>
        </w:rPr>
        <w:t xml:space="preserve">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033BA" w:rsidRPr="00804430" w:rsidRDefault="002033BA" w:rsidP="002033B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4430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04430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497691">
        <w:rPr>
          <w:rFonts w:ascii="Times New Roman" w:hAnsi="Times New Roman"/>
          <w:spacing w:val="-4"/>
          <w:sz w:val="28"/>
          <w:szCs w:val="28"/>
        </w:rPr>
        <w:t>а</w:t>
      </w:r>
      <w:r w:rsidRPr="00804430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04430">
        <w:rPr>
          <w:rFonts w:ascii="Times New Roman" w:hAnsi="Times New Roman"/>
          <w:sz w:val="28"/>
          <w:szCs w:val="28"/>
        </w:rPr>
        <w:t>Российской Федерации</w:t>
      </w:r>
      <w:r w:rsidRPr="00804430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04430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Pr="00497691">
        <w:rPr>
          <w:rFonts w:ascii="Times New Roman" w:hAnsi="Times New Roman"/>
          <w:sz w:val="28"/>
          <w:szCs w:val="28"/>
        </w:rPr>
        <w:t>и работников МФЦ, ответственных за предоставление муниципальной услу</w:t>
      </w:r>
      <w:r w:rsidRPr="00804430">
        <w:rPr>
          <w:rFonts w:ascii="Times New Roman" w:hAnsi="Times New Roman"/>
          <w:sz w:val="28"/>
          <w:szCs w:val="28"/>
        </w:rPr>
        <w:t>ги.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i/>
        </w:rPr>
      </w:pPr>
      <w:r w:rsidRPr="00804430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033BA" w:rsidRPr="00804430" w:rsidRDefault="002033BA" w:rsidP="002033B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497691" w:rsidRDefault="002033BA" w:rsidP="002033BA">
      <w:pPr>
        <w:jc w:val="center"/>
        <w:rPr>
          <w:b/>
          <w:sz w:val="28"/>
          <w:szCs w:val="28"/>
        </w:rPr>
      </w:pPr>
      <w:r w:rsidRPr="00497691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2033BA" w:rsidRPr="00804430" w:rsidRDefault="002033BA" w:rsidP="00203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5.1. Заявитель имеет право на досудебное (внесудебное) о</w:t>
      </w:r>
      <w:r w:rsidR="00497691">
        <w:rPr>
          <w:sz w:val="28"/>
          <w:szCs w:val="28"/>
        </w:rPr>
        <w:t>бжалование, оспаривание решений и</w:t>
      </w:r>
      <w:r w:rsidRPr="00804430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2033BA" w:rsidRPr="00804430" w:rsidRDefault="00497691" w:rsidP="0020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2033BA" w:rsidRPr="00804430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5.2. Предметом досудебного (внесудебного) </w:t>
      </w:r>
      <w:r w:rsidR="00497691">
        <w:rPr>
          <w:sz w:val="28"/>
          <w:szCs w:val="28"/>
        </w:rPr>
        <w:t>обжалования могут быть решения и действия (</w:t>
      </w:r>
      <w:r w:rsidRPr="00804430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2) нарушение срока предоставления муниципальной услуги;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</w:t>
      </w:r>
      <w:r w:rsidRPr="00804430">
        <w:rPr>
          <w:sz w:val="28"/>
          <w:szCs w:val="28"/>
        </w:rPr>
        <w:lastRenderedPageBreak/>
        <w:t xml:space="preserve">актами </w:t>
      </w:r>
      <w:r w:rsidR="00011AA5">
        <w:rPr>
          <w:sz w:val="28"/>
          <w:szCs w:val="28"/>
        </w:rPr>
        <w:t>администрации Спасского</w:t>
      </w:r>
      <w:r w:rsidR="00497691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 xml:space="preserve"> для предоставления муниципальной услуги;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11AA5">
        <w:rPr>
          <w:sz w:val="28"/>
          <w:szCs w:val="28"/>
        </w:rPr>
        <w:t>администрации Спасского</w:t>
      </w:r>
      <w:r w:rsidR="00497691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 xml:space="preserve"> для предоставления муниципальной услуги;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1"/>
          <w:szCs w:val="21"/>
        </w:rPr>
      </w:pPr>
      <w:r w:rsidRPr="0080443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011AA5">
        <w:rPr>
          <w:sz w:val="28"/>
          <w:szCs w:val="28"/>
        </w:rPr>
        <w:t>администрации Спасского</w:t>
      </w:r>
      <w:r w:rsidR="00497691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>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011AA5">
        <w:rPr>
          <w:sz w:val="28"/>
          <w:szCs w:val="28"/>
        </w:rPr>
        <w:t>администрации Спасского</w:t>
      </w:r>
      <w:r w:rsidR="00FC764B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>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804430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работника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804430">
        <w:rPr>
          <w:rFonts w:ascii="Verdana" w:hAnsi="Verdana"/>
          <w:sz w:val="21"/>
          <w:szCs w:val="21"/>
        </w:rPr>
        <w:t xml:space="preserve"> 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80443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011AA5">
        <w:rPr>
          <w:sz w:val="28"/>
          <w:szCs w:val="28"/>
        </w:rPr>
        <w:t>администрации Спасского</w:t>
      </w:r>
      <w:r w:rsidR="00FC764B">
        <w:rPr>
          <w:sz w:val="28"/>
          <w:szCs w:val="28"/>
        </w:rPr>
        <w:t xml:space="preserve"> сельского поселения;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1"/>
          <w:szCs w:val="21"/>
        </w:rPr>
      </w:pPr>
      <w:r w:rsidRPr="0080443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804430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1"/>
          <w:szCs w:val="21"/>
        </w:rPr>
      </w:pPr>
      <w:r w:rsidRPr="00804430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FC764B">
        <w:rPr>
          <w:rFonts w:eastAsia="Calibri"/>
          <w:sz w:val="28"/>
          <w:szCs w:val="28"/>
        </w:rPr>
        <w:t>МФЦ</w:t>
      </w:r>
      <w:r w:rsidRPr="00804430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FC764B">
        <w:rPr>
          <w:rFonts w:eastAsia="Calibri"/>
          <w:sz w:val="28"/>
          <w:szCs w:val="28"/>
        </w:rPr>
        <w:t>МФЦ</w:t>
      </w:r>
      <w:r w:rsidRPr="00804430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работника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возможно в случае, если на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2033BA" w:rsidRPr="00804430" w:rsidRDefault="002033BA" w:rsidP="002033BA">
      <w:pPr>
        <w:ind w:right="-5"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FC764B">
        <w:rPr>
          <w:sz w:val="28"/>
          <w:szCs w:val="28"/>
        </w:rPr>
        <w:t>У</w:t>
      </w:r>
      <w:r w:rsidRPr="00804430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Жалоба на решения и действия (бездействие)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C7551E">
        <w:rPr>
          <w:rFonts w:ascii="Times New Roman" w:hAnsi="Times New Roman"/>
          <w:sz w:val="28"/>
          <w:szCs w:val="28"/>
        </w:rPr>
        <w:t>МФЦ</w:t>
      </w:r>
      <w:r w:rsidRPr="00804430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033BA" w:rsidRPr="00C7551E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lastRenderedPageBreak/>
        <w:t>должностных лиц Уполномоченного органа, муниципальных служащих</w:t>
      </w:r>
      <w:r w:rsidR="00CA181C">
        <w:rPr>
          <w:sz w:val="28"/>
          <w:szCs w:val="28"/>
        </w:rPr>
        <w:t>, руководителя Уполномоченного органа</w:t>
      </w:r>
      <w:r w:rsidRPr="00804430">
        <w:rPr>
          <w:sz w:val="28"/>
          <w:szCs w:val="28"/>
        </w:rPr>
        <w:t xml:space="preserve"> </w:t>
      </w:r>
      <w:r w:rsidR="00C7551E">
        <w:rPr>
          <w:sz w:val="28"/>
          <w:szCs w:val="28"/>
        </w:rPr>
        <w:t>-</w:t>
      </w:r>
      <w:r w:rsidRPr="00C7551E">
        <w:rPr>
          <w:sz w:val="28"/>
          <w:szCs w:val="28"/>
        </w:rPr>
        <w:t xml:space="preserve"> руководителю Уполномоченного органа (Главе </w:t>
      </w:r>
      <w:r w:rsidR="00011AA5">
        <w:rPr>
          <w:sz w:val="28"/>
          <w:szCs w:val="28"/>
        </w:rPr>
        <w:t>Спасского</w:t>
      </w:r>
      <w:r w:rsidR="00C7551E" w:rsidRPr="00C7551E">
        <w:rPr>
          <w:sz w:val="28"/>
          <w:szCs w:val="28"/>
        </w:rPr>
        <w:t xml:space="preserve"> сельского поселения</w:t>
      </w:r>
      <w:r w:rsidRPr="00C7551E">
        <w:rPr>
          <w:sz w:val="28"/>
          <w:szCs w:val="28"/>
        </w:rPr>
        <w:t>);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работника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- руководителю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;</w:t>
      </w:r>
    </w:p>
    <w:p w:rsidR="002033BA" w:rsidRPr="00BE17B2" w:rsidRDefault="002033BA" w:rsidP="00BE1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7B2">
        <w:rPr>
          <w:sz w:val="28"/>
          <w:szCs w:val="28"/>
        </w:rPr>
        <w:t xml:space="preserve">руководителя </w:t>
      </w:r>
      <w:r w:rsidR="00C7551E" w:rsidRPr="00BE17B2">
        <w:rPr>
          <w:sz w:val="28"/>
          <w:szCs w:val="28"/>
        </w:rPr>
        <w:t>МФЦ</w:t>
      </w:r>
      <w:r w:rsidRPr="00BE17B2">
        <w:rPr>
          <w:sz w:val="28"/>
          <w:szCs w:val="28"/>
        </w:rPr>
        <w:t xml:space="preserve">, </w:t>
      </w:r>
      <w:r w:rsidR="00C7551E" w:rsidRPr="00BE17B2">
        <w:rPr>
          <w:sz w:val="28"/>
          <w:szCs w:val="28"/>
        </w:rPr>
        <w:t>МФЦ</w:t>
      </w:r>
      <w:r w:rsidRPr="00BE17B2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C7551E" w:rsidRPr="00BE17B2">
        <w:rPr>
          <w:sz w:val="28"/>
          <w:szCs w:val="28"/>
        </w:rPr>
        <w:t>МФЦ</w:t>
      </w:r>
      <w:r w:rsidRPr="00BE17B2">
        <w:rPr>
          <w:sz w:val="28"/>
          <w:szCs w:val="28"/>
        </w:rPr>
        <w:t>.</w:t>
      </w:r>
    </w:p>
    <w:p w:rsidR="00BE17B2" w:rsidRPr="00BE17B2" w:rsidRDefault="002033BA" w:rsidP="00BE17B2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BE17B2">
        <w:rPr>
          <w:sz w:val="28"/>
          <w:szCs w:val="28"/>
        </w:rPr>
        <w:t xml:space="preserve">5.5. </w:t>
      </w:r>
      <w:r w:rsidR="00BE17B2" w:rsidRPr="00BE17B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BE17B2">
        <w:rPr>
          <w:rFonts w:cs="Arial"/>
          <w:sz w:val="28"/>
          <w:szCs w:val="28"/>
        </w:rPr>
        <w:t xml:space="preserve"> в сети </w:t>
      </w:r>
      <w:r>
        <w:rPr>
          <w:rFonts w:cs="Arial"/>
          <w:sz w:val="28"/>
          <w:szCs w:val="28"/>
        </w:rPr>
        <w:t>«</w:t>
      </w:r>
      <w:r w:rsidRPr="00BE17B2">
        <w:rPr>
          <w:rFonts w:cs="Arial"/>
          <w:sz w:val="28"/>
          <w:szCs w:val="28"/>
        </w:rPr>
        <w:t>Интернет</w:t>
      </w:r>
      <w:r w:rsidR="00FF20C4">
        <w:rPr>
          <w:rFonts w:cs="Arial"/>
          <w:sz w:val="28"/>
          <w:szCs w:val="28"/>
        </w:rPr>
        <w:t xml:space="preserve">» </w:t>
      </w:r>
      <w:r w:rsidR="00814957">
        <w:rPr>
          <w:rFonts w:cs="Arial"/>
          <w:sz w:val="28"/>
          <w:szCs w:val="28"/>
        </w:rPr>
        <w:t>(</w:t>
      </w:r>
      <w:hyperlink r:id="rId13" w:history="1">
        <w:r w:rsidR="0025660F" w:rsidRPr="00B2766A">
          <w:rPr>
            <w:rStyle w:val="a3"/>
            <w:sz w:val="28"/>
            <w:szCs w:val="28"/>
            <w:lang w:val="en-US"/>
          </w:rPr>
          <w:t>http</w:t>
        </w:r>
        <w:r w:rsidR="0025660F" w:rsidRPr="00B2766A">
          <w:rPr>
            <w:rStyle w:val="a3"/>
            <w:sz w:val="28"/>
            <w:szCs w:val="28"/>
          </w:rPr>
          <w:t>://</w:t>
        </w:r>
        <w:r w:rsidR="0025660F" w:rsidRPr="00B2766A">
          <w:rPr>
            <w:rStyle w:val="a3"/>
            <w:sz w:val="28"/>
            <w:szCs w:val="28"/>
            <w:lang w:val="en-US"/>
          </w:rPr>
          <w:t>spasskoesp</w:t>
        </w:r>
        <w:r w:rsidR="0025660F" w:rsidRPr="00B2766A">
          <w:rPr>
            <w:rStyle w:val="a3"/>
            <w:sz w:val="28"/>
            <w:szCs w:val="28"/>
          </w:rPr>
          <w:t>.</w:t>
        </w:r>
        <w:r w:rsidR="0025660F" w:rsidRPr="00B2766A">
          <w:rPr>
            <w:rStyle w:val="a3"/>
            <w:sz w:val="28"/>
            <w:szCs w:val="28"/>
            <w:lang w:val="en-US"/>
          </w:rPr>
          <w:t>ru</w:t>
        </w:r>
      </w:hyperlink>
      <w:r w:rsidR="00814957">
        <w:t>)</w:t>
      </w:r>
      <w:r w:rsidR="0025660F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;</w:t>
      </w:r>
    </w:p>
    <w:p w:rsid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б) электронной почты </w:t>
      </w:r>
      <w:r w:rsidR="00FF20C4">
        <w:rPr>
          <w:rFonts w:cs="Arial"/>
          <w:sz w:val="28"/>
          <w:szCs w:val="28"/>
        </w:rPr>
        <w:t xml:space="preserve">Уполномоченного органа </w:t>
      </w:r>
      <w:r w:rsidR="00814957">
        <w:rPr>
          <w:rFonts w:cs="Arial"/>
          <w:sz w:val="28"/>
          <w:szCs w:val="28"/>
        </w:rPr>
        <w:t>(</w:t>
      </w:r>
      <w:hyperlink r:id="rId14" w:history="1">
        <w:r w:rsidR="0025660F" w:rsidRPr="00B2766A">
          <w:rPr>
            <w:rStyle w:val="a3"/>
            <w:rFonts w:cs="Arial"/>
            <w:sz w:val="28"/>
            <w:szCs w:val="28"/>
            <w:lang w:val="en-US"/>
          </w:rPr>
          <w:t>spasspos</w:t>
        </w:r>
        <w:r w:rsidR="0025660F" w:rsidRPr="0025660F">
          <w:rPr>
            <w:rStyle w:val="a3"/>
            <w:rFonts w:cs="Arial"/>
            <w:sz w:val="28"/>
            <w:szCs w:val="28"/>
          </w:rPr>
          <w:t>@</w:t>
        </w:r>
        <w:r w:rsidR="0025660F" w:rsidRPr="00B2766A">
          <w:rPr>
            <w:rStyle w:val="a3"/>
            <w:rFonts w:cs="Arial"/>
            <w:sz w:val="28"/>
            <w:szCs w:val="28"/>
            <w:lang w:val="en-US"/>
          </w:rPr>
          <w:t>mail</w:t>
        </w:r>
        <w:r w:rsidR="0025660F" w:rsidRPr="0025660F">
          <w:rPr>
            <w:rStyle w:val="a3"/>
            <w:rFonts w:cs="Arial"/>
            <w:sz w:val="28"/>
            <w:szCs w:val="28"/>
          </w:rPr>
          <w:t>.</w:t>
        </w:r>
        <w:r w:rsidR="0025660F" w:rsidRPr="00B2766A">
          <w:rPr>
            <w:rStyle w:val="a3"/>
            <w:rFonts w:cs="Arial"/>
            <w:sz w:val="28"/>
            <w:szCs w:val="28"/>
            <w:lang w:val="en-US"/>
          </w:rPr>
          <w:t>ru</w:t>
        </w:r>
      </w:hyperlink>
      <w:r w:rsidR="00814957">
        <w:t>)</w:t>
      </w:r>
      <w:r w:rsidR="0025660F" w:rsidRPr="0025660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.</w:t>
      </w:r>
      <w:r w:rsidRPr="00BE17B2">
        <w:rPr>
          <w:rFonts w:cs="Arial"/>
          <w:sz w:val="28"/>
          <w:szCs w:val="28"/>
        </w:rPr>
        <w:t xml:space="preserve"> 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5" w:history="1"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gov</w:t>
        </w:r>
        <w:r w:rsidRPr="00BE17B2">
          <w:rPr>
            <w:rStyle w:val="a3"/>
            <w:rFonts w:eastAsiaTheme="majorEastAsia" w:cs="Arial"/>
            <w:sz w:val="28"/>
            <w:szCs w:val="28"/>
          </w:rPr>
          <w:t>35.</w:t>
        </w:r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BE17B2">
        <w:rPr>
          <w:rFonts w:cs="Arial"/>
          <w:sz w:val="28"/>
          <w:szCs w:val="28"/>
        </w:rPr>
        <w:t>);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BE17B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BE17B2">
        <w:rPr>
          <w:rFonts w:cs="Arial"/>
          <w:sz w:val="28"/>
          <w:szCs w:val="28"/>
        </w:rPr>
        <w:t xml:space="preserve"> (</w:t>
      </w:r>
      <w:hyperlink r:id="rId16" w:history="1"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BE17B2">
        <w:rPr>
          <w:rFonts w:cs="Arial"/>
          <w:sz w:val="28"/>
          <w:szCs w:val="28"/>
        </w:rPr>
        <w:t>);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7" w:history="1">
        <w:r w:rsidRPr="00BE17B2">
          <w:rPr>
            <w:rFonts w:cs="Arial"/>
            <w:sz w:val="28"/>
            <w:szCs w:val="28"/>
          </w:rPr>
          <w:t>электронной подписью</w:t>
        </w:r>
      </w:hyperlink>
      <w:r w:rsidRPr="00BE17B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BE17B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BE17B2" w:rsidRPr="00BE17B2" w:rsidRDefault="00BE17B2" w:rsidP="00BE17B2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BE17B2" w:rsidRPr="00BE17B2" w:rsidRDefault="00BE17B2" w:rsidP="00BE17B2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2033BA" w:rsidRPr="00804430" w:rsidRDefault="002033BA" w:rsidP="00BE17B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E17B2">
        <w:rPr>
          <w:sz w:val="28"/>
          <w:szCs w:val="28"/>
        </w:rPr>
        <w:t>5.6. Жалоба должна</w:t>
      </w:r>
      <w:r w:rsidRPr="00804430">
        <w:rPr>
          <w:sz w:val="28"/>
          <w:szCs w:val="28"/>
        </w:rPr>
        <w:t xml:space="preserve"> содержать: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</w:t>
      </w:r>
      <w:r w:rsidRPr="00804430">
        <w:rPr>
          <w:sz w:val="28"/>
          <w:szCs w:val="28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его работника;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5.7. Жалоба, поступившая в Уполномоченный орган,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учредителю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097F07">
        <w:rPr>
          <w:sz w:val="28"/>
          <w:szCs w:val="28"/>
        </w:rPr>
        <w:t xml:space="preserve">ными правовыми актами области, </w:t>
      </w:r>
      <w:r w:rsidRPr="00804430">
        <w:rPr>
          <w:sz w:val="28"/>
          <w:szCs w:val="28"/>
        </w:rPr>
        <w:t xml:space="preserve">муниципальными правовыми актами </w:t>
      </w:r>
      <w:r w:rsidR="0025660F">
        <w:rPr>
          <w:sz w:val="28"/>
          <w:szCs w:val="28"/>
        </w:rPr>
        <w:t>администрации Спасского</w:t>
      </w:r>
      <w:r w:rsidR="00961447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>, а также в иных формах;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удовлетворении жалобы отказывается.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BE17B2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033BA" w:rsidRPr="00804430" w:rsidRDefault="00097F07" w:rsidP="002033B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2033BA" w:rsidRPr="00804430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5.9</w:t>
      </w:r>
      <w:r w:rsidR="00BE17B2">
        <w:rPr>
          <w:sz w:val="28"/>
          <w:szCs w:val="28"/>
        </w:rPr>
        <w:t>.</w:t>
      </w:r>
      <w:r w:rsidR="002033BA" w:rsidRPr="00804430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961447">
        <w:rPr>
          <w:sz w:val="28"/>
          <w:szCs w:val="28"/>
        </w:rPr>
        <w:t>МФЦ</w:t>
      </w:r>
      <w:r w:rsidR="002033BA" w:rsidRPr="00804430">
        <w:rPr>
          <w:sz w:val="28"/>
          <w:szCs w:val="28"/>
        </w:rPr>
        <w:t xml:space="preserve"> в целях незамедлительного устранения выя</w:t>
      </w:r>
      <w:r>
        <w:rPr>
          <w:sz w:val="28"/>
          <w:szCs w:val="28"/>
        </w:rPr>
        <w:t xml:space="preserve">вленных нарушений при оказании </w:t>
      </w:r>
      <w:r w:rsidR="002033BA" w:rsidRPr="00804430">
        <w:rPr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961447">
        <w:rPr>
          <w:sz w:val="28"/>
          <w:szCs w:val="28"/>
        </w:rPr>
        <w:t>.</w:t>
      </w:r>
      <w:r w:rsidR="002033BA" w:rsidRPr="00804430">
        <w:rPr>
          <w:sz w:val="28"/>
          <w:szCs w:val="28"/>
        </w:rPr>
        <w:t xml:space="preserve">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</w:t>
      </w:r>
      <w:r w:rsidR="00BE17B2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33BA" w:rsidRPr="00804430" w:rsidRDefault="002033BA" w:rsidP="002033BA">
      <w:pPr>
        <w:ind w:firstLine="709"/>
        <w:jc w:val="both"/>
        <w:rPr>
          <w:rFonts w:eastAsia="Calibri"/>
          <w:iCs/>
          <w:sz w:val="28"/>
          <w:szCs w:val="28"/>
        </w:rPr>
      </w:pPr>
      <w:r w:rsidRPr="00804430">
        <w:rPr>
          <w:sz w:val="28"/>
          <w:szCs w:val="28"/>
        </w:rPr>
        <w:lastRenderedPageBreak/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Default="002033BA" w:rsidP="002033BA"/>
    <w:p w:rsidR="002033BA" w:rsidRPr="002033BA" w:rsidRDefault="002033BA" w:rsidP="002033BA"/>
    <w:p w:rsidR="002033BA" w:rsidRDefault="002033BA" w:rsidP="002033BA">
      <w:pPr>
        <w:suppressAutoHyphens/>
        <w:ind w:firstLine="720"/>
        <w:jc w:val="right"/>
      </w:pPr>
      <w:r>
        <w:tab/>
      </w:r>
    </w:p>
    <w:p w:rsidR="002033BA" w:rsidRDefault="002033BA" w:rsidP="002033BA">
      <w:pPr>
        <w:suppressAutoHyphens/>
        <w:ind w:firstLine="720"/>
        <w:jc w:val="right"/>
      </w:pPr>
    </w:p>
    <w:p w:rsidR="002033BA" w:rsidRDefault="002033BA" w:rsidP="002033BA">
      <w:pPr>
        <w:suppressAutoHyphens/>
        <w:ind w:firstLine="720"/>
        <w:jc w:val="right"/>
      </w:pPr>
    </w:p>
    <w:p w:rsidR="002033BA" w:rsidRDefault="002033BA" w:rsidP="002033BA">
      <w:pPr>
        <w:suppressAutoHyphens/>
        <w:ind w:firstLine="720"/>
        <w:jc w:val="right"/>
      </w:pPr>
    </w:p>
    <w:p w:rsidR="00961447" w:rsidRDefault="00961447" w:rsidP="002033BA">
      <w:pPr>
        <w:suppressAutoHyphens/>
        <w:ind w:firstLine="720"/>
        <w:jc w:val="right"/>
        <w:rPr>
          <w:sz w:val="28"/>
          <w:szCs w:val="28"/>
        </w:rPr>
      </w:pPr>
    </w:p>
    <w:p w:rsidR="00961447" w:rsidRDefault="00961447" w:rsidP="006C006F">
      <w:pPr>
        <w:suppressAutoHyphens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5660F" w:rsidRDefault="0025660F" w:rsidP="002033BA">
      <w:pPr>
        <w:suppressAutoHyphens/>
        <w:ind w:firstLine="720"/>
        <w:jc w:val="right"/>
        <w:rPr>
          <w:sz w:val="28"/>
          <w:szCs w:val="28"/>
        </w:rPr>
      </w:pPr>
    </w:p>
    <w:p w:rsidR="002033BA" w:rsidRPr="002B6D96" w:rsidRDefault="002033BA" w:rsidP="002033BA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2033BA" w:rsidRPr="002B6D96" w:rsidRDefault="002033BA" w:rsidP="002033BA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2033BA" w:rsidRDefault="002033BA" w:rsidP="002033BA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2033BA" w:rsidRPr="002B6D96" w:rsidRDefault="002033BA" w:rsidP="002033BA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2033BA" w:rsidRPr="006C006F" w:rsidRDefault="002033BA" w:rsidP="002033BA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6C006F">
        <w:rPr>
          <w:b/>
          <w:color w:val="000000"/>
          <w:sz w:val="28"/>
          <w:szCs w:val="28"/>
        </w:rPr>
        <w:t xml:space="preserve">Сведения о месте нахождения </w:t>
      </w:r>
      <w:r w:rsidRPr="006C006F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6C006F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2033BA" w:rsidRPr="00AF6B49" w:rsidRDefault="002033BA" w:rsidP="002033BA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2033BA" w:rsidRPr="002B6D96" w:rsidRDefault="002033BA" w:rsidP="002033BA">
      <w:pPr>
        <w:suppressAutoHyphens/>
        <w:jc w:val="both"/>
        <w:rPr>
          <w:sz w:val="28"/>
          <w:szCs w:val="28"/>
        </w:rPr>
      </w:pPr>
    </w:p>
    <w:p w:rsidR="002033BA" w:rsidRPr="002B6D96" w:rsidRDefault="002033BA" w:rsidP="002033BA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2033BA" w:rsidRPr="002B6D96" w:rsidRDefault="002033BA" w:rsidP="002033BA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2033BA" w:rsidRPr="002B6D96" w:rsidRDefault="002033BA" w:rsidP="002033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2033BA" w:rsidRPr="00A64094" w:rsidRDefault="002033BA" w:rsidP="002033B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8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2033BA" w:rsidRPr="002B6D96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2033BA" w:rsidRPr="002B6D96" w:rsidRDefault="002033BA" w:rsidP="002033BA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033BA" w:rsidRPr="002B6D96" w:rsidRDefault="002033BA" w:rsidP="00007FAF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033BA" w:rsidRPr="002B6D96" w:rsidRDefault="002033BA" w:rsidP="00007FAF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3BA" w:rsidRPr="002B6D96" w:rsidRDefault="002033BA" w:rsidP="00007FA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3BA" w:rsidRPr="002B6D96" w:rsidRDefault="002033BA" w:rsidP="00007FA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3BA" w:rsidRPr="002B6D96" w:rsidRDefault="002033BA" w:rsidP="00007FA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2033BA" w:rsidRPr="002B6D96" w:rsidTr="00007FA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007FAF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2033BA" w:rsidRDefault="002033BA" w:rsidP="002033BA">
      <w:pPr>
        <w:pStyle w:val="6"/>
        <w:ind w:left="5670"/>
        <w:rPr>
          <w:sz w:val="28"/>
          <w:szCs w:val="28"/>
        </w:rPr>
      </w:pPr>
    </w:p>
    <w:p w:rsidR="002033BA" w:rsidRDefault="002033BA" w:rsidP="002033BA"/>
    <w:p w:rsidR="002033BA" w:rsidRDefault="002033BA" w:rsidP="002033BA"/>
    <w:p w:rsidR="002033BA" w:rsidRDefault="002033BA" w:rsidP="002033BA"/>
    <w:p w:rsidR="002033BA" w:rsidRDefault="002033BA" w:rsidP="002033BA"/>
    <w:p w:rsidR="002033BA" w:rsidRPr="00A64094" w:rsidRDefault="002033BA" w:rsidP="002033BA"/>
    <w:p w:rsidR="002033BA" w:rsidRDefault="002033BA" w:rsidP="002033BA">
      <w:pPr>
        <w:tabs>
          <w:tab w:val="left" w:pos="4005"/>
        </w:tabs>
      </w:pPr>
    </w:p>
    <w:p w:rsidR="002033BA" w:rsidRDefault="002033BA" w:rsidP="002033BA"/>
    <w:p w:rsidR="002033BA" w:rsidRPr="002033BA" w:rsidRDefault="002033BA" w:rsidP="002033BA">
      <w:pPr>
        <w:sectPr w:rsidR="002033BA" w:rsidRPr="002033BA" w:rsidSect="002033BA">
          <w:footerReference w:type="default" r:id="rId19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2033BA" w:rsidRPr="00804430" w:rsidRDefault="002033BA" w:rsidP="00814957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33BA" w:rsidRPr="00804430" w:rsidRDefault="002033BA" w:rsidP="002033B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</w:rPr>
      </w:pPr>
    </w:p>
    <w:p w:rsidR="002033BA" w:rsidRPr="00804430" w:rsidRDefault="002033BA" w:rsidP="002033BA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Примерная форма заявления о выдаче выписки</w:t>
      </w:r>
    </w:p>
    <w:p w:rsidR="002033BA" w:rsidRPr="00804430" w:rsidRDefault="002033BA" w:rsidP="002033BA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из реестра муниципального имущества</w:t>
      </w:r>
    </w:p>
    <w:p w:rsidR="002033BA" w:rsidRPr="00804430" w:rsidRDefault="002033BA" w:rsidP="002033BA">
      <w:pPr>
        <w:pStyle w:val="ConsPlusNonformat"/>
        <w:ind w:left="4820"/>
        <w:jc w:val="both"/>
        <w:outlineLvl w:val="0"/>
        <w:rPr>
          <w:rFonts w:ascii="Times New Roman" w:hAnsi="Times New Roman" w:cs="Times New Roman"/>
        </w:rPr>
      </w:pP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В____________________________________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от 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(Ф.И.О. физического лица 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(полное наименование юридического лица)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 (адрес места жительства, адрес регистрации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 (юридический адрес, почтовый адрес ЮЛ)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________________________________________</w:t>
      </w:r>
    </w:p>
    <w:p w:rsidR="002033BA" w:rsidRPr="00804430" w:rsidRDefault="002033BA" w:rsidP="006C006F">
      <w:pPr>
        <w:pStyle w:val="ConsPlusNonformat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(реквизиты доку</w:t>
      </w:r>
      <w:r w:rsidR="006C006F">
        <w:rPr>
          <w:rFonts w:ascii="Times New Roman" w:hAnsi="Times New Roman" w:cs="Times New Roman"/>
        </w:rPr>
        <w:t xml:space="preserve">мента, удостоверяющего личность </w:t>
      </w:r>
      <w:r w:rsidRPr="00804430">
        <w:rPr>
          <w:rFonts w:ascii="Times New Roman" w:hAnsi="Times New Roman" w:cs="Times New Roman"/>
        </w:rPr>
        <w:t>ФЛ)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(контактный телефон, адрес электронной почты)</w:t>
      </w: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</w:rPr>
      </w:pPr>
    </w:p>
    <w:p w:rsidR="002033BA" w:rsidRPr="00804430" w:rsidRDefault="002033BA" w:rsidP="00203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3BA" w:rsidRPr="00961447" w:rsidRDefault="002033BA" w:rsidP="00203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ЗАЯВЛЕНИЕ</w:t>
      </w:r>
    </w:p>
    <w:p w:rsidR="002033BA" w:rsidRPr="00961447" w:rsidRDefault="002033BA" w:rsidP="00203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о выдаче выписки из реестра муниципального имущества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961447" w:rsidRDefault="002033BA" w:rsidP="002033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Прошу  выдать  выписку  из реестра муниципального имущества, об объекте со следующими характеристиками: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наименование объекта_________________________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адрес (местонахождение)__________________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</w:t>
      </w:r>
      <w:r w:rsidRPr="00961447">
        <w:rPr>
          <w:rFonts w:ascii="Times New Roman" w:hAnsi="Times New Roman" w:cs="Times New Roman"/>
          <w:sz w:val="28"/>
          <w:szCs w:val="28"/>
        </w:rPr>
        <w:t>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кадастровый (условный) номер__________________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площадь___________________________________________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 xml:space="preserve">Способ получения выписки: </w:t>
      </w:r>
    </w:p>
    <w:p w:rsidR="002033BA" w:rsidRPr="00804430" w:rsidRDefault="002D4BDE" w:rsidP="0020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61.9pt;margin-top:2.05pt;width:11.25pt;height:12.5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8.45pt;margin-top:2.6pt;width:11.25pt;height:12.5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8.3pt;margin-top:2.6pt;width:11.25pt;height:12.5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.6pt;margin-top:2.6pt;width:11.25pt;height:12.55pt;z-index:251660288"/>
        </w:pict>
      </w:r>
      <w:r w:rsidR="002033BA" w:rsidRPr="00804430">
        <w:rPr>
          <w:rFonts w:ascii="Times New Roman" w:hAnsi="Times New Roman" w:cs="Times New Roman"/>
          <w:sz w:val="24"/>
          <w:szCs w:val="24"/>
        </w:rPr>
        <w:t xml:space="preserve">      лично       по почте        по электронной почте       посредством личного кабинета РПГУ</w:t>
      </w: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</w:rPr>
      </w:pP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Заявитель</w:t>
      </w:r>
      <w:r w:rsidRPr="00804430">
        <w:rPr>
          <w:rFonts w:ascii="Times New Roman" w:hAnsi="Times New Roman" w:cs="Times New Roman"/>
          <w:sz w:val="24"/>
          <w:szCs w:val="24"/>
        </w:rPr>
        <w:tab/>
      </w:r>
      <w:r w:rsidRPr="00804430">
        <w:rPr>
          <w:rFonts w:ascii="Times New Roman" w:hAnsi="Times New Roman" w:cs="Times New Roman"/>
          <w:sz w:val="24"/>
          <w:szCs w:val="24"/>
        </w:rPr>
        <w:tab/>
        <w:t xml:space="preserve">  _____________       ______________    ____________________</w:t>
      </w:r>
    </w:p>
    <w:p w:rsidR="002033BA" w:rsidRPr="00804430" w:rsidRDefault="00961447" w:rsidP="002033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 w:rsidR="002033BA" w:rsidRPr="00804430">
        <w:rPr>
          <w:rFonts w:ascii="Times New Roman" w:hAnsi="Times New Roman" w:cs="Times New Roman"/>
        </w:rPr>
        <w:t xml:space="preserve"> (дата)                 </w:t>
      </w:r>
      <w:r>
        <w:rPr>
          <w:rFonts w:ascii="Times New Roman" w:hAnsi="Times New Roman" w:cs="Times New Roman"/>
        </w:rPr>
        <w:t xml:space="preserve">         (подпись)</w:t>
      </w:r>
      <w:r>
        <w:rPr>
          <w:rFonts w:ascii="Times New Roman" w:hAnsi="Times New Roman" w:cs="Times New Roman"/>
        </w:rPr>
        <w:tab/>
        <w:t xml:space="preserve">                  </w:t>
      </w:r>
      <w:r w:rsidR="002033BA" w:rsidRPr="00804430">
        <w:rPr>
          <w:rFonts w:ascii="Times New Roman" w:hAnsi="Times New Roman" w:cs="Times New Roman"/>
        </w:rPr>
        <w:t xml:space="preserve"> (расшифровка)</w:t>
      </w:r>
    </w:p>
    <w:p w:rsidR="002033BA" w:rsidRPr="00804430" w:rsidRDefault="002033BA" w:rsidP="00814957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br w:type="page"/>
      </w:r>
      <w:r w:rsidRPr="008044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033BA" w:rsidRPr="00804430" w:rsidRDefault="00814957" w:rsidP="002033BA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33BA" w:rsidRPr="00804430">
        <w:rPr>
          <w:sz w:val="28"/>
          <w:szCs w:val="28"/>
        </w:rPr>
        <w:t>к административному регламенту</w:t>
      </w:r>
    </w:p>
    <w:p w:rsidR="002033BA" w:rsidRPr="00804430" w:rsidRDefault="002033BA" w:rsidP="002033BA">
      <w:pPr>
        <w:spacing w:line="288" w:lineRule="auto"/>
        <w:ind w:left="5103"/>
        <w:rPr>
          <w:sz w:val="28"/>
          <w:szCs w:val="28"/>
        </w:rPr>
      </w:pP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>БЛОК-СХЕМА</w: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033BA" w:rsidRPr="00804430" w:rsidRDefault="002D4BDE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2D4BDE">
        <w:rPr>
          <w:rFonts w:ascii="Times New Roman" w:hAnsi="Times New Roman"/>
        </w:rPr>
        <w:pict>
          <v:roundrect id="_x0000_s1030" style="position:absolute;left:0;text-align:left;margin-left:81.5pt;margin-top:3.75pt;width:305.5pt;height:134.9pt;z-index:251664384" arcsize="10923f">
            <v:textbox>
              <w:txbxContent>
                <w:p w:rsidR="00CA181C" w:rsidRPr="00A434A1" w:rsidRDefault="00CA181C" w:rsidP="002033BA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4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заявления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прилагаемых документов</w:t>
                  </w:r>
                </w:p>
                <w:p w:rsidR="00CA181C" w:rsidRPr="00130706" w:rsidRDefault="00CA181C" w:rsidP="00961447">
                  <w:pPr>
                    <w:jc w:val="center"/>
                    <w:rPr>
                      <w:i/>
                      <w:color w:val="000000"/>
                    </w:rPr>
                  </w:pPr>
                  <w:r w:rsidRPr="00130706">
                    <w:rPr>
                      <w:i/>
                      <w:color w:val="000000"/>
                    </w:rPr>
                    <w:t>осуществляется в день его поступления (при поступлении в электронном виде в нерабочее время – в ближайший рабочий день, следующий за днем поступления)</w:t>
                  </w:r>
                </w:p>
                <w:p w:rsidR="00CA181C" w:rsidRPr="00130706" w:rsidRDefault="00CA181C" w:rsidP="00961447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 (пункт</w:t>
                  </w:r>
                  <w:r w:rsidRPr="00130706">
                    <w:rPr>
                      <w:i/>
                      <w:color w:val="000000"/>
                    </w:rPr>
                    <w:t xml:space="preserve"> 3.</w:t>
                  </w:r>
                  <w:r>
                    <w:rPr>
                      <w:i/>
                      <w:color w:val="000000"/>
                    </w:rPr>
                    <w:t>2</w:t>
                  </w:r>
                  <w:r w:rsidRPr="00130706">
                    <w:rPr>
                      <w:i/>
                      <w:color w:val="000000"/>
                    </w:rPr>
                    <w:t>.  административного регламента)</w:t>
                  </w:r>
                </w:p>
                <w:p w:rsidR="00CA181C" w:rsidRDefault="00CA181C" w:rsidP="002033BA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033BA" w:rsidRPr="00804430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804430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D4BDE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2D4BDE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8.6pt;margin-top:9.85pt;width:.05pt;height:30.3pt;z-index:251666432" o:connectortype="straight">
            <v:stroke endarrow="block"/>
          </v:shape>
        </w:pict>
      </w: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D4BDE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2D4BDE">
        <w:rPr>
          <w:rFonts w:ascii="Times New Roman" w:hAnsi="Times New Roman"/>
        </w:rPr>
        <w:pict>
          <v:roundrect id="_x0000_s1031" style="position:absolute;left:0;text-align:left;margin-left:81.35pt;margin-top:7.95pt;width:305.65pt;height:129.75pt;z-index:251665408" arcsize="10923f">
            <v:textbox>
              <w:txbxContent>
                <w:p w:rsidR="00CA181C" w:rsidRPr="00CD5EA4" w:rsidRDefault="00CA181C" w:rsidP="002033BA">
                  <w:pPr>
                    <w:jc w:val="center"/>
                  </w:pPr>
                  <w:r w:rsidRPr="00CD5EA4">
                    <w:t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            </w:r>
                </w:p>
                <w:p w:rsidR="00CA181C" w:rsidRPr="00130706" w:rsidRDefault="00CA181C" w:rsidP="00961447">
                  <w:pPr>
                    <w:jc w:val="center"/>
                    <w:rPr>
                      <w:color w:val="000000"/>
                    </w:rPr>
                  </w:pPr>
                  <w:r w:rsidRPr="00130706">
                    <w:rPr>
                      <w:i/>
                      <w:color w:val="000000"/>
                    </w:rPr>
                    <w:t>осуществляется в течение 10 календарных  дней с момента поступления (пункт 3.</w:t>
                  </w:r>
                  <w:r>
                    <w:rPr>
                      <w:i/>
                      <w:color w:val="000000"/>
                    </w:rPr>
                    <w:t>3</w:t>
                  </w:r>
                  <w:r w:rsidRPr="00130706">
                    <w:rPr>
                      <w:i/>
                      <w:color w:val="000000"/>
                    </w:rPr>
                    <w:t>. административного регламента)</w:t>
                  </w:r>
                  <w:r w:rsidRPr="00130706">
                    <w:rPr>
                      <w:color w:val="000000"/>
                    </w:rPr>
                    <w:t xml:space="preserve"> </w:t>
                  </w:r>
                </w:p>
                <w:p w:rsidR="00CA181C" w:rsidRDefault="00CA181C" w:rsidP="002033BA">
                  <w:pPr>
                    <w:jc w:val="center"/>
                  </w:pPr>
                </w:p>
              </w:txbxContent>
            </v:textbox>
          </v:roundrect>
        </w:pict>
      </w: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ConsPlusNormal"/>
        <w:spacing w:line="288" w:lineRule="auto"/>
        <w:ind w:firstLine="0"/>
        <w:jc w:val="both"/>
        <w:rPr>
          <w:b/>
          <w:sz w:val="28"/>
          <w:szCs w:val="28"/>
        </w:rPr>
      </w:pPr>
    </w:p>
    <w:p w:rsidR="00007FAF" w:rsidRDefault="00007FAF"/>
    <w:sectPr w:rsidR="00007FAF" w:rsidSect="00961447">
      <w:pgSz w:w="11906" w:h="16838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F8" w:rsidRDefault="00E43BF8" w:rsidP="002033BA">
      <w:r>
        <w:separator/>
      </w:r>
    </w:p>
  </w:endnote>
  <w:endnote w:type="continuationSeparator" w:id="1">
    <w:p w:rsidR="00E43BF8" w:rsidRDefault="00E43BF8" w:rsidP="0020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1C" w:rsidRDefault="00CA181C" w:rsidP="00007FA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F8" w:rsidRDefault="00E43BF8" w:rsidP="002033BA">
      <w:r>
        <w:separator/>
      </w:r>
    </w:p>
  </w:footnote>
  <w:footnote w:type="continuationSeparator" w:id="1">
    <w:p w:rsidR="00E43BF8" w:rsidRDefault="00E43BF8" w:rsidP="0020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3BA"/>
    <w:rsid w:val="00007FAF"/>
    <w:rsid w:val="00011AA5"/>
    <w:rsid w:val="00013F83"/>
    <w:rsid w:val="00031D7F"/>
    <w:rsid w:val="00067D84"/>
    <w:rsid w:val="000814AC"/>
    <w:rsid w:val="00097F07"/>
    <w:rsid w:val="000B5265"/>
    <w:rsid w:val="00135138"/>
    <w:rsid w:val="0018777C"/>
    <w:rsid w:val="001C1D93"/>
    <w:rsid w:val="001C2AD7"/>
    <w:rsid w:val="001F4A78"/>
    <w:rsid w:val="002033BA"/>
    <w:rsid w:val="00216250"/>
    <w:rsid w:val="0025660F"/>
    <w:rsid w:val="002C3EA3"/>
    <w:rsid w:val="002D4BDE"/>
    <w:rsid w:val="002E6B54"/>
    <w:rsid w:val="00347FCA"/>
    <w:rsid w:val="00361BAC"/>
    <w:rsid w:val="0038101C"/>
    <w:rsid w:val="00394376"/>
    <w:rsid w:val="003D20E3"/>
    <w:rsid w:val="00416E8F"/>
    <w:rsid w:val="004272CD"/>
    <w:rsid w:val="00447A08"/>
    <w:rsid w:val="004729AB"/>
    <w:rsid w:val="00476E59"/>
    <w:rsid w:val="00483843"/>
    <w:rsid w:val="00485BBB"/>
    <w:rsid w:val="004904FE"/>
    <w:rsid w:val="00497691"/>
    <w:rsid w:val="004C66D5"/>
    <w:rsid w:val="005967D4"/>
    <w:rsid w:val="005B1E81"/>
    <w:rsid w:val="005F3458"/>
    <w:rsid w:val="005F6A57"/>
    <w:rsid w:val="0067142E"/>
    <w:rsid w:val="0068590D"/>
    <w:rsid w:val="006B1A9B"/>
    <w:rsid w:val="006C006F"/>
    <w:rsid w:val="006F39C7"/>
    <w:rsid w:val="006F5A28"/>
    <w:rsid w:val="0071565A"/>
    <w:rsid w:val="007D3AAF"/>
    <w:rsid w:val="007E2FAF"/>
    <w:rsid w:val="008007DF"/>
    <w:rsid w:val="00814957"/>
    <w:rsid w:val="00840DD7"/>
    <w:rsid w:val="008577F2"/>
    <w:rsid w:val="008605F8"/>
    <w:rsid w:val="00866092"/>
    <w:rsid w:val="008C2165"/>
    <w:rsid w:val="008E1F69"/>
    <w:rsid w:val="008E2989"/>
    <w:rsid w:val="00916292"/>
    <w:rsid w:val="00940163"/>
    <w:rsid w:val="00952906"/>
    <w:rsid w:val="00961447"/>
    <w:rsid w:val="00966657"/>
    <w:rsid w:val="009B566F"/>
    <w:rsid w:val="009D5D18"/>
    <w:rsid w:val="009E2655"/>
    <w:rsid w:val="00A00E24"/>
    <w:rsid w:val="00A70B7A"/>
    <w:rsid w:val="00A80815"/>
    <w:rsid w:val="00A91CAF"/>
    <w:rsid w:val="00B06F33"/>
    <w:rsid w:val="00B707E0"/>
    <w:rsid w:val="00BC38DF"/>
    <w:rsid w:val="00BD3200"/>
    <w:rsid w:val="00BE17B2"/>
    <w:rsid w:val="00BF764E"/>
    <w:rsid w:val="00C7551E"/>
    <w:rsid w:val="00C85098"/>
    <w:rsid w:val="00CA181C"/>
    <w:rsid w:val="00CC1DFF"/>
    <w:rsid w:val="00D50A92"/>
    <w:rsid w:val="00D67A59"/>
    <w:rsid w:val="00DA34EC"/>
    <w:rsid w:val="00DA5D85"/>
    <w:rsid w:val="00DE44CB"/>
    <w:rsid w:val="00E43BF8"/>
    <w:rsid w:val="00E6485A"/>
    <w:rsid w:val="00E80425"/>
    <w:rsid w:val="00E918AB"/>
    <w:rsid w:val="00EB14EB"/>
    <w:rsid w:val="00EC3C4D"/>
    <w:rsid w:val="00ED0240"/>
    <w:rsid w:val="00ED0DB0"/>
    <w:rsid w:val="00ED216F"/>
    <w:rsid w:val="00F171D4"/>
    <w:rsid w:val="00F24CFF"/>
    <w:rsid w:val="00F310D3"/>
    <w:rsid w:val="00F90246"/>
    <w:rsid w:val="00F953CC"/>
    <w:rsid w:val="00FC358B"/>
    <w:rsid w:val="00FC764B"/>
    <w:rsid w:val="00FD4741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BA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2033B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3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033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33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2033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2033BA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3">
    <w:name w:val="Hyperlink"/>
    <w:basedOn w:val="a0"/>
    <w:rsid w:val="002033B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033B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2033BA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2033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33B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033BA"/>
    <w:rPr>
      <w:rFonts w:cs="Times New Roman"/>
    </w:rPr>
  </w:style>
  <w:style w:type="character" w:customStyle="1" w:styleId="41">
    <w:name w:val="Заголовок 4 Знак1"/>
    <w:basedOn w:val="a0"/>
    <w:link w:val="4"/>
    <w:rsid w:val="002033BA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2033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033BA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033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33BA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2033BA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2033BA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2033BA"/>
    <w:rPr>
      <w:rFonts w:eastAsia="Times New Roman" w:cs="Times New Roman"/>
      <w:sz w:val="24"/>
      <w:lang w:eastAsia="ru-RU"/>
    </w:rPr>
  </w:style>
  <w:style w:type="paragraph" w:styleId="ac">
    <w:name w:val="footnote text"/>
    <w:basedOn w:val="a"/>
    <w:link w:val="ad"/>
    <w:semiHidden/>
    <w:rsid w:val="002033B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033BA"/>
    <w:rPr>
      <w:rFonts w:eastAsia="Times New Roman" w:cs="Times New Roman"/>
      <w:sz w:val="20"/>
      <w:lang w:eastAsia="ru-RU"/>
    </w:rPr>
  </w:style>
  <w:style w:type="paragraph" w:styleId="ae">
    <w:name w:val="No Spacing"/>
    <w:uiPriority w:val="1"/>
    <w:qFormat/>
    <w:rsid w:val="002033BA"/>
    <w:rPr>
      <w:rFonts w:ascii="Calibri" w:eastAsia="Calibri" w:hAnsi="Calibri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03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33BA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033BA"/>
    <w:rPr>
      <w:rFonts w:ascii="Arial" w:eastAsia="Times New Roman" w:hAnsi="Arial"/>
      <w:sz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2033BA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033BA"/>
    <w:pPr>
      <w:spacing w:before="100" w:beforeAutospacing="1" w:after="100" w:afterAutospacing="1"/>
    </w:pPr>
  </w:style>
  <w:style w:type="character" w:customStyle="1" w:styleId="31">
    <w:name w:val="Заголовок 3 Знак"/>
    <w:basedOn w:val="a0"/>
    <w:rsid w:val="002033B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TitlePage">
    <w:name w:val="ConsPlusTitlePage"/>
    <w:rsid w:val="002033BA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033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033BA"/>
    <w:rPr>
      <w:rFonts w:eastAsia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33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oesp.ru" TargetMode="External"/><Relationship Id="rId13" Type="http://schemas.openxmlformats.org/officeDocument/2006/relationships/hyperlink" Target="http://spasskoesp.ru" TargetMode="External"/><Relationship Id="rId18" Type="http://schemas.openxmlformats.org/officeDocument/2006/relationships/hyperlink" Target="mailto:tarnogamfc@ramble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gov35.ru/" TargetMode="External"/><Relationship Id="rId10" Type="http://schemas.openxmlformats.org/officeDocument/2006/relationships/hyperlink" Target="https://gosuslugi35.ru.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spass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6F51-66F0-43ED-B5EE-E47519DA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8124</Words>
  <Characters>46309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23</cp:revision>
  <cp:lastPrinted>2019-09-03T05:26:00Z</cp:lastPrinted>
  <dcterms:created xsi:type="dcterms:W3CDTF">2019-07-25T12:48:00Z</dcterms:created>
  <dcterms:modified xsi:type="dcterms:W3CDTF">2019-09-05T07:07:00Z</dcterms:modified>
</cp:coreProperties>
</file>