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center"/>
      </w:pPr>
      <w:r>
        <w:t xml:space="preserve">СОВЕТ ДЕПУТАТОВ  СЕЛЬСКОГО ПОСЕЛЕНИЯ БОРИНСКИЙ СЕЛЬСОВЕТ ЛИПЕЦКОГО </w:t>
      </w:r>
      <w:r>
        <w:t>МУНИЦИПАЛЬНОГО РАЙОНА  ЛИПЕЦКОЙ ОБЛАСТИ РОССИЙСКОЙ ФЕДЕРАЦИИ  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center"/>
      </w:pPr>
      <w:r>
        <w:t>Шестьдесят пятая сессия пятого созыва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center"/>
      </w:pPr>
      <w:r>
        <w:t>РЕШЕНИЕ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center"/>
      </w:pPr>
      <w:r>
        <w:t>29 декабря 2018 года                                                №349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решение сороковой сессии  сельского совета деп</w:t>
      </w:r>
      <w:r>
        <w:rPr>
          <w:rFonts w:ascii="Arial" w:hAnsi="Arial"/>
          <w:sz w:val="32"/>
        </w:rPr>
        <w:t>утатов четвертого созыва №286 от 18 декабря 2017 года  "О бюджете сельского поселения Боринский сельсовет  Липецкого муниципального района Липецкой области  Российской Федерации на 2018 год  и на плановый период 2019 и 2020 годов"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 w:firstLine="567"/>
        <w:jc w:val="both"/>
      </w:pPr>
      <w:r>
        <w:t>Рассмотрев представленны</w:t>
      </w:r>
      <w:r>
        <w:t xml:space="preserve">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2018 год и на плановый период 2019-2020 годов, руководствуясь </w:t>
      </w:r>
      <w:hyperlink r:id="rId4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и учитывая решения постоянных депутатских комиссий, Совет депутатов сельского поселения Боринский сельсовет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both"/>
      </w:pPr>
      <w:r>
        <w:t>РЕШИЛ: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 w:firstLine="567"/>
        <w:jc w:val="both"/>
      </w:pPr>
      <w:r>
        <w:t>1. Утвердить изменения</w:t>
      </w:r>
      <w:r>
        <w:t xml:space="preserve"> и дополнения в бюджет сельского поселения Боринский сельсовет на 2018 год.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2. Направить вышеуказанные изменения и дополнения главе сельского поселения Боринский сельсовет для подписания и обнародования главе сельского поселения.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3. Настоящее решение вступ</w:t>
      </w:r>
      <w:r>
        <w:t>ает в силу со дня его обнародования.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both"/>
      </w:pPr>
      <w:r>
        <w:t>Председатель Совета депутатов Боринский сельсовет</w:t>
      </w:r>
    </w:p>
    <w:p w:rsidR="00A65FC9" w:rsidRDefault="00785958">
      <w:pPr>
        <w:pStyle w:val="a3"/>
        <w:spacing w:after="0"/>
        <w:ind w:left="0" w:right="0"/>
        <w:jc w:val="both"/>
      </w:pPr>
      <w:r>
        <w:t>Н.В.Ярикова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both"/>
      </w:pPr>
      <w:r>
        <w:t>Приложение к решению сессии сельского Совета депутатов № 349 от 29.12.2018 г.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и дополнения в бюджет сельского поселения Боринский сельсовет </w:t>
      </w:r>
      <w:r>
        <w:rPr>
          <w:sz w:val="32"/>
        </w:rPr>
        <w:t>Липецкого муниципального района Липецкой области Российской Федерации на 2018 год и плановый период 2019-2020 годов( с учетом изменений и дополнений №289 от 12.01.2018г., № 295 от 01.02.2018 г., № 300 от 28.02.2018 г. , №303 от 06.03.2018г., № 306 от 21.03</w:t>
      </w:r>
      <w:r>
        <w:rPr>
          <w:sz w:val="32"/>
        </w:rPr>
        <w:t>.2018 г., №309 от 06.04.2018г., №316 от 07.05.2018г.,№318 от 28.05.2018г., №318 от 07.06.2018г.№324 от 02.07.2018г., №325 от 18.07.2018г., №328 от 07.08.2018г., №329 от 31.08.2018г., №335 от 30.10.2018г., №344 от 27.11.2018г.)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 w:firstLine="567"/>
        <w:jc w:val="both"/>
      </w:pPr>
      <w:r>
        <w:t>1. Внести в бюджет сельского</w:t>
      </w:r>
      <w:r>
        <w:t xml:space="preserve"> поселения Боринский сельсовет Липецкого муниципального района Липецкой области Российской Федерации на 2018 год , утвержденный Решением сельского Совета депутатов </w:t>
      </w:r>
      <w:hyperlink r:id="rId5">
        <w:r>
          <w:rPr>
            <w:rStyle w:val="InternetLink"/>
            <w:color w:val="0000FF"/>
            <w:u w:val="none"/>
          </w:rPr>
          <w:t>от 18.12.2017 г. № 286</w:t>
        </w:r>
      </w:hyperlink>
      <w:r>
        <w:t xml:space="preserve"> следующие изменения: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1.Статью 1 изложить в следующей редакции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Утвердить бюджет сельского поселения Боринский сельсовет Липецкого муниципального района Липецкой области Российской Федерации на 2018 год по доходам в сумме 47 457 </w:t>
      </w:r>
      <w:r>
        <w:t xml:space="preserve">155,49 рублей, по расходам в сумме 55 857 155,49 рублей, на плановый период: 2019 год по доходам в сумме 24 450 400,00 рублей , по расходам в сумме 24 450 400,00 рублей, в том числе условно утвержденные расходы 1 223 000,00 рублей и на 2020 год по доходам </w:t>
      </w:r>
      <w:r>
        <w:t>в сумме 25 127 800,00 рублей, по расходам 25 127 800,00 рублей, в том числе условно утвержденные расходы 2 513 000,00 рублей.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2. Приложение №4 "Объём поступлений доходов бюджета сельского поселения Боринский сельсовет Липецкого муниципального района Липецк</w:t>
      </w:r>
      <w:r>
        <w:t>ой области Российской Федерации на 2018 год" изложить в новой редакции (прилагается);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3. Приложение №6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</w:t>
      </w:r>
      <w:r>
        <w:t>елам и подразделам классификации расходов бюджетов Российской Федерации на 2018 год" изложить в новой редакции (прилагается);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4. Приложение №8 "Ведомственная структура расходов бюджета сельского поселения Боринский сельсовет Липецкого муниципального района</w:t>
      </w:r>
      <w:r>
        <w:t xml:space="preserve"> Липецкой области Российской Федерации на 2018 год" изложить в новой редакции (прилагается);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5. Приложение №10 "Распределение бюджетных ассигнований по разделам, подразделам, целевым статьям (муниципальным программам сельского поселения Боринский сельсовет</w:t>
      </w:r>
      <w:r>
        <w:t xml:space="preserve">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2018 год" изложить в новой редакции (прилагается);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6. Приложен</w:t>
      </w:r>
      <w:r>
        <w:t>ие №12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</w:t>
      </w:r>
      <w:r>
        <w:t>в расходов, разделам, подразделам классификации расходов бюджетов Российской Федерации на 2018 год" изложить в новой редакции (прилагается);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7. Приложение №14 "Объем межбюджетных трансфертов, предусмотренных к получению из областного и муниципального бюдже</w:t>
      </w:r>
      <w:r>
        <w:t>тов на 2018 год" изложить в новой редакции (прилагается);</w:t>
      </w:r>
    </w:p>
    <w:p w:rsidR="00A65FC9" w:rsidRDefault="00785958">
      <w:pPr>
        <w:pStyle w:val="a3"/>
        <w:spacing w:after="0"/>
        <w:ind w:left="0" w:right="0" w:firstLine="567"/>
        <w:jc w:val="both"/>
      </w:pPr>
      <w:r>
        <w:t>8. Настоящий нормативный документ вступает в силу со дня его обнародования.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both"/>
      </w:pPr>
      <w:r>
        <w:t>Глава сельского поселения Боринский сельсовет</w:t>
      </w:r>
    </w:p>
    <w:p w:rsidR="00A65FC9" w:rsidRDefault="00785958">
      <w:pPr>
        <w:pStyle w:val="a3"/>
        <w:spacing w:after="0"/>
        <w:ind w:left="0" w:right="0"/>
        <w:jc w:val="both"/>
      </w:pPr>
      <w:r>
        <w:t>Н.В.Ярикова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both"/>
      </w:pPr>
      <w:r>
        <w:t>Приложение 4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Объём поступлений доходов бюджета сельского </w:t>
      </w:r>
      <w:r>
        <w:rPr>
          <w:rStyle w:val="StrongEmphasis"/>
        </w:rPr>
        <w:t>поселения Боринский сельсовет Липецкого муниципального района Липецкой области Российской Федерации на 2018 год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tbl>
      <w:tblPr>
        <w:tblW w:w="2010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57"/>
        <w:gridCol w:w="2485"/>
        <w:gridCol w:w="14566"/>
        <w:gridCol w:w="1492"/>
      </w:tblGrid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Код админ. доходов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1 00 00000 00 0000 000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I. Доходы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22 957 900,00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1 01 02000 01 0000</w:t>
            </w:r>
            <w:r>
              <w:t xml:space="preserve"> 110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3 757 500,00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4 750 000,00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1 05 03000 00 0000 110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3 000,00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1 06 01000 00 </w:t>
            </w:r>
            <w:r>
              <w:t>0000 110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1 070 000,00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13 186 000,00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1 08 04020 01 1000 110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t>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3 000,00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1 11 05035 10 000</w:t>
            </w:r>
            <w:r>
              <w:t>0 120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188 400,00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2 00 00000 00 0000 000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Безвоз</w:t>
            </w:r>
            <w:r>
              <w:t>мездные поступления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24 499 255,49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2 02 15002 10 0000 151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2 993 800,00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2 02 20077 10 0000 151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Субсидии бюджетам сельских поселений на софинансирование </w:t>
            </w:r>
            <w:r>
              <w:t>капитальных вложений в объекты муниципальной собственности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18 641 003,41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2 02 29999 10 0000 151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2 140 852,08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2 02 35118 10 0000 151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первичного воин</w:t>
            </w:r>
            <w:r>
              <w:t>ского учета на территориях, где отсутствуют военные комиссариаты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2 02 40014 10 0000 151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>
              <w:t>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9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2 02 49999 10 0000 151</w:t>
            </w: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52 000,00</w:t>
            </w:r>
          </w:p>
        </w:tc>
      </w:tr>
      <w:tr w:rsidR="00A65FC9">
        <w:tc>
          <w:tcPr>
            <w:tcW w:w="156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9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128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47 457 155,49</w:t>
            </w:r>
          </w:p>
        </w:tc>
      </w:tr>
    </w:tbl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both"/>
      </w:pPr>
      <w:r>
        <w:t>Приложение 6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</w:t>
      </w:r>
      <w:r>
        <w:rPr>
          <w:rStyle w:val="StrongEmphasis"/>
        </w:rPr>
        <w:t>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2018 год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tbl>
      <w:tblPr>
        <w:tblW w:w="2010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936"/>
        <w:gridCol w:w="1040"/>
        <w:gridCol w:w="1460"/>
        <w:gridCol w:w="1664"/>
      </w:tblGrid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Сумма на 2018 год, руб.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55 857 155,49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7 994 373,29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</w:t>
            </w:r>
            <w:r>
              <w:t>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1 006 674,07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5 702 125,93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132 </w:t>
            </w:r>
            <w:r>
              <w:t>000,00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1 103 573,29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80 </w:t>
            </w:r>
            <w:r>
              <w:t>000,00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1 013 800,00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хозяйство(дорожные фонды)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540 800,00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  <w:r>
              <w:t xml:space="preserve"> 803 678,79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14 803 678,79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31 516 703,41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31 516 703,41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Физическая кутьтура и спорт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59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Физическая </w:t>
            </w: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6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</w:tbl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both"/>
      </w:pPr>
      <w:r>
        <w:t>Приложение 8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2018 год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tbl>
      <w:tblPr>
        <w:tblW w:w="2010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262"/>
        <w:gridCol w:w="2116"/>
        <w:gridCol w:w="1040"/>
        <w:gridCol w:w="1460"/>
        <w:gridCol w:w="1361"/>
        <w:gridCol w:w="1369"/>
        <w:gridCol w:w="1492"/>
      </w:tblGrid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Главный распорядитель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55 857 155,49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7 994 </w:t>
            </w:r>
            <w:r>
              <w:t>373,29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1 006 674,07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Липецкого муниципального района на </w:t>
            </w:r>
            <w:r>
              <w:t>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1 006 674,07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1 006 674,07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"Расходы на содержание </w:t>
            </w:r>
            <w:r>
              <w:t>главы сельского поселения"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914 674,07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914 674,07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Прочие межбюджетные </w:t>
            </w:r>
            <w:r>
              <w:t>трасферты главам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01 4 05 87060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01 4 05 87060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5 702 125,93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</w:t>
            </w:r>
            <w:r>
              <w:t>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5 702 125,93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5 702 125,93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5 702 125,93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работников органов </w:t>
            </w:r>
            <w:r>
              <w:t>местного самоуправления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4 266 425,93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4 266 425,93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1 435 700,00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68 000,00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1 136 700,00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231 000,00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</w:t>
            </w:r>
            <w:r>
              <w:t>поселения Боринский сельсовет Липецкого муниципального района на 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01 4 00 </w:t>
            </w:r>
            <w:r>
              <w:t>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муниципальному району по осуществлению </w:t>
            </w:r>
            <w:r>
              <w:t>контроля за исполнением бюджета поселения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муниципальному району по осуществлению внешнего муниципального финансового </w:t>
            </w:r>
            <w:r>
              <w:t>контроля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</w:t>
            </w:r>
            <w:r>
              <w:t>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50 </w:t>
            </w:r>
            <w:r>
              <w:t>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1 103 573,29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Липецкого муниципального района на </w:t>
            </w:r>
            <w:r>
              <w:t>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627 300,00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627 300,00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</w:t>
            </w:r>
            <w:r>
              <w:t>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152 700,00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совершенствование системы управления муниципальным имуществом и земельными участками сельского </w:t>
            </w:r>
            <w:r>
              <w:t>поселения .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152 700,00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152 700,00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352 600,00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352 600,00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352 600,00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"Энергосбережение и повышение </w:t>
            </w:r>
            <w:r>
              <w:t>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322 273,29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"Модернизация и реконструкция систем теплоснабжения с применением </w:t>
            </w:r>
            <w:r>
              <w:t>энергосберегающих оборудования и технологий"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02 0 03 00000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322 273,29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</w:t>
            </w:r>
            <w:r>
              <w:t xml:space="preserve"> 03 86080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302 773,29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02 0 03 86080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302 773,29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19 </w:t>
            </w:r>
            <w:r>
              <w:t>500,00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19 500,00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программа"Использование и охрана земель на территоррии сельского поселения Боринский сельсовет Липецкого муниципального </w:t>
            </w:r>
            <w:r>
              <w:t>района Липецкой области Российской Федерации на 2016-2018г.г."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03 0 00 000000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03 0 02</w:t>
            </w:r>
            <w:r>
              <w:t xml:space="preserve">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</w:t>
            </w:r>
            <w:r>
              <w:t>химическими и биологическими веществами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03 0 03 00000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</w:t>
            </w:r>
            <w:r>
              <w:t>опасными химическими и биологическими веществами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Резервный фонд по непрограмному направлению расходов в рамках </w:t>
            </w:r>
            <w:r>
              <w:t>непрограмных расходов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</w:t>
            </w:r>
            <w: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161 500,00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37 100,00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</w:t>
            </w:r>
            <w:r>
              <w:t>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2014-020г.г."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</w:t>
            </w:r>
            <w:r>
              <w:t>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1 013 800,00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переданных муниципальным </w:t>
            </w:r>
            <w:r>
              <w:t>районом полномочий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540 800,00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540 800,00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</w:t>
            </w:r>
            <w:r>
              <w:t>ии на 2014-020г.г."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540 800,00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в сфере </w:t>
            </w:r>
            <w:r>
              <w:t>закупок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01 4 10 </w:t>
            </w:r>
            <w:r>
              <w:t>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городс</w:t>
            </w:r>
            <w:r>
              <w:t>ких и сельских поселений и документации по планировке территорий гордских округов, городских и сельских поселений Липецкой области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01 4 10 86020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425 000,00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10 86020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425 000,00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14 803 678,79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14 803 678,79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Липецкого муниципального района на </w:t>
            </w:r>
            <w:r>
              <w:t>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13 408 532,00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2014-2020 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13 408 532,00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</w:t>
            </w:r>
            <w:r>
              <w:t xml:space="preserve"> населенных пунктов сельского поселения"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6 420 000,00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6 420 000,00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</w:t>
            </w:r>
            <w:r>
              <w:t>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6 420 000,00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335 000,00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</w:t>
            </w:r>
            <w:r>
              <w:t>основного мероприятия "Организация и содержание мест захоронения, памятников"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335 000,00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335 000,00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Озеленение, благоустройство территории населенных пунктов сельского поселения"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380 000,00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380 000,00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380 000,00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</w:t>
            </w:r>
            <w:r>
              <w:t xml:space="preserve"> по благоустройству Боринского сельского поселения"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6 241 532,00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Субсидии на реализацию муниципальных программ, направленных на организацию благоустройства территорий поселений и городских округов в рамках реализации </w:t>
            </w:r>
            <w:r>
              <w:t>государственной программы Липецкой области "Формирование современной городской среды в Липецкой области"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01 1 05 86140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1 203 532,00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01 1 05 86140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1 203 532,00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Софинансировнание расходов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программы Липецкой области "Формирование современной городской среды</w:t>
            </w:r>
            <w:r>
              <w:t xml:space="preserve"> в Липецкой области"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S6140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24 800,00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S6140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24 800,00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"Проведение мероприятий по </w:t>
            </w:r>
            <w:r>
              <w:t>благоустройству Боринского сельского поселения"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5 013 200,00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5 013 200,00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"Энергосбережение и повышение </w:t>
            </w:r>
            <w:r>
              <w:t>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420 646,79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"Энергосбережение и повышение энергетической эффективности в сельском </w:t>
            </w:r>
            <w:r>
              <w:t>поселении Боринский сельсовет Липецкого муниципального района на 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02 0 01 00000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 по энергосбережению и повышению энергетической эффективности в сельском поселении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t xml:space="preserve">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: "Модернизация (реконструкция) объектов наружного освещения и светофорных объектов сельского поселения Боринский </w:t>
            </w:r>
            <w:r>
              <w:t>сельсовет по адресу: Липецкий район, с. Боринское"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02 0 02 00000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220 646,79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и </w:t>
            </w:r>
            <w:r>
              <w:t>светофорных объектов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энергосбережению и повышению энергетической эффективности в сельском </w:t>
            </w:r>
            <w:r>
              <w:t>поселении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11 100,00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11 100,00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</w:t>
            </w:r>
            <w:r>
              <w:t xml:space="preserve"> Боринский сельсовет Липецкого муниципального района на 2018-2022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974 500,00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474 500,00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474 500,00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474 </w:t>
            </w:r>
            <w:r>
              <w:t>500,00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474 500,00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04 2 00 </w:t>
            </w:r>
            <w:r>
              <w:t>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31 516 703,41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31 516 703,41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</w:t>
            </w:r>
            <w:r>
              <w:t xml:space="preserve"> района на 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31 516 703,41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31 516 703,41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"Развитие культуры сельского поселения </w:t>
            </w:r>
            <w:r>
              <w:t>Боринский сельсовет"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</w:t>
            </w:r>
            <w:r>
              <w:t xml:space="preserve"> 01 40020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26 985 303,41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 (софинансирование)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01 2 </w:t>
            </w:r>
            <w:r>
              <w:t>06 S6680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4 660 250,85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4 660 250,85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</w:t>
            </w:r>
            <w:r>
              <w:t xml:space="preserve"> сельских поселениях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3 684 049,15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3 684 049,15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мероприятий муниципальных </w:t>
            </w:r>
            <w:r>
              <w:t>программ, направленных на строительство сельских домов культуры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18 641 003,41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18 641 003,41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150 </w:t>
            </w:r>
            <w:r>
              <w:t>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пенсионным выплатам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2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7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153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212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55 857 155,49</w:t>
            </w:r>
          </w:p>
        </w:tc>
      </w:tr>
    </w:tbl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both"/>
      </w:pPr>
      <w:r>
        <w:t>Приложение 10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бюджетных ассигнований по разделам, подразделам, целевым статьям (муниципальным </w:t>
      </w:r>
      <w:r>
        <w:rPr>
          <w:rStyle w:val="StrongEmphasis"/>
        </w:rPr>
        <w:t>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2018 год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tbl>
      <w:tblPr>
        <w:tblW w:w="2010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301"/>
        <w:gridCol w:w="1040"/>
        <w:gridCol w:w="1460"/>
        <w:gridCol w:w="1408"/>
        <w:gridCol w:w="1399"/>
        <w:gridCol w:w="1492"/>
      </w:tblGrid>
      <w:tr w:rsidR="00A65FC9">
        <w:tc>
          <w:tcPr>
            <w:tcW w:w="13536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7 994 373,29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1 006 674,07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1 006 674,07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управления в Боринском сельском поселении </w:t>
            </w:r>
            <w:r>
              <w:t>на 2014-2020г.г."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1 006 674,07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914 674,07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914 674,07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Прочие межбюджетные трасферты главам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01 4 05 87060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01 4 05 87060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t>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5 702 125,93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5 702 125,93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</w:t>
            </w:r>
            <w:r>
              <w:t xml:space="preserve">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5 702 125,93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5 702</w:t>
            </w:r>
            <w:r>
              <w:t xml:space="preserve"> 125,93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4 266 425,93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4 266 425,93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1 435 700,00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</w:t>
            </w:r>
            <w: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68 000,00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06 03120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1 136 700,00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231 000,00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</w:t>
            </w:r>
            <w:r>
              <w:t>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управления в Боринском сельском поселении на </w:t>
            </w:r>
            <w:r>
              <w:t>2014-2020г.г."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</w:t>
            </w:r>
            <w:r>
              <w:t xml:space="preserve"> по осуществлению контроля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муниципальному району по осуществлению внешнего муниципального </w:t>
            </w:r>
            <w:r>
              <w:t>финансового контроля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непрограиных </w:t>
            </w:r>
            <w:r>
              <w:t>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Иные бюджетные</w:t>
            </w:r>
            <w:r>
              <w:t xml:space="preserve"> ассигнования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1 103 573,29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01 0 00 </w:t>
            </w:r>
            <w:r>
              <w:t>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627 300,00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627 300,00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"Совершенствование системы управления муниципальным </w:t>
            </w:r>
            <w:r>
              <w:t>имуществом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152 700,00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152 700,00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</w:t>
            </w:r>
            <w:r>
              <w:t>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152 700,00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352 600,00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352 </w:t>
            </w:r>
            <w:r>
              <w:t>600,00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352 600,00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"Энергосбережение и повышение энергетической эффективности в сельском поселении Боринский сельсовет Липецкого </w:t>
            </w:r>
            <w:r>
              <w:t>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322 273,29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02 0 03 00000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322 273,29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</w:t>
            </w:r>
            <w:r>
              <w:t>субсидий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02 0 03 86080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302 773,29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02 0 03 86080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302 773,29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19 500,00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19 </w:t>
            </w:r>
            <w:r>
              <w:t>500,00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программа"Использование и охрана земель на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03 0 00 000000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-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03 0 02 00000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организации по посадке кустарников и деревьев на участках подверженных водной </w:t>
            </w:r>
            <w:r>
              <w:t>эрозии, укрепление берегов в черте населенных пунктов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Агрохимическое обследование почвы при </w:t>
            </w:r>
            <w:r>
              <w:t>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03 0 03 00000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организации агрохимического обследования почвы </w:t>
            </w:r>
            <w:r>
              <w:t>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непрограиных расходов местного бюжета по непрограмному направлению расходов в рамках </w:t>
            </w:r>
            <w:r>
              <w:t>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99 9 </w:t>
            </w:r>
            <w:r>
              <w:t>00 09920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непрограмных расходов местного </w:t>
            </w:r>
            <w:r>
              <w:t>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направлению расходов </w:t>
            </w:r>
            <w:r>
              <w:t>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t>фондами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161 500,00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37 100,00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пожарной </w:t>
            </w:r>
            <w:r>
              <w:t>безопасности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"Обеспечение безопасности человека на </w:t>
            </w:r>
            <w:r>
              <w:t>территории Боринского сельского поселения в 2014-020г.г."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пожарную безопасность на территории </w:t>
            </w:r>
            <w:r>
              <w:t>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1 013 800,00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</w:t>
            </w:r>
            <w:r>
              <w:t>за счет переданных муниципальным районом полномочий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540 </w:t>
            </w:r>
            <w:r>
              <w:t>800,00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540 800,00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управления в </w:t>
            </w:r>
            <w:r>
              <w:t>Боринском сельском поселении на 2014-020г.г."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540 800,00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</w:t>
            </w:r>
            <w:r>
              <w:t>полномочий в сфере закупок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</w:t>
            </w:r>
            <w:r>
              <w:t>зон городских и сельских поселений и документации по планировке территорий гордских округов, городских и сельских поселений Липецкой области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01 4 10 86020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425 000,00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</w:t>
            </w:r>
            <w:r>
              <w:t xml:space="preserve"> 10 86020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425 000,00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10 S6020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14 803 678,79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14 803 678,79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13 408 532,00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2014-2020 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13 408 532,00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</w:t>
            </w:r>
            <w:r>
              <w:t xml:space="preserve"> поселения"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6 420 000,00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6 420 000,00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6 420 000,00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335 000,00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"Организация и </w:t>
            </w:r>
            <w:r>
              <w:t>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335 000,00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335 000,00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"Озеленение, благоустройство территории населенных </w:t>
            </w:r>
            <w:r>
              <w:t>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380 000,00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380 000,00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380 000,00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6 241 532,00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Субсидии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программы Липецкой области "Формирование современной городской среды в Л</w:t>
            </w:r>
            <w:r>
              <w:t>ипецкой области"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01 1 05 86140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1 203 532,00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01 1 05 86140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1 203 532,00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Софинансировнание расходов на реализацию муниципальных программ, направленных на организацию </w:t>
            </w:r>
            <w:r>
              <w:t>благоустройства территорий поселений и городских округов в рамках реализации государственной программы Липецкой области "Формирование современной городской среды в Липецкой области"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S6140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24 800,00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S6140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24 800,00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5 013 200,00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</w:t>
            </w:r>
            <w:r>
              <w:t>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5 013 200,00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</w:t>
            </w:r>
            <w:r>
              <w:t>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420 646,79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02 0 01 00000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Прочее</w:t>
            </w:r>
            <w:r>
              <w:t xml:space="preserve"> направление расходов по 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: "Модернизация (реконструкция) объектов наружного освещения и светофорных объектов сельского поселения Боринский сельсовет по адресу: Липецкий район, с. Боринское"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02 0 02 00000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220 646,79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</w:t>
            </w:r>
            <w:r>
              <w:t>ализацию мероприятий муниципальных программ, направленных на модернизацию (реконструкцию) объектов наружного освещения и светофорных объектов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02 </w:t>
            </w:r>
            <w:r>
              <w:t>0 02 86080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11 100,00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11 100,00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974 500,00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</w:t>
            </w:r>
            <w:r>
              <w:t>общественных территорий 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474 500,00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474 </w:t>
            </w:r>
            <w:r>
              <w:t>500,00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474 500,00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474 500,00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дворовых </w:t>
            </w:r>
            <w:r>
              <w:t>территорий 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31 516 703,41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31 516 703,41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</w:t>
            </w:r>
            <w:r>
              <w:t>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31 516 703,41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31 516 703,41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"Развитие культуры сельского поселения Боринский сельсовет"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</w:t>
            </w:r>
            <w:r>
              <w:t xml:space="preserve"> 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26 985 303,41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4 660 250,85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4 660 250,85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оплату проектно-сметной документации и предстроительных работ по строительству Центра культурного </w:t>
            </w:r>
            <w:r>
              <w:t>развития в сельских поселениях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3 684 049,15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3 684 049,15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мероприятий муниципальных </w:t>
            </w:r>
            <w:r>
              <w:t>программ, направленных на строительство сельских домов культуры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18 641 003,41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18 641 003,41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</w:t>
            </w:r>
            <w:r>
              <w:t>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07 40300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</w:t>
            </w:r>
            <w:r>
              <w:t xml:space="preserve">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</w:t>
            </w:r>
            <w:r>
              <w:t xml:space="preserve">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>
              <w:t>нужд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03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65FC9">
        <w:tc>
          <w:tcPr>
            <w:tcW w:w="13536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55 857 155,49</w:t>
            </w:r>
          </w:p>
        </w:tc>
      </w:tr>
    </w:tbl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both"/>
      </w:pPr>
      <w:r>
        <w:t>Приложение 12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</w:t>
      </w:r>
      <w:r>
        <w:rPr>
          <w:rStyle w:val="StrongEmphasis"/>
        </w:rPr>
        <w:t>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2018 год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tbl>
      <w:tblPr>
        <w:tblW w:w="2010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5"/>
        <w:gridCol w:w="517"/>
        <w:gridCol w:w="653"/>
        <w:gridCol w:w="1685"/>
        <w:gridCol w:w="1720"/>
        <w:gridCol w:w="1126"/>
        <w:gridCol w:w="1029"/>
        <w:gridCol w:w="1406"/>
        <w:gridCol w:w="1036"/>
        <w:gridCol w:w="2157"/>
        <w:gridCol w:w="479"/>
        <w:gridCol w:w="346"/>
        <w:gridCol w:w="479"/>
        <w:gridCol w:w="881"/>
        <w:gridCol w:w="614"/>
        <w:gridCol w:w="479"/>
        <w:gridCol w:w="479"/>
        <w:gridCol w:w="949"/>
      </w:tblGrid>
      <w:tr w:rsidR="00A65FC9">
        <w:tc>
          <w:tcPr>
            <w:tcW w:w="3695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4700" w:type="dxa"/>
            <w:gridSpan w:val="4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вид расхода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Сумма, руб.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ГП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ПГц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Направление</w:t>
            </w:r>
          </w:p>
        </w:tc>
        <w:tc>
          <w:tcPr>
            <w:tcW w:w="114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53 264 135,41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"Повышения уровня благоустройства на территории Боринского сельского поселения в 2014-2020 г.г."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13 408 532,00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6 420 000,00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</w:t>
            </w:r>
            <w:r>
              <w:t xml:space="preserve">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40040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6 420 000,00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335 000,00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40060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335 000,00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</w:t>
            </w:r>
            <w:r>
              <w:t>направления расходов основного мероприятия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40070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380 000,00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40080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380 000,00</w:t>
            </w:r>
          </w:p>
        </w:tc>
        <w:tc>
          <w:tcPr>
            <w:tcW w:w="21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6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50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36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0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90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63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6 241 532,00</w:t>
            </w:r>
          </w:p>
        </w:tc>
      </w:tr>
      <w:tr w:rsidR="00A65FC9">
        <w:tc>
          <w:tcPr>
            <w:tcW w:w="369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6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Субсидии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</w:t>
            </w:r>
            <w:r>
              <w:t>граммы Липецкой области "Формирование современной городской среды в Липецкой области"(Закупка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36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0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90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86140</w:t>
            </w:r>
          </w:p>
        </w:tc>
        <w:tc>
          <w:tcPr>
            <w:tcW w:w="63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50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0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9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1 203 532,00</w:t>
            </w: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Софинансировнание расходов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</w:t>
            </w:r>
            <w:r>
              <w:t>енной программы Липецкой области "Формирование современной городской среды в Липецкой области"(Закупка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S6140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24 800,00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</w:t>
            </w:r>
            <w:r>
              <w:t>мероприятия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5 013 200,00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"Развитие социальной сферы в Боринском </w:t>
            </w:r>
            <w:r>
              <w:t>сельском поселении в 2014-2020г.г."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31 616 703,41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 (Предоставление субсидий</w:t>
            </w:r>
            <w: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развитие физической </w:t>
            </w:r>
            <w:r>
              <w:t>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40030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26 985 303,41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</w:t>
            </w:r>
            <w:r>
              <w:t>на реализацию мероприятий направленных на строительство сельских домов культуры - софинансирование (Кап.вложения в объекты государственной или муниципальной собственности)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S6680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4 660 250,85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оплату проектно-сметной </w:t>
            </w:r>
            <w:r>
              <w:t>документации и предстроительных работ по строительству Центра культурного развития в сельских поселениях (Кап.вложения в объекты государственной или муниципальной собственности)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76680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3 684 049,15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</w:t>
            </w:r>
            <w:r>
              <w:t>бюджетам на реализацию мероприятий муниципальных программ, направленных на строительство сельских домов культуры(Кап.вложения в объекты государственной или муниципальной собственности)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86680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18 641 003,41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"Обеспечение </w:t>
            </w:r>
            <w:r>
              <w:t>безопасности человека на территории Боринского сельского поселения в 2014-2020г.г."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</w:t>
            </w:r>
            <w:r>
              <w:t xml:space="preserve">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40100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управления в Боринском сельском поселении на </w:t>
            </w:r>
            <w:r>
              <w:t>2014-2020г.г."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8 158 900,00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40150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152 700,00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совершенствование системы управления муниципальным имуществом и </w:t>
            </w:r>
            <w:r>
              <w:t>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152 700,00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352 600,00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352 600,00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1 006 674,07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914 674,07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обеспечению функций главы сельского поселения (Расходы на выплаты персоналу в целях обеспечениявыполнения функций государственными (муниципальными)органами, казенными учреждениями, органами </w:t>
            </w:r>
            <w:r>
              <w:t>управлениягосударственными внебюджетными фондами)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02120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Прочие межбюджетные трасферты главам(Расходы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87060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52 000,00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5 702 </w:t>
            </w:r>
            <w:r>
              <w:t>125,93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03110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4 266 425,93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обеспечению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68 000,00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1 136 700,00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231 000,00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40300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172 800,00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40320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</w:t>
            </w:r>
            <w:r>
              <w:t xml:space="preserve"> по осуществлению внешнего муниципального финансового контроля(Межбюджетные трансферты)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40340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муниципальных программ , направленных на подготовку </w:t>
            </w:r>
            <w:r>
              <w:t>генеральных планов, правил землепользования и застройки, карт(планов) границ населенных пунктов, границ территориальных зон городских и сельских поселений и документации по планировке территорий гордских округов, городских и сельских поселений Липецкой обл</w:t>
            </w:r>
            <w:r>
              <w:t>асти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86020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425 000,00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S6020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  <w:r>
              <w:t xml:space="preserve">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8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742 920,08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"Энергосбережение и </w:t>
            </w:r>
            <w:r>
              <w:t>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Прочее направление расходов по энергосбережению и повышению энергетической эффективности в </w:t>
            </w:r>
            <w: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: "Модернизация (реконструкция) объектов наружного освещения и светофорных объектов сельского поселения </w:t>
            </w:r>
            <w:r>
              <w:t>Боринский сельсовет по адресу: Липецкий район, с. Боринское"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220 646,79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</w:t>
            </w:r>
            <w:r>
              <w:t>и светофорных объектов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86080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энергосбережению и повышению энергетической эффективности в сельском поселении (Закупка товаров, работ и услуг </w:t>
            </w:r>
            <w:r>
              <w:t>для государственных(муниципальных)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S6080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11 100,00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322 273,29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</w:t>
            </w:r>
            <w:r>
              <w:t>субсидий местным бюджетам на реализацию муниципальных программ (подпрограмм) в области энергосбережения и повышения энергетической эффективности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86080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302 773,29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S6080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19 500,00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программа"Использование и охрана земель на</w:t>
            </w:r>
            <w:r>
              <w:t xml:space="preserve">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8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мероприятие: Посадка кустарников и деревьев на участках подверженных водной эрозии, </w:t>
            </w:r>
            <w:r>
              <w:t>укрепление берегов в черте населенных пунктов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организации по посадке кустарников и деревьев на участках подверженных водной эрозии, укрепление берегов в черте населенных пунктов (Закупка товаров, 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40220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мероприятие: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</w:t>
            </w:r>
            <w:r>
              <w:t>опасными химическими и биологическими веществами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</w:t>
            </w:r>
            <w:r>
              <w:t xml:space="preserve"> опасными химическими и биологическими веществами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40230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"Формирование современной городской среды на территории сельского </w:t>
            </w:r>
            <w:r>
              <w:t>поселения Боринский сельсовет Липецкого муниципального района на 2018-2022 годы"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8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974 500,00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474 500,00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474 500,00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благоустройству общественных территорий (Закупка товаров, работ и услуг для государственных </w:t>
            </w:r>
            <w:r>
              <w:t>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40045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474 500,00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 - " Благоустройство дворовых </w:t>
            </w:r>
            <w:r>
              <w:t>территорий"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40095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Итого по муниципальным программам</w:t>
            </w:r>
          </w:p>
        </w:tc>
        <w:tc>
          <w:tcPr>
            <w:tcW w:w="5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54 985 555,49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871 600,00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расходов местного бюжета по непрограммному </w:t>
            </w:r>
            <w:r>
              <w:t>направлению расходов в рамках непрограмных расходов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871 600,00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Резервный фонд по </w:t>
            </w:r>
            <w:r>
              <w:t>непрограмному направлению расходов в рамках непрограмных расходов(Иные бюджетные ассигнования)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переданных муниципальным районом полномочий (Закупка товаров, работ и услуг для государственных </w:t>
            </w:r>
            <w:r>
              <w:t>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41500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расходов(Расходы на выплаты персоналу в целях обеспечениявыполнения </w:t>
            </w:r>
            <w:r>
              <w:t>функций государственными (муниципальными)органами, казенными учреждениями, органами управлениягосударственными внебюджетными фондами)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161 500,00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</w:t>
            </w:r>
            <w:r>
              <w:t>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68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76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114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40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37 100,00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Итого непрограммным расходам</w:t>
            </w:r>
          </w:p>
        </w:tc>
        <w:tc>
          <w:tcPr>
            <w:tcW w:w="5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871 </w:t>
            </w:r>
            <w:r>
              <w:t>600,00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  <w:tr w:rsidR="00A65FC9">
        <w:tc>
          <w:tcPr>
            <w:tcW w:w="369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5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65FC9" w:rsidRDefault="00A65FC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55 857 155,49</w:t>
            </w:r>
          </w:p>
        </w:tc>
        <w:tc>
          <w:tcPr>
            <w:tcW w:w="7050" w:type="dxa"/>
            <w:gridSpan w:val="9"/>
            <w:shd w:val="clear" w:color="auto" w:fill="auto"/>
          </w:tcPr>
          <w:p w:rsidR="00A65FC9" w:rsidRDefault="00A65FC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both"/>
      </w:pPr>
      <w:r>
        <w:t>Приложение 14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p w:rsidR="00A65FC9" w:rsidRDefault="00785958">
      <w:pPr>
        <w:pStyle w:val="a3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предусмотренных к получению из областного и муниципального бюджетов на 2018 год</w:t>
      </w:r>
    </w:p>
    <w:p w:rsidR="00A65FC9" w:rsidRDefault="00A65FC9">
      <w:pPr>
        <w:pStyle w:val="a3"/>
        <w:spacing w:after="0"/>
        <w:ind w:left="0" w:right="0" w:firstLine="567"/>
        <w:jc w:val="both"/>
      </w:pPr>
    </w:p>
    <w:tbl>
      <w:tblPr>
        <w:tblW w:w="2010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608"/>
        <w:gridCol w:w="1492"/>
      </w:tblGrid>
      <w:tr w:rsidR="00A65FC9">
        <w:tc>
          <w:tcPr>
            <w:tcW w:w="18608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492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</w:tr>
      <w:tr w:rsidR="00A65FC9">
        <w:tc>
          <w:tcPr>
            <w:tcW w:w="18608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Дотации бюджетам сельских поселений на поддержку мер по </w:t>
            </w:r>
            <w:r>
              <w:t>обеспечению сбалансированности бюджетов</w:t>
            </w:r>
          </w:p>
        </w:tc>
        <w:tc>
          <w:tcPr>
            <w:tcW w:w="1492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2 993 800,00</w:t>
            </w:r>
          </w:p>
        </w:tc>
      </w:tr>
      <w:tr w:rsidR="00A65FC9">
        <w:tc>
          <w:tcPr>
            <w:tcW w:w="18608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2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A65FC9">
        <w:tc>
          <w:tcPr>
            <w:tcW w:w="18608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</w:t>
            </w:r>
            <w:r>
              <w:t>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2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65FC9">
        <w:tc>
          <w:tcPr>
            <w:tcW w:w="18608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92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52 000,00</w:t>
            </w:r>
          </w:p>
        </w:tc>
      </w:tr>
      <w:tr w:rsidR="00A65FC9">
        <w:tc>
          <w:tcPr>
            <w:tcW w:w="18608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 xml:space="preserve">Прочие субсидии </w:t>
            </w:r>
            <w:r>
              <w:t>бюджетам сельских поселений</w:t>
            </w:r>
          </w:p>
        </w:tc>
        <w:tc>
          <w:tcPr>
            <w:tcW w:w="1492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2 140 852,08</w:t>
            </w:r>
          </w:p>
        </w:tc>
      </w:tr>
      <w:tr w:rsidR="00A65FC9">
        <w:tc>
          <w:tcPr>
            <w:tcW w:w="18608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92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18 641 003,41</w:t>
            </w:r>
          </w:p>
        </w:tc>
      </w:tr>
      <w:tr w:rsidR="00A65FC9">
        <w:tc>
          <w:tcPr>
            <w:tcW w:w="18608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  <w:tc>
          <w:tcPr>
            <w:tcW w:w="1492" w:type="dxa"/>
            <w:shd w:val="clear" w:color="auto" w:fill="auto"/>
          </w:tcPr>
          <w:p w:rsidR="00A65FC9" w:rsidRDefault="00785958">
            <w:pPr>
              <w:pStyle w:val="TableContents"/>
              <w:spacing w:after="0"/>
              <w:ind w:left="0" w:right="0"/>
              <w:jc w:val="both"/>
            </w:pPr>
            <w:r>
              <w:t>24 499 255,49</w:t>
            </w:r>
          </w:p>
        </w:tc>
      </w:tr>
    </w:tbl>
    <w:p w:rsidR="00A65FC9" w:rsidRDefault="00A65FC9">
      <w:pPr>
        <w:pStyle w:val="a3"/>
      </w:pPr>
    </w:p>
    <w:sectPr w:rsidR="00A65FC9" w:rsidSect="00A65FC9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A65FC9"/>
    <w:rsid w:val="00785958"/>
    <w:rsid w:val="00A6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9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65FC9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A65FC9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A65FC9"/>
  </w:style>
  <w:style w:type="character" w:customStyle="1" w:styleId="FootnoteCharacters">
    <w:name w:val="Footnote Characters"/>
    <w:qFormat/>
    <w:rsid w:val="00A65FC9"/>
  </w:style>
  <w:style w:type="character" w:customStyle="1" w:styleId="InternetLink">
    <w:name w:val="Internet Link"/>
    <w:rsid w:val="00A65FC9"/>
    <w:rPr>
      <w:color w:val="000080"/>
      <w:u w:val="single"/>
    </w:rPr>
  </w:style>
  <w:style w:type="character" w:customStyle="1" w:styleId="StrongEmphasis">
    <w:name w:val="Strong Emphasis"/>
    <w:qFormat/>
    <w:rsid w:val="00A65FC9"/>
    <w:rPr>
      <w:b/>
      <w:bCs/>
    </w:rPr>
  </w:style>
  <w:style w:type="paragraph" w:customStyle="1" w:styleId="HorizontalLine">
    <w:name w:val="Horizontal Line"/>
    <w:basedOn w:val="a"/>
    <w:next w:val="a3"/>
    <w:qFormat/>
    <w:rsid w:val="00A65FC9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A65FC9"/>
    <w:rPr>
      <w:i/>
    </w:rPr>
  </w:style>
  <w:style w:type="paragraph" w:customStyle="1" w:styleId="TableContents">
    <w:name w:val="Table Contents"/>
    <w:basedOn w:val="a3"/>
    <w:qFormat/>
    <w:rsid w:val="00A65FC9"/>
  </w:style>
  <w:style w:type="paragraph" w:customStyle="1" w:styleId="Footer">
    <w:name w:val="Footer"/>
    <w:basedOn w:val="a"/>
    <w:rsid w:val="00A65FC9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65FC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A65FC9"/>
    <w:pPr>
      <w:suppressLineNumbers/>
    </w:pPr>
  </w:style>
  <w:style w:type="paragraph" w:customStyle="1" w:styleId="Caption">
    <w:name w:val="Caption"/>
    <w:basedOn w:val="a"/>
    <w:qFormat/>
    <w:rsid w:val="00A65FC9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A65FC9"/>
  </w:style>
  <w:style w:type="paragraph" w:styleId="a3">
    <w:name w:val="Body Text"/>
    <w:basedOn w:val="a"/>
    <w:rsid w:val="00A65FC9"/>
    <w:pPr>
      <w:spacing w:before="0" w:after="283"/>
    </w:pPr>
  </w:style>
  <w:style w:type="paragraph" w:customStyle="1" w:styleId="Heading">
    <w:name w:val="Heading"/>
    <w:basedOn w:val="a"/>
    <w:next w:val="a3"/>
    <w:qFormat/>
    <w:rsid w:val="00A65FC9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A65FC9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D259102A-EB94-9961-50B0-9C2F152ADB50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10293</Words>
  <Characters>58671</Characters>
  <Application>Microsoft Office Word</Application>
  <DocSecurity>0</DocSecurity>
  <Lines>488</Lines>
  <Paragraphs>137</Paragraphs>
  <ScaleCrop>false</ScaleCrop>
  <Company>Reanimator Extreme Edition</Company>
  <LinksUpToDate>false</LinksUpToDate>
  <CharactersWithSpaces>68827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2019-01-21T08:04:00Z</dcterms:created>
  <dcterms:modified xsi:type="dcterms:W3CDTF">2019-01-21T08:04:00Z</dcterms:modified>
  <dc:language>en-US</dc:language>
</cp:coreProperties>
</file>