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80" w:rsidRPr="0086118A" w:rsidRDefault="00E51EA9" w:rsidP="007C0880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80" w:rsidRPr="0086118A" w:rsidRDefault="007C0880" w:rsidP="007C0880">
      <w:pPr>
        <w:jc w:val="center"/>
        <w:rPr>
          <w:b/>
          <w:i/>
          <w:sz w:val="36"/>
          <w:szCs w:val="36"/>
        </w:rPr>
      </w:pPr>
      <w:r w:rsidRPr="0086118A">
        <w:rPr>
          <w:b/>
          <w:i/>
          <w:sz w:val="36"/>
          <w:szCs w:val="36"/>
        </w:rPr>
        <w:t xml:space="preserve">Администрация </w:t>
      </w:r>
      <w:proofErr w:type="spellStart"/>
      <w:r w:rsidR="00E51EA9">
        <w:rPr>
          <w:b/>
          <w:i/>
          <w:sz w:val="36"/>
          <w:szCs w:val="36"/>
        </w:rPr>
        <w:t>Нижнекисляйского</w:t>
      </w:r>
      <w:proofErr w:type="spellEnd"/>
      <w:r w:rsidR="00E51EA9">
        <w:rPr>
          <w:b/>
          <w:i/>
          <w:sz w:val="36"/>
          <w:szCs w:val="36"/>
        </w:rPr>
        <w:t xml:space="preserve"> город</w:t>
      </w:r>
      <w:r w:rsidRPr="0086118A">
        <w:rPr>
          <w:b/>
          <w:i/>
          <w:sz w:val="36"/>
          <w:szCs w:val="36"/>
        </w:rPr>
        <w:t>ского поселения</w:t>
      </w:r>
    </w:p>
    <w:p w:rsidR="007C0880" w:rsidRPr="0086118A" w:rsidRDefault="007C0880" w:rsidP="007C0880">
      <w:pPr>
        <w:jc w:val="center"/>
        <w:rPr>
          <w:sz w:val="36"/>
          <w:szCs w:val="36"/>
        </w:rPr>
      </w:pPr>
      <w:r w:rsidRPr="0086118A">
        <w:rPr>
          <w:b/>
          <w:i/>
          <w:sz w:val="36"/>
          <w:szCs w:val="36"/>
        </w:rPr>
        <w:t>Бутурлиновского муниципального района</w:t>
      </w:r>
    </w:p>
    <w:p w:rsidR="007C0880" w:rsidRPr="0086118A" w:rsidRDefault="007C0880" w:rsidP="007C0880">
      <w:pPr>
        <w:rPr>
          <w:b/>
          <w:i/>
          <w:sz w:val="36"/>
          <w:szCs w:val="36"/>
        </w:rPr>
      </w:pPr>
      <w:r w:rsidRPr="0086118A">
        <w:rPr>
          <w:b/>
          <w:sz w:val="36"/>
          <w:szCs w:val="36"/>
        </w:rPr>
        <w:t xml:space="preserve">                                    </w:t>
      </w:r>
      <w:r w:rsidRPr="0086118A">
        <w:rPr>
          <w:b/>
          <w:i/>
          <w:sz w:val="36"/>
          <w:szCs w:val="36"/>
        </w:rPr>
        <w:t>Воронежской области</w:t>
      </w:r>
    </w:p>
    <w:p w:rsidR="007C0880" w:rsidRPr="0086118A" w:rsidRDefault="007C0880" w:rsidP="007C0880">
      <w:pPr>
        <w:jc w:val="center"/>
        <w:rPr>
          <w:b/>
          <w:i/>
          <w:sz w:val="32"/>
          <w:szCs w:val="32"/>
        </w:rPr>
      </w:pPr>
    </w:p>
    <w:p w:rsidR="007C0880" w:rsidRPr="0086118A" w:rsidRDefault="007C0880" w:rsidP="007C0880">
      <w:pPr>
        <w:rPr>
          <w:sz w:val="40"/>
          <w:szCs w:val="40"/>
        </w:rPr>
      </w:pPr>
      <w:r w:rsidRPr="0086118A">
        <w:rPr>
          <w:b/>
          <w:i/>
          <w:sz w:val="40"/>
          <w:szCs w:val="40"/>
        </w:rPr>
        <w:t xml:space="preserve">                            ПОСТАНОВЛЕНИЕ</w:t>
      </w:r>
    </w:p>
    <w:p w:rsidR="007C0880" w:rsidRPr="0086118A" w:rsidRDefault="007C0880" w:rsidP="007C0880">
      <w:pPr>
        <w:rPr>
          <w:sz w:val="40"/>
          <w:szCs w:val="40"/>
        </w:rPr>
      </w:pPr>
    </w:p>
    <w:p w:rsidR="007C0880" w:rsidRPr="0065011F" w:rsidRDefault="00687A08" w:rsidP="007C0880">
      <w:pPr>
        <w:rPr>
          <w:sz w:val="28"/>
          <w:szCs w:val="28"/>
        </w:rPr>
      </w:pPr>
      <w:r w:rsidRPr="00E51EA9">
        <w:rPr>
          <w:b/>
          <w:i/>
          <w:sz w:val="28"/>
          <w:szCs w:val="28"/>
          <w:u w:val="single"/>
        </w:rPr>
        <w:t>о</w:t>
      </w:r>
      <w:r w:rsidR="007C0880" w:rsidRPr="00E51EA9">
        <w:rPr>
          <w:b/>
          <w:i/>
          <w:sz w:val="28"/>
          <w:szCs w:val="28"/>
          <w:u w:val="single"/>
        </w:rPr>
        <w:t>т</w:t>
      </w:r>
      <w:r w:rsidR="00E51EA9" w:rsidRPr="00E51EA9">
        <w:rPr>
          <w:b/>
          <w:i/>
          <w:sz w:val="28"/>
          <w:szCs w:val="28"/>
          <w:u w:val="single"/>
        </w:rPr>
        <w:t xml:space="preserve"> 29 декабря </w:t>
      </w:r>
      <w:r w:rsidR="007C0880" w:rsidRPr="00E51EA9">
        <w:rPr>
          <w:b/>
          <w:i/>
          <w:sz w:val="28"/>
          <w:szCs w:val="28"/>
          <w:u w:val="single"/>
        </w:rPr>
        <w:t>2021 г</w:t>
      </w:r>
      <w:r w:rsidR="00E51EA9" w:rsidRPr="00E51EA9">
        <w:rPr>
          <w:b/>
          <w:i/>
          <w:sz w:val="28"/>
          <w:szCs w:val="28"/>
          <w:u w:val="single"/>
        </w:rPr>
        <w:t>ода</w:t>
      </w:r>
      <w:r w:rsidR="00E51EA9">
        <w:rPr>
          <w:sz w:val="28"/>
          <w:szCs w:val="28"/>
        </w:rPr>
        <w:t xml:space="preserve">                       </w:t>
      </w:r>
      <w:r w:rsidR="007C0880">
        <w:rPr>
          <w:sz w:val="28"/>
          <w:szCs w:val="28"/>
        </w:rPr>
        <w:t xml:space="preserve"> </w:t>
      </w:r>
      <w:r w:rsidR="007C0880" w:rsidRPr="00E51EA9">
        <w:rPr>
          <w:b/>
          <w:i/>
          <w:sz w:val="28"/>
          <w:szCs w:val="28"/>
          <w:u w:val="single"/>
        </w:rPr>
        <w:t xml:space="preserve">№ </w:t>
      </w:r>
      <w:r w:rsidR="00E51EA9" w:rsidRPr="00E51EA9">
        <w:rPr>
          <w:b/>
          <w:i/>
          <w:sz w:val="28"/>
          <w:szCs w:val="28"/>
          <w:u w:val="single"/>
        </w:rPr>
        <w:t>24</w:t>
      </w:r>
      <w:r w:rsidR="00062BF9">
        <w:rPr>
          <w:b/>
          <w:i/>
          <w:sz w:val="28"/>
          <w:szCs w:val="28"/>
          <w:u w:val="single"/>
        </w:rPr>
        <w:t>3</w:t>
      </w:r>
    </w:p>
    <w:p w:rsidR="007C0880" w:rsidRPr="00E51EA9" w:rsidRDefault="007C0880" w:rsidP="007C0880">
      <w:pPr>
        <w:rPr>
          <w:sz w:val="28"/>
          <w:szCs w:val="28"/>
          <w:vertAlign w:val="superscript"/>
        </w:rPr>
      </w:pPr>
      <w:r w:rsidRPr="0086118A">
        <w:t xml:space="preserve">    </w:t>
      </w:r>
      <w:r w:rsidR="00781FC9">
        <w:t xml:space="preserve">   </w:t>
      </w:r>
      <w:r w:rsidRPr="0086118A">
        <w:t xml:space="preserve">  </w:t>
      </w:r>
      <w:r w:rsidR="00E51EA9" w:rsidRPr="00E51EA9">
        <w:rPr>
          <w:sz w:val="28"/>
          <w:szCs w:val="28"/>
          <w:vertAlign w:val="superscript"/>
        </w:rPr>
        <w:t>р</w:t>
      </w:r>
      <w:r w:rsidRPr="00E51EA9">
        <w:rPr>
          <w:sz w:val="28"/>
          <w:szCs w:val="28"/>
          <w:vertAlign w:val="superscript"/>
        </w:rPr>
        <w:t>.</w:t>
      </w:r>
      <w:r w:rsidR="00E51EA9" w:rsidRPr="00E51EA9">
        <w:rPr>
          <w:sz w:val="28"/>
          <w:szCs w:val="28"/>
          <w:vertAlign w:val="superscript"/>
        </w:rPr>
        <w:t>п.</w:t>
      </w:r>
      <w:r w:rsidRPr="00E51EA9">
        <w:rPr>
          <w:sz w:val="28"/>
          <w:szCs w:val="28"/>
          <w:vertAlign w:val="superscript"/>
        </w:rPr>
        <w:t xml:space="preserve"> </w:t>
      </w:r>
      <w:r w:rsidR="00E51EA9" w:rsidRPr="00E51EA9">
        <w:rPr>
          <w:sz w:val="28"/>
          <w:szCs w:val="28"/>
          <w:vertAlign w:val="superscript"/>
        </w:rPr>
        <w:t>Нижний Кисляй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4"/>
      </w:tblGrid>
      <w:tr w:rsidR="00D47665" w:rsidRPr="00490796" w:rsidTr="00E21505">
        <w:trPr>
          <w:trHeight w:val="2457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47665" w:rsidRPr="00781FC9" w:rsidRDefault="00062BF9" w:rsidP="00490796">
            <w:pPr>
              <w:pStyle w:val="a9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FC9">
              <w:rPr>
                <w:rFonts w:ascii="Times New Roman" w:hAnsi="Times New Roman"/>
                <w:sz w:val="26"/>
                <w:szCs w:val="26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Pr="00781FC9">
              <w:rPr>
                <w:rFonts w:ascii="Times New Roman" w:hAnsi="Times New Roman"/>
                <w:sz w:val="26"/>
                <w:szCs w:val="26"/>
              </w:rPr>
              <w:t>Нижнекисляйского</w:t>
            </w:r>
            <w:proofErr w:type="spellEnd"/>
            <w:r w:rsidRPr="00781FC9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781FC9">
              <w:rPr>
                <w:rFonts w:ascii="Times New Roman" w:hAnsi="Times New Roman"/>
                <w:sz w:val="26"/>
                <w:szCs w:val="26"/>
              </w:rPr>
              <w:t>Бутурлиновского</w:t>
            </w:r>
            <w:proofErr w:type="spellEnd"/>
            <w:r w:rsidRPr="00781FC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</w:t>
            </w:r>
          </w:p>
          <w:p w:rsidR="00D47665" w:rsidRPr="00490796" w:rsidRDefault="00D47665" w:rsidP="004907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DF7" w:rsidRPr="005A5D0F" w:rsidRDefault="00432DF7" w:rsidP="00432DF7">
      <w:pPr>
        <w:jc w:val="center"/>
        <w:rPr>
          <w:sz w:val="28"/>
          <w:szCs w:val="28"/>
        </w:rPr>
      </w:pPr>
    </w:p>
    <w:p w:rsidR="00432DF7" w:rsidRPr="005A5D0F" w:rsidRDefault="005A5D0F" w:rsidP="00432DF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5A5D0F">
        <w:rPr>
          <w:sz w:val="28"/>
          <w:szCs w:val="28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администрация </w:t>
      </w:r>
      <w:proofErr w:type="spellStart"/>
      <w:r w:rsidRPr="005A5D0F">
        <w:rPr>
          <w:sz w:val="28"/>
          <w:szCs w:val="28"/>
        </w:rPr>
        <w:t>Нижнекисляйского</w:t>
      </w:r>
      <w:proofErr w:type="spellEnd"/>
      <w:r w:rsidRPr="005A5D0F">
        <w:rPr>
          <w:sz w:val="28"/>
          <w:szCs w:val="28"/>
        </w:rPr>
        <w:t xml:space="preserve"> городского поселения:</w:t>
      </w:r>
    </w:p>
    <w:p w:rsidR="00E16833" w:rsidRPr="005A5D0F" w:rsidRDefault="00E16833" w:rsidP="00432DF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432DF7" w:rsidRPr="005A5D0F" w:rsidRDefault="00432DF7" w:rsidP="00786167">
      <w:pPr>
        <w:jc w:val="center"/>
        <w:rPr>
          <w:sz w:val="28"/>
          <w:szCs w:val="28"/>
        </w:rPr>
      </w:pPr>
      <w:r w:rsidRPr="005A5D0F">
        <w:rPr>
          <w:sz w:val="28"/>
          <w:szCs w:val="28"/>
        </w:rPr>
        <w:t>ПОСТАНОВЛЯЕТ:</w:t>
      </w:r>
    </w:p>
    <w:p w:rsidR="0076108C" w:rsidRPr="005A5D0F" w:rsidRDefault="0076108C" w:rsidP="00786167">
      <w:pPr>
        <w:jc w:val="center"/>
        <w:rPr>
          <w:sz w:val="28"/>
          <w:szCs w:val="28"/>
        </w:rPr>
      </w:pPr>
    </w:p>
    <w:p w:rsidR="005A5D0F" w:rsidRPr="005A5D0F" w:rsidRDefault="005A5D0F" w:rsidP="005A5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5D0F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5A5D0F">
        <w:rPr>
          <w:sz w:val="28"/>
          <w:szCs w:val="28"/>
        </w:rPr>
        <w:t>Нижнекисляйского</w:t>
      </w:r>
      <w:proofErr w:type="spellEnd"/>
      <w:r w:rsidRPr="005A5D0F">
        <w:rPr>
          <w:sz w:val="28"/>
          <w:szCs w:val="28"/>
        </w:rPr>
        <w:t xml:space="preserve"> городского поселения </w:t>
      </w:r>
      <w:proofErr w:type="spellStart"/>
      <w:r w:rsidRPr="005A5D0F">
        <w:rPr>
          <w:sz w:val="28"/>
          <w:szCs w:val="28"/>
        </w:rPr>
        <w:t>Бутурлиновского</w:t>
      </w:r>
      <w:proofErr w:type="spellEnd"/>
      <w:r w:rsidRPr="005A5D0F">
        <w:rPr>
          <w:sz w:val="28"/>
          <w:szCs w:val="28"/>
        </w:rPr>
        <w:t xml:space="preserve"> муниципального района Воронежской области» (далее – Программа), согласно приложению к настоящему</w:t>
      </w:r>
      <w:r w:rsidRPr="005A5D0F">
        <w:rPr>
          <w:sz w:val="28"/>
          <w:szCs w:val="28"/>
          <w:lang w:val="en-GB"/>
        </w:rPr>
        <w:t> </w:t>
      </w:r>
      <w:r w:rsidRPr="005A5D0F">
        <w:rPr>
          <w:sz w:val="28"/>
          <w:szCs w:val="28"/>
        </w:rPr>
        <w:t>постановлению.</w:t>
      </w:r>
    </w:p>
    <w:p w:rsidR="005A5D0F" w:rsidRPr="005A5D0F" w:rsidRDefault="005A5D0F" w:rsidP="005A5D0F">
      <w:pPr>
        <w:ind w:firstLine="567"/>
        <w:outlineLvl w:val="0"/>
        <w:rPr>
          <w:sz w:val="28"/>
          <w:szCs w:val="28"/>
        </w:rPr>
      </w:pPr>
      <w:r w:rsidRPr="005A5D0F">
        <w:rPr>
          <w:sz w:val="28"/>
          <w:szCs w:val="28"/>
        </w:rPr>
        <w:t xml:space="preserve">2. </w:t>
      </w:r>
      <w:r w:rsidRPr="005A5D0F">
        <w:rPr>
          <w:rFonts w:eastAsia="Lucida Sans Unicode"/>
          <w:kern w:val="1"/>
          <w:sz w:val="28"/>
          <w:szCs w:val="28"/>
          <w:lang w:eastAsia="hi-IN" w:bidi="hi-IN"/>
        </w:rPr>
        <w:t xml:space="preserve">Опубликовать настоящее постановление в Вестнике муниципальных правовых актов </w:t>
      </w:r>
      <w:proofErr w:type="spellStart"/>
      <w:r w:rsidRPr="005A5D0F">
        <w:rPr>
          <w:sz w:val="28"/>
          <w:szCs w:val="28"/>
        </w:rPr>
        <w:t>Нижнекисляйского</w:t>
      </w:r>
      <w:proofErr w:type="spellEnd"/>
      <w:r w:rsidRPr="005A5D0F">
        <w:rPr>
          <w:sz w:val="28"/>
          <w:szCs w:val="28"/>
        </w:rPr>
        <w:t xml:space="preserve"> городского</w:t>
      </w:r>
      <w:r w:rsidRPr="005A5D0F">
        <w:rPr>
          <w:rFonts w:eastAsia="Lucida Sans Unicode"/>
          <w:kern w:val="1"/>
          <w:sz w:val="28"/>
          <w:szCs w:val="28"/>
          <w:lang w:eastAsia="hi-IN" w:bidi="hi-IN"/>
        </w:rPr>
        <w:t xml:space="preserve"> поселения и разместить на официальном сайте администрации </w:t>
      </w:r>
      <w:proofErr w:type="spellStart"/>
      <w:r w:rsidRPr="005A5D0F">
        <w:rPr>
          <w:sz w:val="28"/>
          <w:szCs w:val="28"/>
        </w:rPr>
        <w:t>Нижнекисляйского</w:t>
      </w:r>
      <w:proofErr w:type="spellEnd"/>
      <w:r w:rsidRPr="005A5D0F">
        <w:rPr>
          <w:sz w:val="28"/>
          <w:szCs w:val="28"/>
        </w:rPr>
        <w:t xml:space="preserve"> городского</w:t>
      </w:r>
      <w:r w:rsidRPr="005A5D0F">
        <w:rPr>
          <w:rFonts w:eastAsia="Lucida Sans Unicode"/>
          <w:kern w:val="1"/>
          <w:sz w:val="28"/>
          <w:szCs w:val="28"/>
          <w:lang w:eastAsia="hi-IN" w:bidi="hi-IN"/>
        </w:rPr>
        <w:t xml:space="preserve"> поселения в сети «Интернет».</w:t>
      </w:r>
    </w:p>
    <w:p w:rsidR="00E21505" w:rsidRDefault="005A5D0F" w:rsidP="005A5D0F">
      <w:pPr>
        <w:pStyle w:val="a6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A5D0F">
        <w:rPr>
          <w:rFonts w:ascii="Times New Roman" w:hAnsi="Times New Roman"/>
          <w:sz w:val="28"/>
          <w:szCs w:val="28"/>
        </w:rPr>
        <w:t>3. Настоящее постановление  вступает в силу с 01.01.2022 г.</w:t>
      </w:r>
    </w:p>
    <w:p w:rsidR="005A5D0F" w:rsidRPr="005A5D0F" w:rsidRDefault="005A5D0F" w:rsidP="005A5D0F">
      <w:pPr>
        <w:pStyle w:val="a6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E16833" w:rsidRPr="005A5D0F" w:rsidRDefault="00A05772" w:rsidP="00E16833">
      <w:pPr>
        <w:pStyle w:val="a6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A5D0F">
        <w:rPr>
          <w:rFonts w:ascii="Times New Roman" w:hAnsi="Times New Roman"/>
          <w:sz w:val="28"/>
          <w:szCs w:val="28"/>
          <w:lang w:val="ru-RU"/>
        </w:rPr>
        <w:t>Г</w:t>
      </w:r>
      <w:r w:rsidR="00E16833" w:rsidRPr="005A5D0F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EA0D5B" w:rsidRPr="005A5D0F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 w:rsidR="00EA0D5B" w:rsidRPr="005A5D0F">
        <w:rPr>
          <w:rFonts w:ascii="Times New Roman" w:hAnsi="Times New Roman"/>
          <w:sz w:val="28"/>
          <w:szCs w:val="28"/>
        </w:rPr>
        <w:t xml:space="preserve"> городского</w:t>
      </w:r>
      <w:r w:rsidR="00E16833" w:rsidRPr="005A5D0F">
        <w:rPr>
          <w:rFonts w:ascii="Times New Roman" w:hAnsi="Times New Roman"/>
          <w:sz w:val="28"/>
          <w:szCs w:val="28"/>
        </w:rPr>
        <w:t xml:space="preserve"> поселения                      </w:t>
      </w:r>
      <w:r w:rsidR="0010263C" w:rsidRPr="005A5D0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51A8F" w:rsidRPr="005A5D0F">
        <w:rPr>
          <w:rFonts w:ascii="Times New Roman" w:hAnsi="Times New Roman"/>
          <w:sz w:val="28"/>
          <w:szCs w:val="28"/>
          <w:lang w:val="ru-RU"/>
        </w:rPr>
        <w:t xml:space="preserve">С.А. </w:t>
      </w:r>
      <w:proofErr w:type="spellStart"/>
      <w:r w:rsidR="00751A8F" w:rsidRPr="005A5D0F">
        <w:rPr>
          <w:rFonts w:ascii="Times New Roman" w:hAnsi="Times New Roman"/>
          <w:sz w:val="28"/>
          <w:szCs w:val="28"/>
          <w:lang w:val="ru-RU"/>
        </w:rPr>
        <w:t>Заварзина</w:t>
      </w:r>
      <w:proofErr w:type="spellEnd"/>
    </w:p>
    <w:p w:rsidR="00FA6128" w:rsidRPr="0010263C" w:rsidRDefault="00FA6128" w:rsidP="00E16833">
      <w:pPr>
        <w:pStyle w:val="a6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16833" w:rsidRDefault="00E16833" w:rsidP="00492510"/>
    <w:p w:rsidR="005A5D0F" w:rsidRDefault="005A5D0F" w:rsidP="00492510"/>
    <w:p w:rsidR="005A5D0F" w:rsidRDefault="005A5D0F" w:rsidP="00492510"/>
    <w:p w:rsidR="005A5D0F" w:rsidRDefault="005A5D0F" w:rsidP="00492510"/>
    <w:p w:rsidR="005A5D0F" w:rsidRPr="005A5D0F" w:rsidRDefault="005A5D0F" w:rsidP="005A5D0F">
      <w:pPr>
        <w:jc w:val="right"/>
        <w:rPr>
          <w:sz w:val="28"/>
          <w:szCs w:val="24"/>
        </w:rPr>
      </w:pPr>
      <w:r w:rsidRPr="005A5D0F">
        <w:rPr>
          <w:sz w:val="28"/>
          <w:szCs w:val="24"/>
        </w:rPr>
        <w:lastRenderedPageBreak/>
        <w:t xml:space="preserve">Утверждена </w:t>
      </w:r>
    </w:p>
    <w:p w:rsidR="005A5D0F" w:rsidRPr="005A5D0F" w:rsidRDefault="005A5D0F" w:rsidP="005A5D0F">
      <w:pPr>
        <w:jc w:val="right"/>
        <w:rPr>
          <w:sz w:val="28"/>
          <w:szCs w:val="24"/>
        </w:rPr>
      </w:pPr>
      <w:r w:rsidRPr="005A5D0F">
        <w:rPr>
          <w:sz w:val="28"/>
          <w:szCs w:val="24"/>
        </w:rPr>
        <w:t>постановлением администрации</w:t>
      </w:r>
    </w:p>
    <w:p w:rsidR="005A5D0F" w:rsidRPr="005A5D0F" w:rsidRDefault="005A5D0F" w:rsidP="005A5D0F">
      <w:pPr>
        <w:jc w:val="right"/>
        <w:rPr>
          <w:sz w:val="28"/>
          <w:szCs w:val="24"/>
        </w:rPr>
      </w:pPr>
      <w:proofErr w:type="spellStart"/>
      <w:r w:rsidRPr="005A5D0F">
        <w:rPr>
          <w:sz w:val="28"/>
          <w:szCs w:val="24"/>
        </w:rPr>
        <w:t>Нижнекисляйского</w:t>
      </w:r>
      <w:proofErr w:type="spellEnd"/>
      <w:r w:rsidRPr="005A5D0F">
        <w:rPr>
          <w:sz w:val="28"/>
          <w:szCs w:val="24"/>
        </w:rPr>
        <w:t xml:space="preserve"> городского поселения</w:t>
      </w:r>
    </w:p>
    <w:p w:rsidR="005A5D0F" w:rsidRPr="005A5D0F" w:rsidRDefault="005A5D0F" w:rsidP="005A5D0F">
      <w:pPr>
        <w:jc w:val="right"/>
        <w:rPr>
          <w:sz w:val="28"/>
          <w:szCs w:val="24"/>
        </w:rPr>
      </w:pPr>
      <w:r w:rsidRPr="005A5D0F">
        <w:rPr>
          <w:sz w:val="28"/>
          <w:szCs w:val="24"/>
        </w:rPr>
        <w:t xml:space="preserve">от 29.12.2021 г. </w:t>
      </w:r>
      <w:r>
        <w:rPr>
          <w:sz w:val="28"/>
          <w:szCs w:val="24"/>
        </w:rPr>
        <w:t xml:space="preserve"> </w:t>
      </w:r>
      <w:r w:rsidRPr="005A5D0F">
        <w:rPr>
          <w:sz w:val="28"/>
          <w:szCs w:val="24"/>
        </w:rPr>
        <w:t>№</w:t>
      </w:r>
      <w:r>
        <w:rPr>
          <w:sz w:val="28"/>
          <w:szCs w:val="24"/>
        </w:rPr>
        <w:t xml:space="preserve"> </w:t>
      </w:r>
      <w:r w:rsidRPr="005A5D0F">
        <w:rPr>
          <w:sz w:val="28"/>
          <w:szCs w:val="24"/>
        </w:rPr>
        <w:t>243</w:t>
      </w:r>
    </w:p>
    <w:p w:rsidR="005A5D0F" w:rsidRPr="005A5D0F" w:rsidRDefault="005A5D0F" w:rsidP="005A5D0F">
      <w:pPr>
        <w:jc w:val="right"/>
        <w:rPr>
          <w:sz w:val="28"/>
          <w:szCs w:val="24"/>
        </w:rPr>
      </w:pPr>
    </w:p>
    <w:p w:rsidR="005A5D0F" w:rsidRPr="005A5D0F" w:rsidRDefault="005A5D0F" w:rsidP="005A5D0F">
      <w:pPr>
        <w:widowControl w:val="0"/>
        <w:jc w:val="center"/>
        <w:rPr>
          <w:sz w:val="28"/>
          <w:szCs w:val="24"/>
          <w:lang w:bidi="ru-RU"/>
        </w:rPr>
      </w:pPr>
      <w:r w:rsidRPr="005A5D0F">
        <w:rPr>
          <w:color w:val="000000"/>
          <w:sz w:val="28"/>
          <w:szCs w:val="24"/>
          <w:lang w:bidi="ru-RU"/>
        </w:rPr>
        <w:t>Программа профилактики рисков причинения вреда охраняемым законом ценностям в рамках муниципального контроля в сфере благоустройства на территории</w:t>
      </w:r>
      <w:r>
        <w:rPr>
          <w:color w:val="000000"/>
          <w:sz w:val="28"/>
          <w:szCs w:val="24"/>
          <w:lang w:bidi="ru-RU"/>
        </w:rPr>
        <w:t xml:space="preserve"> </w:t>
      </w:r>
      <w:proofErr w:type="spellStart"/>
      <w:r w:rsidRPr="005A5D0F">
        <w:rPr>
          <w:color w:val="000000"/>
          <w:sz w:val="28"/>
          <w:szCs w:val="24"/>
          <w:lang w:bidi="ru-RU"/>
        </w:rPr>
        <w:t>Нижнекисляйского</w:t>
      </w:r>
      <w:proofErr w:type="spellEnd"/>
      <w:r w:rsidRPr="005A5D0F">
        <w:rPr>
          <w:color w:val="000000"/>
          <w:sz w:val="28"/>
          <w:szCs w:val="24"/>
          <w:lang w:bidi="ru-RU"/>
        </w:rPr>
        <w:t xml:space="preserve"> городского поселения на период 2022-</w:t>
      </w:r>
      <w:r w:rsidRPr="005A5D0F">
        <w:rPr>
          <w:sz w:val="28"/>
          <w:szCs w:val="24"/>
          <w:lang w:bidi="ru-RU"/>
        </w:rPr>
        <w:t>2024 годы.</w:t>
      </w:r>
    </w:p>
    <w:p w:rsidR="005A5D0F" w:rsidRPr="00A07819" w:rsidRDefault="005A5D0F" w:rsidP="005A5D0F">
      <w:pPr>
        <w:jc w:val="right"/>
        <w:rPr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083"/>
        <w:gridCol w:w="5575"/>
      </w:tblGrid>
      <w:tr w:rsidR="005A5D0F" w:rsidRPr="00A07819" w:rsidTr="005A5D0F">
        <w:trPr>
          <w:trHeight w:hRule="exact" w:val="1498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0F" w:rsidRPr="00A07819" w:rsidRDefault="005A5D0F" w:rsidP="005A5D0F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A07819">
              <w:rPr>
                <w:sz w:val="24"/>
                <w:szCs w:val="24"/>
                <w:lang w:bidi="ru-RU"/>
              </w:rPr>
              <w:t>Наименование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07819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07819">
              <w:rPr>
                <w:color w:val="000000"/>
                <w:sz w:val="24"/>
                <w:szCs w:val="24"/>
                <w:lang w:bidi="ru-RU"/>
              </w:rPr>
              <w:t>Программа профилактики рисков причинения вреда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07819">
              <w:rPr>
                <w:color w:val="000000"/>
                <w:sz w:val="24"/>
                <w:szCs w:val="24"/>
                <w:lang w:bidi="ru-RU"/>
              </w:rPr>
              <w:t>охраняемым законом ценностям в рамках муниципального контроля в сфере благоустройства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07819">
              <w:rPr>
                <w:color w:val="000000"/>
                <w:sz w:val="24"/>
                <w:szCs w:val="24"/>
                <w:lang w:bidi="ru-RU"/>
              </w:rPr>
              <w:t xml:space="preserve">на территории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Нижнекисляйского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городского</w:t>
            </w:r>
            <w:r w:rsidRPr="00A07819">
              <w:rPr>
                <w:color w:val="000000"/>
                <w:sz w:val="24"/>
                <w:szCs w:val="24"/>
                <w:lang w:bidi="ru-RU"/>
              </w:rPr>
              <w:t xml:space="preserve"> поселения на период 2022-</w:t>
            </w:r>
            <w:r w:rsidRPr="00A07819">
              <w:rPr>
                <w:sz w:val="24"/>
                <w:szCs w:val="24"/>
                <w:lang w:bidi="ru-RU"/>
              </w:rPr>
              <w:t>2024 годы</w:t>
            </w:r>
          </w:p>
        </w:tc>
      </w:tr>
      <w:tr w:rsidR="005A5D0F" w:rsidRPr="00A07819" w:rsidTr="005A5D0F">
        <w:trPr>
          <w:trHeight w:hRule="exact" w:val="198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A07819">
              <w:rPr>
                <w:color w:val="000000"/>
                <w:sz w:val="24"/>
                <w:szCs w:val="24"/>
                <w:lang w:bidi="ru-RU"/>
              </w:rPr>
              <w:t>Правовые основания разработки программы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07819">
              <w:rPr>
                <w:color w:val="000000"/>
                <w:sz w:val="24"/>
                <w:szCs w:val="24"/>
                <w:lang w:bidi="ru-RU"/>
              </w:rPr>
              <w:t>Федеральный закон от 26.12.2008 №294-ФЗ«О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Pr="00A07819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законом ценностям</w:t>
            </w:r>
          </w:p>
        </w:tc>
      </w:tr>
      <w:tr w:rsidR="005A5D0F" w:rsidRPr="00A07819" w:rsidTr="005A5D0F">
        <w:trPr>
          <w:trHeight w:hRule="exact" w:val="55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Нижнекисляйского</w:t>
            </w:r>
            <w:proofErr w:type="spellEnd"/>
            <w:r>
              <w:rPr>
                <w:sz w:val="24"/>
                <w:szCs w:val="24"/>
              </w:rPr>
              <w:t xml:space="preserve"> городского</w:t>
            </w:r>
            <w:r w:rsidRPr="00A07819">
              <w:rPr>
                <w:sz w:val="24"/>
                <w:szCs w:val="24"/>
              </w:rPr>
              <w:t xml:space="preserve"> поселения</w:t>
            </w:r>
          </w:p>
        </w:tc>
      </w:tr>
      <w:tr w:rsidR="005A5D0F" w:rsidRPr="00A07819" w:rsidTr="005A5D0F">
        <w:trPr>
          <w:trHeight w:hRule="exact" w:val="3538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5A5D0F">
            <w:pPr>
              <w:widowControl w:val="0"/>
              <w:numPr>
                <w:ilvl w:val="0"/>
                <w:numId w:val="9"/>
              </w:numPr>
              <w:tabs>
                <w:tab w:val="left" w:pos="206"/>
              </w:tabs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5A5D0F" w:rsidRPr="00A07819" w:rsidRDefault="005A5D0F" w:rsidP="005A5D0F">
            <w:pPr>
              <w:widowControl w:val="0"/>
              <w:numPr>
                <w:ilvl w:val="0"/>
                <w:numId w:val="9"/>
              </w:numPr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5A5D0F" w:rsidRPr="00A07819" w:rsidRDefault="005A5D0F" w:rsidP="005A5D0F">
            <w:pPr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5A5D0F" w:rsidRPr="00A07819" w:rsidRDefault="005A5D0F" w:rsidP="00C907B1">
            <w:pPr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5A5D0F" w:rsidRPr="00A07819" w:rsidRDefault="005A5D0F" w:rsidP="00C907B1">
            <w:r w:rsidRPr="00A07819">
              <w:rPr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5A5D0F" w:rsidRPr="00A07819" w:rsidTr="005A5D0F">
        <w:trPr>
          <w:trHeight w:hRule="exact" w:val="277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2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5A5D0F" w:rsidRDefault="005A5D0F" w:rsidP="00C907B1">
            <w:pPr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5A5D0F" w:rsidRPr="00A07819" w:rsidRDefault="005A5D0F" w:rsidP="00C907B1">
            <w:pPr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A07819">
              <w:rPr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5A5D0F" w:rsidRPr="00A07819" w:rsidRDefault="005A5D0F" w:rsidP="00C907B1">
            <w:pPr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</w:tc>
      </w:tr>
      <w:tr w:rsidR="005A5D0F" w:rsidRPr="00A07819" w:rsidTr="005A5D0F">
        <w:trPr>
          <w:trHeight w:hRule="exact" w:val="2623"/>
        </w:trPr>
        <w:tc>
          <w:tcPr>
            <w:tcW w:w="21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rPr>
                <w:sz w:val="24"/>
                <w:szCs w:val="24"/>
              </w:rPr>
            </w:pPr>
          </w:p>
        </w:tc>
        <w:tc>
          <w:tcPr>
            <w:tcW w:w="2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jc w:val="both"/>
              <w:rPr>
                <w:sz w:val="24"/>
                <w:szCs w:val="24"/>
              </w:rPr>
            </w:pPr>
          </w:p>
        </w:tc>
      </w:tr>
      <w:tr w:rsidR="005A5D0F" w:rsidRPr="00A07819" w:rsidTr="005A5D0F">
        <w:trPr>
          <w:trHeight w:hRule="exact" w:val="397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rPr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:rsidR="005A5D0F" w:rsidRPr="00A07819" w:rsidRDefault="005A5D0F" w:rsidP="00C907B1">
            <w:pPr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</w:t>
            </w:r>
            <w:r w:rsidRPr="00A07819">
              <w:rPr>
                <w:sz w:val="24"/>
                <w:szCs w:val="24"/>
              </w:rPr>
              <w:tab/>
              <w:t>современных</w:t>
            </w:r>
          </w:p>
          <w:p w:rsidR="005A5D0F" w:rsidRPr="00A07819" w:rsidRDefault="005A5D0F" w:rsidP="00C907B1">
            <w:pPr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информационно-телекоммуникационных технологий;</w:t>
            </w:r>
          </w:p>
          <w:p w:rsidR="005A5D0F" w:rsidRPr="00A07819" w:rsidRDefault="005A5D0F" w:rsidP="00C907B1">
            <w:pPr>
              <w:jc w:val="both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обеспечение</w:t>
            </w:r>
            <w:r w:rsidRPr="00A07819">
              <w:rPr>
                <w:sz w:val="24"/>
                <w:szCs w:val="24"/>
              </w:rPr>
              <w:tab/>
              <w:t>соблюдения подконтрольными субъектами обязательных требований,</w:t>
            </w:r>
            <w:r>
              <w:rPr>
                <w:sz w:val="24"/>
                <w:szCs w:val="24"/>
              </w:rPr>
              <w:t xml:space="preserve"> </w:t>
            </w:r>
            <w:r w:rsidRPr="00A07819">
              <w:rPr>
                <w:sz w:val="24"/>
                <w:szCs w:val="24"/>
              </w:rPr>
              <w:t xml:space="preserve">установленных муниципальными правовыми актами </w:t>
            </w:r>
            <w:proofErr w:type="spellStart"/>
            <w:r>
              <w:rPr>
                <w:sz w:val="24"/>
                <w:szCs w:val="24"/>
              </w:rPr>
              <w:t>Нижнекисляйского</w:t>
            </w:r>
            <w:proofErr w:type="spellEnd"/>
            <w:r>
              <w:rPr>
                <w:sz w:val="24"/>
                <w:szCs w:val="24"/>
              </w:rPr>
              <w:t xml:space="preserve"> городского</w:t>
            </w:r>
            <w:r w:rsidRPr="00A07819">
              <w:rPr>
                <w:sz w:val="24"/>
                <w:szCs w:val="24"/>
              </w:rPr>
              <w:t xml:space="preserve"> поселения в сфере благоустройства;</w:t>
            </w:r>
          </w:p>
          <w:p w:rsidR="005A5D0F" w:rsidRPr="00A07819" w:rsidRDefault="005A5D0F" w:rsidP="00C907B1">
            <w:pPr>
              <w:jc w:val="both"/>
              <w:rPr>
                <w:sz w:val="24"/>
                <w:szCs w:val="24"/>
              </w:rPr>
            </w:pPr>
            <w:r w:rsidRPr="00A07819">
              <w:rPr>
                <w:rFonts w:eastAsia="Tahoma"/>
                <w:color w:val="000000"/>
                <w:sz w:val="24"/>
                <w:szCs w:val="24"/>
                <w:lang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5A5D0F" w:rsidRPr="00A07819" w:rsidTr="005A5D0F">
        <w:trPr>
          <w:trHeight w:hRule="exact" w:val="571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color w:val="000000"/>
                <w:sz w:val="24"/>
                <w:szCs w:val="24"/>
                <w:lang w:bidi="ru-RU"/>
              </w:rPr>
              <w:t>на период 2022-</w:t>
            </w:r>
            <w:r w:rsidRPr="00A07819">
              <w:rPr>
                <w:sz w:val="24"/>
                <w:szCs w:val="24"/>
                <w:lang w:bidi="ru-RU"/>
              </w:rPr>
              <w:t>2024 годы</w:t>
            </w:r>
          </w:p>
        </w:tc>
      </w:tr>
      <w:tr w:rsidR="005A5D0F" w:rsidRPr="00A07819" w:rsidTr="005A5D0F">
        <w:trPr>
          <w:trHeight w:hRule="exact" w:val="70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</w:tc>
      </w:tr>
      <w:tr w:rsidR="005A5D0F" w:rsidRPr="00A07819" w:rsidTr="005A5D0F">
        <w:trPr>
          <w:trHeight w:val="7778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снижение рисков причинения вреда</w:t>
            </w:r>
            <w:r>
              <w:rPr>
                <w:sz w:val="24"/>
                <w:szCs w:val="24"/>
              </w:rPr>
              <w:t xml:space="preserve"> </w:t>
            </w:r>
            <w:r w:rsidRPr="00A07819">
              <w:rPr>
                <w:sz w:val="24"/>
                <w:szCs w:val="24"/>
              </w:rPr>
              <w:t>охраняемым законом ценностям;</w:t>
            </w:r>
          </w:p>
          <w:p w:rsidR="005A5D0F" w:rsidRPr="00A07819" w:rsidRDefault="005A5D0F" w:rsidP="00C907B1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A5D0F" w:rsidRPr="00A07819" w:rsidRDefault="005A5D0F" w:rsidP="00C907B1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внедрение различных способов профилактики;</w:t>
            </w:r>
          </w:p>
          <w:p w:rsidR="005A5D0F" w:rsidRPr="00A07819" w:rsidRDefault="005A5D0F" w:rsidP="00C907B1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5A5D0F" w:rsidRPr="00A07819" w:rsidRDefault="005A5D0F" w:rsidP="00C907B1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5A5D0F" w:rsidRPr="00A07819" w:rsidRDefault="005A5D0F" w:rsidP="00C907B1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5A5D0F" w:rsidRPr="00A07819" w:rsidRDefault="005A5D0F" w:rsidP="00C907B1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A5D0F" w:rsidRPr="00A07819" w:rsidRDefault="005A5D0F" w:rsidP="00C907B1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ind w:left="67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повышение уровня правовой 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A07819">
              <w:rPr>
                <w:color w:val="000000"/>
                <w:sz w:val="24"/>
                <w:szCs w:val="24"/>
                <w:lang w:bidi="ru-RU"/>
              </w:rPr>
              <w:t>подконтрольных субъектов;</w:t>
            </w:r>
          </w:p>
          <w:p w:rsidR="005A5D0F" w:rsidRPr="00A07819" w:rsidRDefault="005A5D0F" w:rsidP="005A5D0F">
            <w:pPr>
              <w:widowControl w:val="0"/>
              <w:numPr>
                <w:ilvl w:val="0"/>
                <w:numId w:val="10"/>
              </w:numPr>
              <w:tabs>
                <w:tab w:val="left" w:pos="389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07819">
              <w:rPr>
                <w:color w:val="000000"/>
                <w:sz w:val="24"/>
                <w:szCs w:val="24"/>
                <w:lang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A5D0F" w:rsidRPr="00A07819" w:rsidRDefault="005A5D0F" w:rsidP="005A5D0F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07819">
              <w:rPr>
                <w:color w:val="000000"/>
                <w:sz w:val="24"/>
                <w:szCs w:val="24"/>
                <w:lang w:bidi="ru-RU"/>
              </w:rPr>
              <w:t>мотивация подконтрольных субъектов к добросовестному поседению;</w:t>
            </w:r>
          </w:p>
          <w:p w:rsidR="005A5D0F" w:rsidRPr="00A07819" w:rsidRDefault="005A5D0F" w:rsidP="00C907B1">
            <w:pPr>
              <w:ind w:left="67" w:hanging="67"/>
              <w:jc w:val="both"/>
              <w:rPr>
                <w:sz w:val="24"/>
                <w:szCs w:val="24"/>
              </w:rPr>
            </w:pPr>
            <w:r w:rsidRPr="00A07819">
              <w:rPr>
                <w:rFonts w:eastAsia="Tahoma"/>
                <w:color w:val="000000"/>
                <w:sz w:val="24"/>
                <w:szCs w:val="24"/>
                <w:lang w:bidi="ru-RU"/>
              </w:rPr>
              <w:t>- снижение уровня правонарушений в сфере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   </w:t>
            </w:r>
            <w:r w:rsidRPr="00A07819">
              <w:rPr>
                <w:rFonts w:eastAsia="Tahoma"/>
                <w:color w:val="000000"/>
                <w:sz w:val="24"/>
                <w:szCs w:val="24"/>
                <w:lang w:bidi="ru-RU"/>
              </w:rPr>
              <w:t>благоустройства.</w:t>
            </w:r>
          </w:p>
        </w:tc>
      </w:tr>
      <w:tr w:rsidR="005A5D0F" w:rsidRPr="00A07819" w:rsidTr="005A5D0F">
        <w:trPr>
          <w:trHeight w:hRule="exact" w:val="714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0F" w:rsidRPr="00A07819" w:rsidRDefault="005A5D0F" w:rsidP="00C907B1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единая</w:t>
            </w:r>
          </w:p>
        </w:tc>
      </w:tr>
    </w:tbl>
    <w:p w:rsidR="005A5D0F" w:rsidRPr="00A07819" w:rsidRDefault="005A5D0F" w:rsidP="005A5D0F">
      <w:pPr>
        <w:widowControl w:val="0"/>
        <w:ind w:firstLine="820"/>
        <w:jc w:val="both"/>
        <w:outlineLvl w:val="2"/>
        <w:rPr>
          <w:b/>
          <w:bCs/>
          <w:color w:val="000000"/>
          <w:sz w:val="24"/>
          <w:szCs w:val="24"/>
          <w:lang w:bidi="ru-RU"/>
        </w:rPr>
      </w:pPr>
      <w:bookmarkStart w:id="0" w:name="bookmark4"/>
    </w:p>
    <w:p w:rsidR="005A5D0F" w:rsidRPr="00A07819" w:rsidRDefault="005A5D0F" w:rsidP="005A5D0F">
      <w:pPr>
        <w:widowControl w:val="0"/>
        <w:ind w:firstLine="820"/>
        <w:jc w:val="center"/>
        <w:outlineLvl w:val="2"/>
        <w:rPr>
          <w:b/>
          <w:bCs/>
          <w:color w:val="000000"/>
          <w:sz w:val="24"/>
          <w:szCs w:val="24"/>
          <w:lang w:bidi="ru-RU"/>
        </w:rPr>
      </w:pPr>
      <w:r w:rsidRPr="00A07819">
        <w:rPr>
          <w:b/>
          <w:bCs/>
          <w:color w:val="000000"/>
          <w:sz w:val="24"/>
          <w:szCs w:val="24"/>
          <w:lang w:bidi="ru-RU"/>
        </w:rPr>
        <w:t>Раздел 1. Анализ и оценка состояния подконтрольной сферы.</w:t>
      </w:r>
      <w:bookmarkEnd w:id="0"/>
    </w:p>
    <w:p w:rsidR="005A5D0F" w:rsidRPr="00A07819" w:rsidRDefault="005A5D0F" w:rsidP="005A5D0F">
      <w:pPr>
        <w:widowControl w:val="0"/>
        <w:ind w:firstLine="820"/>
        <w:jc w:val="both"/>
        <w:outlineLvl w:val="2"/>
        <w:rPr>
          <w:b/>
          <w:bCs/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ind w:firstLine="820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 xml:space="preserve">Муниципальный контроль в сфере благоустройства осуществляется за: </w:t>
      </w:r>
    </w:p>
    <w:p w:rsidR="005A5D0F" w:rsidRPr="00A07819" w:rsidRDefault="005A5D0F" w:rsidP="005A5D0F">
      <w:pPr>
        <w:widowControl w:val="0"/>
        <w:ind w:firstLine="820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- соблюдением</w:t>
      </w:r>
      <w:r w:rsidRPr="00A07819">
        <w:rPr>
          <w:color w:val="000000"/>
          <w:sz w:val="24"/>
          <w:szCs w:val="24"/>
          <w:lang w:bidi="ru-RU"/>
        </w:rPr>
        <w:tab/>
        <w:t>обязательных</w:t>
      </w:r>
      <w:r w:rsidRPr="00A07819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 xml:space="preserve"> </w:t>
      </w:r>
      <w:r w:rsidRPr="00A07819">
        <w:rPr>
          <w:color w:val="000000"/>
          <w:sz w:val="24"/>
          <w:szCs w:val="24"/>
          <w:lang w:bidi="ru-RU"/>
        </w:rPr>
        <w:t>требований</w:t>
      </w:r>
      <w:r w:rsidRPr="00A07819">
        <w:rPr>
          <w:color w:val="000000"/>
          <w:sz w:val="24"/>
          <w:szCs w:val="24"/>
          <w:lang w:bidi="ru-RU"/>
        </w:rPr>
        <w:tab/>
        <w:t>и</w:t>
      </w:r>
      <w:r w:rsidRPr="00A07819">
        <w:rPr>
          <w:color w:val="000000"/>
          <w:sz w:val="24"/>
          <w:szCs w:val="24"/>
          <w:lang w:bidi="ru-RU"/>
        </w:rPr>
        <w:tab/>
        <w:t>(или)</w:t>
      </w:r>
      <w:r w:rsidRPr="00A07819">
        <w:rPr>
          <w:color w:val="000000"/>
          <w:sz w:val="24"/>
          <w:szCs w:val="24"/>
          <w:lang w:bidi="ru-RU"/>
        </w:rPr>
        <w:tab/>
        <w:t>требований,</w:t>
      </w:r>
      <w:r>
        <w:rPr>
          <w:color w:val="000000"/>
          <w:sz w:val="24"/>
          <w:szCs w:val="24"/>
          <w:lang w:bidi="ru-RU"/>
        </w:rPr>
        <w:t xml:space="preserve"> </w:t>
      </w:r>
      <w:r w:rsidRPr="00A07819">
        <w:rPr>
          <w:color w:val="000000"/>
          <w:sz w:val="24"/>
          <w:szCs w:val="24"/>
          <w:lang w:bidi="ru-RU"/>
        </w:rPr>
        <w:t>установленных муниципальными правовыми актами в сфере благоустройства: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1) требования к благоустройству, организации содержания и уборки закрепленной территории;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2) требования по содержанию зданий, сооружений и земельных участков, на которых они расположены;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3) требования к домовым знакам;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4) требования к входным группам (узлам);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5) требования к кровле;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6) требования к содержанию земельных участков;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7) требования к содержанию технических средств связи;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8) требования к содержанию объектов (средств) наружного освещения;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9) требования к содержанию малых архитектурных форм;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10) требования к ограждению;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11) требования к средствам наружной информации;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12) требования к организации деятельности по сбору и вывозу отходов;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13) требования к размещению нестационарных торговых объектов;</w:t>
      </w:r>
    </w:p>
    <w:p w:rsidR="005A5D0F" w:rsidRPr="00A07819" w:rsidRDefault="005A5D0F" w:rsidP="005A5D0F">
      <w:pPr>
        <w:widowControl w:val="0"/>
        <w:tabs>
          <w:tab w:val="left" w:pos="111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lastRenderedPageBreak/>
        <w:t>14) требования к организации и проведению земляных, строительных и ремонтных работ.</w:t>
      </w:r>
    </w:p>
    <w:p w:rsidR="005A5D0F" w:rsidRPr="00A07819" w:rsidRDefault="005A5D0F" w:rsidP="005A5D0F">
      <w:pPr>
        <w:widowControl w:val="0"/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- соблюдением выполнения предписаний органов муниципального контроля.</w:t>
      </w:r>
    </w:p>
    <w:p w:rsidR="005A5D0F" w:rsidRPr="00A07819" w:rsidRDefault="005A5D0F" w:rsidP="005A5D0F">
      <w:pPr>
        <w:widowControl w:val="0"/>
        <w:ind w:firstLine="780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5A5D0F" w:rsidRPr="00A07819" w:rsidRDefault="005A5D0F" w:rsidP="005A5D0F">
      <w:pPr>
        <w:widowControl w:val="0"/>
        <w:ind w:firstLine="780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proofErr w:type="spellStart"/>
      <w:r>
        <w:rPr>
          <w:sz w:val="24"/>
          <w:szCs w:val="24"/>
        </w:rPr>
        <w:t>Нижнекисляйского</w:t>
      </w:r>
      <w:proofErr w:type="spellEnd"/>
      <w:r>
        <w:rPr>
          <w:sz w:val="24"/>
          <w:szCs w:val="24"/>
        </w:rPr>
        <w:t xml:space="preserve"> городского</w:t>
      </w:r>
      <w:r w:rsidRPr="00A07819">
        <w:rPr>
          <w:color w:val="000000"/>
          <w:sz w:val="24"/>
          <w:szCs w:val="24"/>
          <w:lang w:bidi="ru-RU"/>
        </w:rPr>
        <w:t xml:space="preserve"> поселения.</w:t>
      </w:r>
    </w:p>
    <w:p w:rsidR="005A5D0F" w:rsidRPr="00A07819" w:rsidRDefault="005A5D0F" w:rsidP="005A5D0F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5A5D0F" w:rsidRPr="00A07819" w:rsidRDefault="005A5D0F" w:rsidP="005A5D0F">
      <w:pPr>
        <w:widowControl w:val="0"/>
        <w:ind w:firstLine="760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5A5D0F" w:rsidRPr="00A07819" w:rsidRDefault="005A5D0F" w:rsidP="005A5D0F">
      <w:pPr>
        <w:widowControl w:val="0"/>
        <w:ind w:firstLine="760"/>
        <w:jc w:val="both"/>
        <w:rPr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ind w:firstLine="760"/>
        <w:jc w:val="center"/>
        <w:outlineLvl w:val="2"/>
        <w:rPr>
          <w:b/>
          <w:bCs/>
          <w:color w:val="000000"/>
          <w:sz w:val="24"/>
          <w:szCs w:val="24"/>
          <w:lang w:bidi="ru-RU"/>
        </w:rPr>
      </w:pPr>
      <w:bookmarkStart w:id="1" w:name="bookmark5"/>
      <w:r w:rsidRPr="00A07819">
        <w:rPr>
          <w:b/>
          <w:bCs/>
          <w:color w:val="000000"/>
          <w:sz w:val="24"/>
          <w:szCs w:val="24"/>
          <w:lang w:bidi="ru-RU"/>
        </w:rPr>
        <w:t>Раздел 2. Цели и задачи профилактической работы.</w:t>
      </w:r>
      <w:bookmarkEnd w:id="1"/>
    </w:p>
    <w:p w:rsidR="005A5D0F" w:rsidRPr="00A07819" w:rsidRDefault="005A5D0F" w:rsidP="005A5D0F">
      <w:pPr>
        <w:widowControl w:val="0"/>
        <w:ind w:firstLine="760"/>
        <w:jc w:val="both"/>
        <w:outlineLvl w:val="2"/>
        <w:rPr>
          <w:b/>
          <w:bCs/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ind w:firstLine="760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Целями и задачами профилактической работы являются:</w:t>
      </w:r>
    </w:p>
    <w:p w:rsidR="005A5D0F" w:rsidRPr="00A07819" w:rsidRDefault="005A5D0F" w:rsidP="005A5D0F">
      <w:pPr>
        <w:widowControl w:val="0"/>
        <w:numPr>
          <w:ilvl w:val="0"/>
          <w:numId w:val="11"/>
        </w:numPr>
        <w:tabs>
          <w:tab w:val="left" w:pos="258"/>
        </w:tabs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proofErr w:type="spellStart"/>
      <w:r>
        <w:rPr>
          <w:sz w:val="24"/>
          <w:szCs w:val="24"/>
        </w:rPr>
        <w:t>Нижнекисляйского</w:t>
      </w:r>
      <w:proofErr w:type="spellEnd"/>
      <w:r>
        <w:rPr>
          <w:sz w:val="24"/>
          <w:szCs w:val="24"/>
        </w:rPr>
        <w:t xml:space="preserve"> городского</w:t>
      </w:r>
      <w:r w:rsidRPr="00A07819">
        <w:rPr>
          <w:color w:val="000000"/>
          <w:sz w:val="24"/>
          <w:szCs w:val="24"/>
          <w:lang w:bidi="ru-RU"/>
        </w:rPr>
        <w:t xml:space="preserve"> поселения подконтрольными субъектами;</w:t>
      </w:r>
    </w:p>
    <w:p w:rsidR="005A5D0F" w:rsidRPr="00A07819" w:rsidRDefault="005A5D0F" w:rsidP="005A5D0F">
      <w:pPr>
        <w:widowControl w:val="0"/>
        <w:numPr>
          <w:ilvl w:val="0"/>
          <w:numId w:val="11"/>
        </w:num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5A5D0F" w:rsidRPr="00A07819" w:rsidRDefault="005A5D0F" w:rsidP="005A5D0F">
      <w:pPr>
        <w:widowControl w:val="0"/>
        <w:numPr>
          <w:ilvl w:val="0"/>
          <w:numId w:val="11"/>
        </w:numPr>
        <w:tabs>
          <w:tab w:val="left" w:pos="253"/>
        </w:tabs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снижение количества правонарушений;</w:t>
      </w:r>
    </w:p>
    <w:p w:rsidR="005A5D0F" w:rsidRPr="00A07819" w:rsidRDefault="005A5D0F" w:rsidP="005A5D0F">
      <w:pPr>
        <w:widowControl w:val="0"/>
        <w:numPr>
          <w:ilvl w:val="0"/>
          <w:numId w:val="11"/>
        </w:numPr>
        <w:tabs>
          <w:tab w:val="left" w:pos="253"/>
        </w:tabs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обобщение правоприменительной практики деятельности;</w:t>
      </w:r>
    </w:p>
    <w:p w:rsidR="005A5D0F" w:rsidRPr="00A07819" w:rsidRDefault="005A5D0F" w:rsidP="005A5D0F">
      <w:pPr>
        <w:widowControl w:val="0"/>
        <w:numPr>
          <w:ilvl w:val="0"/>
          <w:numId w:val="11"/>
        </w:num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5A5D0F" w:rsidRPr="00A07819" w:rsidRDefault="005A5D0F" w:rsidP="005A5D0F">
      <w:pPr>
        <w:widowControl w:val="0"/>
        <w:numPr>
          <w:ilvl w:val="0"/>
          <w:numId w:val="11"/>
        </w:numPr>
        <w:tabs>
          <w:tab w:val="left" w:pos="263"/>
        </w:tabs>
        <w:jc w:val="both"/>
        <w:rPr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ind w:firstLine="760"/>
        <w:jc w:val="center"/>
        <w:outlineLvl w:val="2"/>
        <w:rPr>
          <w:b/>
          <w:bCs/>
          <w:color w:val="000000"/>
          <w:sz w:val="24"/>
          <w:szCs w:val="24"/>
          <w:lang w:bidi="ru-RU"/>
        </w:rPr>
      </w:pPr>
      <w:bookmarkStart w:id="2" w:name="bookmark6"/>
      <w:r w:rsidRPr="00A07819">
        <w:rPr>
          <w:b/>
          <w:bCs/>
          <w:color w:val="000000"/>
          <w:sz w:val="24"/>
          <w:szCs w:val="24"/>
          <w:lang w:bidi="ru-RU"/>
        </w:rPr>
        <w:t>Раздел 3. Программные мероприятия.</w:t>
      </w:r>
      <w:bookmarkEnd w:id="2"/>
    </w:p>
    <w:p w:rsidR="005A5D0F" w:rsidRPr="00A07819" w:rsidRDefault="005A5D0F" w:rsidP="005A5D0F">
      <w:pPr>
        <w:widowControl w:val="0"/>
        <w:ind w:firstLine="760"/>
        <w:jc w:val="both"/>
        <w:outlineLvl w:val="2"/>
        <w:rPr>
          <w:b/>
          <w:bCs/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ind w:firstLine="760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К программным мероприятиям относятся:</w:t>
      </w:r>
    </w:p>
    <w:p w:rsidR="005A5D0F" w:rsidRPr="00A07819" w:rsidRDefault="005A5D0F" w:rsidP="005A5D0F">
      <w:pPr>
        <w:pStyle w:val="22"/>
        <w:numPr>
          <w:ilvl w:val="0"/>
          <w:numId w:val="12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администрацией </w:t>
      </w:r>
      <w:proofErr w:type="spellStart"/>
      <w:r>
        <w:rPr>
          <w:sz w:val="24"/>
          <w:szCs w:val="24"/>
        </w:rPr>
        <w:t>Нижнекисляйского</w:t>
      </w:r>
      <w:proofErr w:type="spellEnd"/>
      <w:r>
        <w:rPr>
          <w:sz w:val="24"/>
          <w:szCs w:val="24"/>
        </w:rPr>
        <w:t xml:space="preserve"> городского</w:t>
      </w:r>
      <w:r w:rsidRPr="00A07819">
        <w:rPr>
          <w:color w:val="000000"/>
          <w:sz w:val="24"/>
          <w:szCs w:val="24"/>
          <w:lang w:bidi="ru-RU"/>
        </w:rPr>
        <w:t xml:space="preserve"> поселения за соблюдением норм и правил, связанных с благоустройством территории </w:t>
      </w:r>
      <w:proofErr w:type="spellStart"/>
      <w:r>
        <w:rPr>
          <w:sz w:val="24"/>
          <w:szCs w:val="24"/>
        </w:rPr>
        <w:t>Нижнекисляйского</w:t>
      </w:r>
      <w:proofErr w:type="spellEnd"/>
      <w:r>
        <w:rPr>
          <w:sz w:val="24"/>
          <w:szCs w:val="24"/>
        </w:rPr>
        <w:t xml:space="preserve"> городского</w:t>
      </w:r>
      <w:r w:rsidRPr="00A07819">
        <w:rPr>
          <w:color w:val="000000"/>
          <w:sz w:val="24"/>
          <w:szCs w:val="24"/>
          <w:lang w:bidi="ru-RU"/>
        </w:rPr>
        <w:t xml:space="preserve"> поселения;</w:t>
      </w:r>
    </w:p>
    <w:p w:rsidR="005A5D0F" w:rsidRPr="00A07819" w:rsidRDefault="005A5D0F" w:rsidP="005A5D0F">
      <w:pPr>
        <w:widowControl w:val="0"/>
        <w:numPr>
          <w:ilvl w:val="0"/>
          <w:numId w:val="12"/>
        </w:numPr>
        <w:tabs>
          <w:tab w:val="left" w:pos="1098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 xml:space="preserve">По мере необходимости в течение года размещение на официальном сайте </w:t>
      </w:r>
      <w:proofErr w:type="spellStart"/>
      <w:r>
        <w:rPr>
          <w:sz w:val="24"/>
          <w:szCs w:val="24"/>
        </w:rPr>
        <w:t>Нижнекисляйского</w:t>
      </w:r>
      <w:proofErr w:type="spellEnd"/>
      <w:r>
        <w:rPr>
          <w:sz w:val="24"/>
          <w:szCs w:val="24"/>
        </w:rPr>
        <w:t xml:space="preserve"> городского</w:t>
      </w:r>
      <w:r w:rsidRPr="00A07819">
        <w:rPr>
          <w:color w:val="000000"/>
          <w:sz w:val="24"/>
          <w:szCs w:val="24"/>
          <w:lang w:bidi="ru-RU"/>
        </w:rPr>
        <w:t xml:space="preserve">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администрации </w:t>
      </w:r>
      <w:proofErr w:type="spellStart"/>
      <w:r>
        <w:rPr>
          <w:sz w:val="24"/>
          <w:szCs w:val="24"/>
        </w:rPr>
        <w:t>Нижнекисляйского</w:t>
      </w:r>
      <w:proofErr w:type="spellEnd"/>
      <w:r>
        <w:rPr>
          <w:sz w:val="24"/>
          <w:szCs w:val="24"/>
        </w:rPr>
        <w:t xml:space="preserve"> городского</w:t>
      </w:r>
      <w:r w:rsidRPr="00A07819">
        <w:rPr>
          <w:color w:val="000000"/>
          <w:sz w:val="24"/>
          <w:szCs w:val="24"/>
          <w:lang w:bidi="ru-RU"/>
        </w:rPr>
        <w:t xml:space="preserve"> поселения, а также текстов, соответствующих нормативных правовых актов;</w:t>
      </w:r>
    </w:p>
    <w:p w:rsidR="005A5D0F" w:rsidRPr="00A07819" w:rsidRDefault="005A5D0F" w:rsidP="005A5D0F">
      <w:pPr>
        <w:widowControl w:val="0"/>
        <w:numPr>
          <w:ilvl w:val="0"/>
          <w:numId w:val="12"/>
        </w:numPr>
        <w:tabs>
          <w:tab w:val="left" w:pos="122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proofErr w:type="spellStart"/>
      <w:r>
        <w:rPr>
          <w:sz w:val="24"/>
          <w:szCs w:val="24"/>
        </w:rPr>
        <w:t>Нижнекисляйского</w:t>
      </w:r>
      <w:proofErr w:type="spellEnd"/>
      <w:r>
        <w:rPr>
          <w:sz w:val="24"/>
          <w:szCs w:val="24"/>
        </w:rPr>
        <w:t xml:space="preserve"> городского</w:t>
      </w:r>
      <w:r w:rsidRPr="00A07819">
        <w:rPr>
          <w:color w:val="000000"/>
          <w:sz w:val="24"/>
          <w:szCs w:val="24"/>
          <w:lang w:bidi="ru-RU"/>
        </w:rPr>
        <w:t xml:space="preserve"> поселения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5A5D0F" w:rsidRPr="00A07819" w:rsidRDefault="005A5D0F" w:rsidP="005A5D0F">
      <w:pPr>
        <w:widowControl w:val="0"/>
        <w:numPr>
          <w:ilvl w:val="0"/>
          <w:numId w:val="12"/>
        </w:numPr>
        <w:tabs>
          <w:tab w:val="left" w:pos="1098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 xml:space="preserve"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</w:t>
      </w:r>
      <w:r w:rsidRPr="00A07819">
        <w:rPr>
          <w:color w:val="000000"/>
          <w:sz w:val="24"/>
          <w:szCs w:val="24"/>
          <w:lang w:bidi="ru-RU"/>
        </w:rPr>
        <w:lastRenderedPageBreak/>
        <w:t>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5A5D0F" w:rsidRPr="00A07819" w:rsidRDefault="005A5D0F" w:rsidP="005A5D0F">
      <w:pPr>
        <w:widowControl w:val="0"/>
        <w:numPr>
          <w:ilvl w:val="0"/>
          <w:numId w:val="12"/>
        </w:numPr>
        <w:tabs>
          <w:tab w:val="left" w:pos="1098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proofErr w:type="spellStart"/>
      <w:r>
        <w:rPr>
          <w:sz w:val="24"/>
          <w:szCs w:val="24"/>
        </w:rPr>
        <w:t>Нижнекисляйского</w:t>
      </w:r>
      <w:proofErr w:type="spellEnd"/>
      <w:r>
        <w:rPr>
          <w:sz w:val="24"/>
          <w:szCs w:val="24"/>
        </w:rPr>
        <w:t xml:space="preserve"> городского</w:t>
      </w:r>
      <w:r w:rsidRPr="00A07819">
        <w:rPr>
          <w:color w:val="000000"/>
          <w:sz w:val="24"/>
          <w:szCs w:val="24"/>
          <w:lang w:bidi="ru-RU"/>
        </w:rPr>
        <w:t xml:space="preserve">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color w:val="000000"/>
          <w:sz w:val="24"/>
          <w:szCs w:val="24"/>
          <w:lang w:bidi="ru-RU"/>
        </w:rPr>
        <w:t xml:space="preserve"> </w:t>
      </w:r>
      <w:r w:rsidRPr="00A07819">
        <w:rPr>
          <w:color w:val="000000"/>
          <w:sz w:val="24"/>
          <w:szCs w:val="24"/>
          <w:lang w:bidi="ru-RU"/>
        </w:rPr>
        <w:t xml:space="preserve">и размещение на официальном сайте </w:t>
      </w:r>
      <w:proofErr w:type="spellStart"/>
      <w:r>
        <w:rPr>
          <w:sz w:val="24"/>
          <w:szCs w:val="24"/>
        </w:rPr>
        <w:t>Нижнекисляйского</w:t>
      </w:r>
      <w:proofErr w:type="spellEnd"/>
      <w:r>
        <w:rPr>
          <w:sz w:val="24"/>
          <w:szCs w:val="24"/>
        </w:rPr>
        <w:t xml:space="preserve"> городского</w:t>
      </w:r>
      <w:r w:rsidRPr="00A07819">
        <w:rPr>
          <w:color w:val="000000"/>
          <w:sz w:val="24"/>
          <w:szCs w:val="24"/>
          <w:lang w:bidi="ru-RU"/>
        </w:rPr>
        <w:t xml:space="preserve"> поселения в сети «Интернет»;</w:t>
      </w:r>
    </w:p>
    <w:p w:rsidR="005A5D0F" w:rsidRPr="00A07819" w:rsidRDefault="005A5D0F" w:rsidP="005A5D0F">
      <w:pPr>
        <w:widowControl w:val="0"/>
        <w:numPr>
          <w:ilvl w:val="0"/>
          <w:numId w:val="12"/>
        </w:numPr>
        <w:tabs>
          <w:tab w:val="left" w:pos="104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5A5D0F" w:rsidRPr="00A07819" w:rsidRDefault="005A5D0F" w:rsidP="005A5D0F">
      <w:pPr>
        <w:widowControl w:val="0"/>
        <w:tabs>
          <w:tab w:val="left" w:pos="1042"/>
        </w:tabs>
        <w:ind w:left="709"/>
        <w:jc w:val="both"/>
        <w:rPr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ind w:firstLine="740"/>
        <w:jc w:val="center"/>
        <w:outlineLvl w:val="2"/>
        <w:rPr>
          <w:b/>
          <w:bCs/>
          <w:color w:val="000000"/>
          <w:sz w:val="24"/>
          <w:szCs w:val="24"/>
          <w:lang w:bidi="ru-RU"/>
        </w:rPr>
      </w:pPr>
      <w:bookmarkStart w:id="3" w:name="bookmark7"/>
      <w:r w:rsidRPr="00A07819">
        <w:rPr>
          <w:b/>
          <w:bCs/>
          <w:color w:val="000000"/>
          <w:sz w:val="24"/>
          <w:szCs w:val="24"/>
          <w:lang w:bidi="ru-RU"/>
        </w:rPr>
        <w:t>Раздел 4. Ресурсное обеспечение программы.</w:t>
      </w:r>
      <w:bookmarkEnd w:id="3"/>
    </w:p>
    <w:p w:rsidR="005A5D0F" w:rsidRPr="00A07819" w:rsidRDefault="005A5D0F" w:rsidP="005A5D0F">
      <w:pPr>
        <w:widowControl w:val="0"/>
        <w:ind w:firstLine="740"/>
        <w:jc w:val="both"/>
        <w:outlineLvl w:val="2"/>
        <w:rPr>
          <w:b/>
          <w:bCs/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Ресурсное обеспечение программы не требуется.</w:t>
      </w:r>
    </w:p>
    <w:p w:rsidR="005A5D0F" w:rsidRPr="00A07819" w:rsidRDefault="005A5D0F" w:rsidP="005A5D0F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ind w:firstLine="740"/>
        <w:jc w:val="center"/>
        <w:outlineLvl w:val="2"/>
        <w:rPr>
          <w:b/>
          <w:bCs/>
          <w:color w:val="000000"/>
          <w:sz w:val="24"/>
          <w:szCs w:val="24"/>
          <w:lang w:bidi="ru-RU"/>
        </w:rPr>
      </w:pPr>
      <w:bookmarkStart w:id="4" w:name="bookmark8"/>
      <w:r w:rsidRPr="00A07819">
        <w:rPr>
          <w:b/>
          <w:bCs/>
          <w:color w:val="000000"/>
          <w:sz w:val="24"/>
          <w:szCs w:val="24"/>
          <w:lang w:bidi="ru-RU"/>
        </w:rPr>
        <w:t>Раздел 5. Механизм реализации программы.</w:t>
      </w:r>
      <w:bookmarkEnd w:id="4"/>
    </w:p>
    <w:p w:rsidR="005A5D0F" w:rsidRPr="00A07819" w:rsidRDefault="005A5D0F" w:rsidP="005A5D0F">
      <w:pPr>
        <w:widowControl w:val="0"/>
        <w:ind w:firstLine="740"/>
        <w:jc w:val="both"/>
        <w:outlineLvl w:val="2"/>
        <w:rPr>
          <w:b/>
          <w:bCs/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tabs>
          <w:tab w:val="left" w:pos="1098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5A5D0F" w:rsidRPr="00A07819" w:rsidRDefault="005A5D0F" w:rsidP="005A5D0F">
      <w:pPr>
        <w:widowControl w:val="0"/>
        <w:tabs>
          <w:tab w:val="left" w:pos="1098"/>
        </w:tabs>
        <w:jc w:val="both"/>
        <w:rPr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tabs>
          <w:tab w:val="left" w:pos="1098"/>
        </w:tabs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  <w:r w:rsidRPr="00A07819">
        <w:rPr>
          <w:b/>
          <w:bCs/>
          <w:color w:val="000000"/>
          <w:sz w:val="24"/>
          <w:szCs w:val="24"/>
          <w:lang w:bidi="ru-RU"/>
        </w:rPr>
        <w:t>Раздел 6. Оценка эффективности программы.</w:t>
      </w:r>
    </w:p>
    <w:p w:rsidR="005A5D0F" w:rsidRPr="00A07819" w:rsidRDefault="005A5D0F" w:rsidP="005A5D0F">
      <w:pPr>
        <w:widowControl w:val="0"/>
        <w:tabs>
          <w:tab w:val="left" w:pos="1098"/>
        </w:tabs>
        <w:ind w:firstLine="709"/>
        <w:jc w:val="both"/>
        <w:rPr>
          <w:b/>
          <w:bCs/>
          <w:color w:val="000000"/>
          <w:sz w:val="24"/>
          <w:szCs w:val="24"/>
          <w:lang w:bidi="ru-RU"/>
        </w:rPr>
      </w:pPr>
    </w:p>
    <w:p w:rsidR="005A5D0F" w:rsidRPr="00A07819" w:rsidRDefault="005A5D0F" w:rsidP="005A5D0F">
      <w:pPr>
        <w:widowControl w:val="0"/>
        <w:tabs>
          <w:tab w:val="left" w:pos="1098"/>
        </w:tabs>
        <w:ind w:firstLine="851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5A5D0F" w:rsidRPr="00A07819" w:rsidRDefault="005A5D0F" w:rsidP="005A5D0F">
      <w:pPr>
        <w:widowControl w:val="0"/>
        <w:tabs>
          <w:tab w:val="left" w:pos="1098"/>
        </w:tabs>
        <w:ind w:firstLine="851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5A5D0F" w:rsidRPr="00A07819" w:rsidRDefault="005A5D0F" w:rsidP="005A5D0F">
      <w:pPr>
        <w:widowControl w:val="0"/>
        <w:tabs>
          <w:tab w:val="left" w:pos="1098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07819">
        <w:rPr>
          <w:color w:val="000000"/>
          <w:sz w:val="24"/>
          <w:szCs w:val="24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5A5D0F" w:rsidRPr="0010263C" w:rsidRDefault="005A5D0F" w:rsidP="00492510"/>
    <w:sectPr w:rsidR="005A5D0F" w:rsidRPr="0010263C" w:rsidSect="00E51E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B5B"/>
    <w:multiLevelType w:val="multilevel"/>
    <w:tmpl w:val="1088A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14D9D"/>
    <w:multiLevelType w:val="hybridMultilevel"/>
    <w:tmpl w:val="8F82FB18"/>
    <w:lvl w:ilvl="0" w:tplc="8F0C3DB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2BF9"/>
    <w:rsid w:val="00067257"/>
    <w:rsid w:val="000706F2"/>
    <w:rsid w:val="00075CAE"/>
    <w:rsid w:val="000779FF"/>
    <w:rsid w:val="0009635D"/>
    <w:rsid w:val="000A1AB1"/>
    <w:rsid w:val="000A32E3"/>
    <w:rsid w:val="000A5308"/>
    <w:rsid w:val="000A7650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263C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004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6DDC"/>
    <w:rsid w:val="002B740E"/>
    <w:rsid w:val="002C4A8D"/>
    <w:rsid w:val="002C5851"/>
    <w:rsid w:val="002C6211"/>
    <w:rsid w:val="002D0476"/>
    <w:rsid w:val="002D1DEF"/>
    <w:rsid w:val="002D33A3"/>
    <w:rsid w:val="002D410B"/>
    <w:rsid w:val="002E01E5"/>
    <w:rsid w:val="002E2E24"/>
    <w:rsid w:val="002F22E0"/>
    <w:rsid w:val="002F29A2"/>
    <w:rsid w:val="0030355F"/>
    <w:rsid w:val="00304503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A3ACF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56D8D"/>
    <w:rsid w:val="00460D28"/>
    <w:rsid w:val="00461519"/>
    <w:rsid w:val="00461E3D"/>
    <w:rsid w:val="0046242F"/>
    <w:rsid w:val="004654B8"/>
    <w:rsid w:val="00474783"/>
    <w:rsid w:val="00490796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5D0F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87A08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1A8F"/>
    <w:rsid w:val="007524E5"/>
    <w:rsid w:val="007607B7"/>
    <w:rsid w:val="0076108C"/>
    <w:rsid w:val="0076150A"/>
    <w:rsid w:val="0076436F"/>
    <w:rsid w:val="00766A32"/>
    <w:rsid w:val="007710C5"/>
    <w:rsid w:val="007718C8"/>
    <w:rsid w:val="00776660"/>
    <w:rsid w:val="00780B0A"/>
    <w:rsid w:val="00781C30"/>
    <w:rsid w:val="00781FC9"/>
    <w:rsid w:val="0078204F"/>
    <w:rsid w:val="00785CDB"/>
    <w:rsid w:val="00786167"/>
    <w:rsid w:val="00786B4F"/>
    <w:rsid w:val="00790B73"/>
    <w:rsid w:val="00791EDF"/>
    <w:rsid w:val="007A67E8"/>
    <w:rsid w:val="007A710F"/>
    <w:rsid w:val="007B1A63"/>
    <w:rsid w:val="007B3F3F"/>
    <w:rsid w:val="007C0435"/>
    <w:rsid w:val="007C0880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85C4C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3CCC"/>
    <w:rsid w:val="009D4B95"/>
    <w:rsid w:val="009D53BF"/>
    <w:rsid w:val="009E15FC"/>
    <w:rsid w:val="009E4A46"/>
    <w:rsid w:val="009E658C"/>
    <w:rsid w:val="009F2E8B"/>
    <w:rsid w:val="00A01DA9"/>
    <w:rsid w:val="00A03B72"/>
    <w:rsid w:val="00A057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773AD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4871"/>
    <w:rsid w:val="00B253A1"/>
    <w:rsid w:val="00B3244E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5476"/>
    <w:rsid w:val="00B9655F"/>
    <w:rsid w:val="00B96C01"/>
    <w:rsid w:val="00BA0252"/>
    <w:rsid w:val="00BA1A10"/>
    <w:rsid w:val="00BB1C08"/>
    <w:rsid w:val="00BB2F9E"/>
    <w:rsid w:val="00BB392D"/>
    <w:rsid w:val="00BB4772"/>
    <w:rsid w:val="00BB4B8C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6FD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0DBD"/>
    <w:rsid w:val="00C8150D"/>
    <w:rsid w:val="00C81657"/>
    <w:rsid w:val="00C8290D"/>
    <w:rsid w:val="00C87DC2"/>
    <w:rsid w:val="00C940DA"/>
    <w:rsid w:val="00C964E7"/>
    <w:rsid w:val="00CA3B80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23DA"/>
    <w:rsid w:val="00D44885"/>
    <w:rsid w:val="00D460BB"/>
    <w:rsid w:val="00D47665"/>
    <w:rsid w:val="00D47873"/>
    <w:rsid w:val="00D501C1"/>
    <w:rsid w:val="00D526FD"/>
    <w:rsid w:val="00D53852"/>
    <w:rsid w:val="00D60895"/>
    <w:rsid w:val="00D61374"/>
    <w:rsid w:val="00D64984"/>
    <w:rsid w:val="00D66FA7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16833"/>
    <w:rsid w:val="00E21505"/>
    <w:rsid w:val="00E21D94"/>
    <w:rsid w:val="00E23592"/>
    <w:rsid w:val="00E23E74"/>
    <w:rsid w:val="00E270B4"/>
    <w:rsid w:val="00E27A85"/>
    <w:rsid w:val="00E30292"/>
    <w:rsid w:val="00E335C6"/>
    <w:rsid w:val="00E341EE"/>
    <w:rsid w:val="00E355D3"/>
    <w:rsid w:val="00E453F7"/>
    <w:rsid w:val="00E46CA0"/>
    <w:rsid w:val="00E51EA9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0D5B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1AF1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6128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7C0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5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C0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7C08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7C088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D47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A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A5D0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5D0F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9F2A-7E8C-43D9-AB04-8300FE84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Пользователь</cp:lastModifiedBy>
  <cp:revision>2</cp:revision>
  <cp:lastPrinted>2021-11-30T05:28:00Z</cp:lastPrinted>
  <dcterms:created xsi:type="dcterms:W3CDTF">2022-01-13T14:11:00Z</dcterms:created>
  <dcterms:modified xsi:type="dcterms:W3CDTF">2022-01-13T14:11:00Z</dcterms:modified>
</cp:coreProperties>
</file>