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31" w:rsidRPr="00EA68F8" w:rsidRDefault="00272D31" w:rsidP="00272D31">
      <w:pPr>
        <w:pStyle w:val="a3"/>
        <w:jc w:val="right"/>
        <w:rPr>
          <w:rFonts w:ascii="Arial" w:eastAsia="Calibri" w:hAnsi="Arial" w:cs="Arial"/>
        </w:rPr>
      </w:pPr>
      <w:r w:rsidRPr="00EA68F8">
        <w:rPr>
          <w:rFonts w:ascii="Arial" w:eastAsia="Calibri" w:hAnsi="Arial" w:cs="Arial"/>
        </w:rPr>
        <w:t xml:space="preserve">Опубликовано </w:t>
      </w:r>
    </w:p>
    <w:p w:rsidR="00272D31" w:rsidRPr="00EA68F8" w:rsidRDefault="00272D31" w:rsidP="00272D31">
      <w:pPr>
        <w:pStyle w:val="a3"/>
        <w:jc w:val="right"/>
        <w:rPr>
          <w:rFonts w:ascii="Arial" w:eastAsia="Calibri" w:hAnsi="Arial" w:cs="Arial"/>
        </w:rPr>
      </w:pPr>
      <w:r w:rsidRPr="00EA68F8">
        <w:rPr>
          <w:rFonts w:ascii="Arial" w:eastAsia="Calibri" w:hAnsi="Arial" w:cs="Arial"/>
        </w:rPr>
        <w:t>в информационном бюллетене</w:t>
      </w:r>
    </w:p>
    <w:p w:rsidR="00272D31" w:rsidRPr="00EA68F8" w:rsidRDefault="00272D31" w:rsidP="00272D31">
      <w:pPr>
        <w:pStyle w:val="a3"/>
        <w:jc w:val="right"/>
        <w:rPr>
          <w:rFonts w:ascii="Arial" w:eastAsia="Calibri" w:hAnsi="Arial" w:cs="Arial"/>
          <w:b/>
        </w:rPr>
      </w:pPr>
      <w:r w:rsidRPr="00EA68F8">
        <w:rPr>
          <w:rFonts w:ascii="Arial" w:eastAsia="Calibri" w:hAnsi="Arial" w:cs="Arial"/>
        </w:rPr>
        <w:t xml:space="preserve"> «Сельские </w:t>
      </w:r>
      <w:r w:rsidR="001C224F">
        <w:rPr>
          <w:rFonts w:ascii="Arial" w:eastAsia="Calibri" w:hAnsi="Arial" w:cs="Arial"/>
        </w:rPr>
        <w:t>Вести» от 29</w:t>
      </w:r>
      <w:r w:rsidRPr="00EA68F8">
        <w:rPr>
          <w:rFonts w:ascii="Arial" w:eastAsia="Calibri" w:hAnsi="Arial" w:cs="Arial"/>
        </w:rPr>
        <w:t>.12.2017</w:t>
      </w:r>
      <w:r>
        <w:rPr>
          <w:rFonts w:ascii="Arial" w:eastAsia="Calibri" w:hAnsi="Arial" w:cs="Arial"/>
        </w:rPr>
        <w:t xml:space="preserve"> </w:t>
      </w:r>
      <w:r w:rsidRPr="00EA68F8">
        <w:rPr>
          <w:rFonts w:ascii="Arial" w:eastAsia="Calibri" w:hAnsi="Arial" w:cs="Arial"/>
        </w:rPr>
        <w:t>г.№2</w:t>
      </w:r>
      <w:r w:rsidR="001C224F">
        <w:rPr>
          <w:rFonts w:ascii="Arial" w:eastAsia="Calibri" w:hAnsi="Arial" w:cs="Arial"/>
        </w:rPr>
        <w:t>7</w:t>
      </w:r>
    </w:p>
    <w:p w:rsidR="00272D31" w:rsidRDefault="00272D31" w:rsidP="00272D3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СОВЕТ ДЕПУТАТОВ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СУСАНИНСКОГО МУНИЦИПАЛЬНОГО  РАЙОНА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КОСТРОМСКОЙ ОБЛАСТИ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РЕШЕНИЕ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от  03 декабря 2017  года                № 27</w:t>
      </w: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>Об утверждении Порядка предоставления муниципальных гарантий</w:t>
      </w:r>
    </w:p>
    <w:p w:rsidR="00272D31" w:rsidRPr="001C224F" w:rsidRDefault="00272D31" w:rsidP="00272D31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spellStart"/>
      <w:r w:rsidRPr="001C224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1C224F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муниципального района Костромской области</w:t>
      </w: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 xml:space="preserve">        В соответствии со </w:t>
      </w:r>
      <w:hyperlink r:id="rId4" w:history="1">
        <w:r w:rsidRPr="001C224F">
          <w:rPr>
            <w:rFonts w:ascii="Arial" w:hAnsi="Arial" w:cs="Arial"/>
            <w:sz w:val="28"/>
            <w:szCs w:val="28"/>
          </w:rPr>
          <w:t>статьями 115.2</w:t>
        </w:r>
      </w:hyperlink>
      <w:r w:rsidRPr="001C224F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Pr="001C224F">
          <w:rPr>
            <w:rFonts w:ascii="Arial" w:hAnsi="Arial" w:cs="Arial"/>
            <w:sz w:val="28"/>
            <w:szCs w:val="28"/>
          </w:rPr>
          <w:t>117</w:t>
        </w:r>
      </w:hyperlink>
      <w:r w:rsidRPr="001C224F">
        <w:rPr>
          <w:rFonts w:ascii="Arial" w:hAnsi="Arial" w:cs="Arial"/>
          <w:sz w:val="28"/>
          <w:szCs w:val="28"/>
        </w:rPr>
        <w:t xml:space="preserve"> Бюджетного кодекса Российской Федерации, Положением о бюджетном процессе в </w:t>
      </w:r>
      <w:proofErr w:type="spellStart"/>
      <w:r w:rsidRPr="001C224F">
        <w:rPr>
          <w:rFonts w:ascii="Arial" w:hAnsi="Arial" w:cs="Arial"/>
          <w:sz w:val="28"/>
          <w:szCs w:val="28"/>
        </w:rPr>
        <w:t>Сумароковском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сельском поселении </w:t>
      </w:r>
      <w:proofErr w:type="spellStart"/>
      <w:r w:rsidRPr="001C224F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муниципального района Костромской области, утвержденного решением совета депутатов от 18.02.2016 г.  № 20/169, совет депутатов </w:t>
      </w:r>
      <w:proofErr w:type="spellStart"/>
      <w:r w:rsidRPr="001C224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сельского поселения РЕШИЛ: </w:t>
      </w:r>
    </w:p>
    <w:p w:rsidR="00272D31" w:rsidRPr="001C224F" w:rsidRDefault="00450595" w:rsidP="00272D3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</w:t>
      </w:r>
      <w:r w:rsidR="00272D31" w:rsidRPr="001C224F">
        <w:rPr>
          <w:rFonts w:ascii="Arial" w:hAnsi="Arial" w:cs="Arial"/>
          <w:sz w:val="28"/>
          <w:szCs w:val="28"/>
        </w:rPr>
        <w:t xml:space="preserve">Утвердить прилагаемый Порядок предоставления муниципальных гарантий </w:t>
      </w:r>
      <w:proofErr w:type="spellStart"/>
      <w:r w:rsidR="00272D31" w:rsidRPr="001C224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="00272D31" w:rsidRPr="001C224F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272D31" w:rsidRPr="001C224F">
        <w:rPr>
          <w:rFonts w:ascii="Arial" w:hAnsi="Arial" w:cs="Arial"/>
          <w:sz w:val="28"/>
          <w:szCs w:val="28"/>
        </w:rPr>
        <w:t>Сусанинского</w:t>
      </w:r>
      <w:proofErr w:type="spellEnd"/>
      <w:r w:rsidR="00272D31" w:rsidRPr="001C224F">
        <w:rPr>
          <w:rFonts w:ascii="Arial" w:hAnsi="Arial" w:cs="Arial"/>
          <w:sz w:val="28"/>
          <w:szCs w:val="28"/>
        </w:rPr>
        <w:t xml:space="preserve"> муниципального района Костромской области.</w:t>
      </w:r>
    </w:p>
    <w:p w:rsidR="00272D31" w:rsidRPr="001C224F" w:rsidRDefault="00450595" w:rsidP="00272D3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</w:t>
      </w:r>
      <w:r w:rsidR="00272D31" w:rsidRPr="001C224F">
        <w:rPr>
          <w:rFonts w:ascii="Arial" w:hAnsi="Arial" w:cs="Arial"/>
          <w:sz w:val="28"/>
          <w:szCs w:val="28"/>
        </w:rPr>
        <w:t xml:space="preserve"> Поручить администрации </w:t>
      </w:r>
      <w:proofErr w:type="spellStart"/>
      <w:r w:rsidR="00272D31" w:rsidRPr="001C224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="00272D31" w:rsidRPr="001C224F">
        <w:rPr>
          <w:rFonts w:ascii="Arial" w:hAnsi="Arial" w:cs="Arial"/>
          <w:sz w:val="28"/>
          <w:szCs w:val="28"/>
        </w:rPr>
        <w:t xml:space="preserve"> сельского поселения утвердить </w:t>
      </w:r>
      <w:hyperlink r:id="rId6" w:history="1">
        <w:r w:rsidR="00272D31" w:rsidRPr="001C224F">
          <w:rPr>
            <w:rFonts w:ascii="Arial" w:hAnsi="Arial" w:cs="Arial"/>
            <w:sz w:val="28"/>
            <w:szCs w:val="28"/>
          </w:rPr>
          <w:t>состав</w:t>
        </w:r>
      </w:hyperlink>
      <w:r w:rsidR="00272D31" w:rsidRPr="001C224F">
        <w:rPr>
          <w:rFonts w:ascii="Arial" w:hAnsi="Arial" w:cs="Arial"/>
          <w:sz w:val="28"/>
          <w:szCs w:val="28"/>
        </w:rPr>
        <w:t xml:space="preserve"> комиссии по предоставлению муниципальных гарантий </w:t>
      </w:r>
      <w:proofErr w:type="spellStart"/>
      <w:r w:rsidR="00272D31" w:rsidRPr="001C224F">
        <w:rPr>
          <w:rFonts w:ascii="Arial" w:hAnsi="Arial" w:cs="Arial"/>
          <w:sz w:val="28"/>
          <w:szCs w:val="28"/>
        </w:rPr>
        <w:t>Сумароковского</w:t>
      </w:r>
      <w:proofErr w:type="spellEnd"/>
      <w:r w:rsidR="00272D31" w:rsidRPr="001C224F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272D31" w:rsidRPr="001C224F" w:rsidRDefault="00450595" w:rsidP="00272D31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</w:t>
      </w:r>
      <w:r w:rsidR="00272D31" w:rsidRPr="001C224F">
        <w:rPr>
          <w:rFonts w:ascii="Arial" w:hAnsi="Arial" w:cs="Arial"/>
          <w:sz w:val="28"/>
          <w:szCs w:val="28"/>
        </w:rPr>
        <w:t>Опубликовать настоящее решение в информационном бюллетене «Сельские Вести».</w:t>
      </w: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 xml:space="preserve"> </w:t>
      </w:r>
    </w:p>
    <w:p w:rsidR="00272D31" w:rsidRPr="001C224F" w:rsidRDefault="00272D31" w:rsidP="00272D31">
      <w:pPr>
        <w:pStyle w:val="a7"/>
        <w:keepNext w:val="0"/>
        <w:keepLines w:val="0"/>
        <w:tabs>
          <w:tab w:val="clear" w:pos="0"/>
          <w:tab w:val="left" w:pos="708"/>
        </w:tabs>
        <w:spacing w:before="0" w:after="0"/>
        <w:rPr>
          <w:rFonts w:ascii="Arial" w:hAnsi="Arial" w:cs="Arial"/>
          <w:sz w:val="28"/>
          <w:szCs w:val="28"/>
        </w:rPr>
      </w:pPr>
      <w:r w:rsidRPr="001C224F">
        <w:rPr>
          <w:rFonts w:ascii="Arial" w:hAnsi="Arial" w:cs="Arial"/>
          <w:sz w:val="28"/>
          <w:szCs w:val="28"/>
        </w:rPr>
        <w:t xml:space="preserve">               Глава </w:t>
      </w:r>
      <w:proofErr w:type="spellStart"/>
      <w:r w:rsidRPr="001C224F">
        <w:rPr>
          <w:rFonts w:ascii="Arial" w:eastAsia="Calibri" w:hAnsi="Arial" w:cs="Arial"/>
          <w:sz w:val="28"/>
          <w:szCs w:val="28"/>
        </w:rPr>
        <w:t>Сумароковского</w:t>
      </w:r>
      <w:proofErr w:type="spellEnd"/>
      <w:r w:rsidRPr="001C224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272D31" w:rsidRPr="001C224F" w:rsidRDefault="00272D31" w:rsidP="00272D31">
      <w:pPr>
        <w:pStyle w:val="a6"/>
        <w:rPr>
          <w:rFonts w:cs="Arial"/>
          <w:sz w:val="28"/>
          <w:szCs w:val="28"/>
          <w:lang w:val="ru-RU"/>
        </w:rPr>
      </w:pPr>
      <w:r w:rsidRPr="001C224F">
        <w:rPr>
          <w:rFonts w:cs="Arial"/>
          <w:sz w:val="28"/>
          <w:szCs w:val="28"/>
          <w:lang w:val="ru-RU"/>
        </w:rPr>
        <w:t xml:space="preserve">                 </w:t>
      </w:r>
      <w:proofErr w:type="spellStart"/>
      <w:r w:rsidRPr="001C224F">
        <w:rPr>
          <w:rFonts w:cs="Arial"/>
          <w:sz w:val="28"/>
          <w:szCs w:val="28"/>
          <w:lang w:val="ru-RU"/>
        </w:rPr>
        <w:t>Сусанинского</w:t>
      </w:r>
      <w:proofErr w:type="spellEnd"/>
      <w:r w:rsidRPr="001C224F">
        <w:rPr>
          <w:rFonts w:cs="Arial"/>
          <w:sz w:val="28"/>
          <w:szCs w:val="28"/>
          <w:lang w:val="ru-RU"/>
        </w:rPr>
        <w:t xml:space="preserve"> муниципального района</w:t>
      </w:r>
    </w:p>
    <w:p w:rsidR="00272D31" w:rsidRPr="001C224F" w:rsidRDefault="00272D31" w:rsidP="00272D31">
      <w:pPr>
        <w:pStyle w:val="a6"/>
        <w:rPr>
          <w:rFonts w:cs="Arial"/>
          <w:sz w:val="28"/>
          <w:szCs w:val="28"/>
          <w:lang w:val="ru-RU"/>
        </w:rPr>
      </w:pPr>
      <w:r w:rsidRPr="001C224F">
        <w:rPr>
          <w:rFonts w:cs="Arial"/>
          <w:sz w:val="28"/>
          <w:szCs w:val="28"/>
          <w:lang w:val="ru-RU"/>
        </w:rPr>
        <w:t xml:space="preserve">                 Председатель Совета депутатов                 </w:t>
      </w:r>
      <w:proofErr w:type="spellStart"/>
      <w:r w:rsidRPr="001C224F">
        <w:rPr>
          <w:rFonts w:cs="Arial"/>
          <w:sz w:val="28"/>
          <w:szCs w:val="28"/>
          <w:lang w:val="ru-RU"/>
        </w:rPr>
        <w:t>Л.П.Пургина</w:t>
      </w:r>
      <w:proofErr w:type="spellEnd"/>
    </w:p>
    <w:p w:rsidR="00272D31" w:rsidRPr="001C224F" w:rsidRDefault="00272D31" w:rsidP="00272D31">
      <w:pPr>
        <w:pStyle w:val="ConsPlusNonformat"/>
        <w:widowControl/>
        <w:ind w:left="567" w:right="129" w:firstLine="567"/>
        <w:jc w:val="center"/>
        <w:rPr>
          <w:rFonts w:ascii="Arial" w:hAnsi="Arial" w:cs="Arial"/>
          <w:sz w:val="28"/>
          <w:szCs w:val="28"/>
        </w:rPr>
      </w:pPr>
    </w:p>
    <w:p w:rsidR="00272D31" w:rsidRPr="001C224F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272D31" w:rsidRDefault="00272D31" w:rsidP="00272D31">
      <w:pPr>
        <w:pStyle w:val="a3"/>
        <w:rPr>
          <w:rFonts w:ascii="Arial" w:hAnsi="Arial" w:cs="Arial"/>
          <w:sz w:val="28"/>
          <w:szCs w:val="28"/>
        </w:rPr>
      </w:pPr>
    </w:p>
    <w:p w:rsidR="00450595" w:rsidRDefault="00450595" w:rsidP="00272D31">
      <w:pPr>
        <w:pStyle w:val="a3"/>
        <w:rPr>
          <w:rFonts w:ascii="Arial" w:hAnsi="Arial" w:cs="Arial"/>
          <w:sz w:val="28"/>
          <w:szCs w:val="28"/>
        </w:rPr>
      </w:pPr>
    </w:p>
    <w:p w:rsidR="00450595" w:rsidRDefault="00450595" w:rsidP="00272D31">
      <w:pPr>
        <w:pStyle w:val="a3"/>
        <w:rPr>
          <w:rFonts w:ascii="Arial" w:hAnsi="Arial" w:cs="Arial"/>
          <w:sz w:val="28"/>
          <w:szCs w:val="28"/>
        </w:rPr>
      </w:pPr>
    </w:p>
    <w:p w:rsidR="00450595" w:rsidRDefault="00450595" w:rsidP="00272D31">
      <w:pPr>
        <w:pStyle w:val="a3"/>
        <w:rPr>
          <w:rFonts w:ascii="Arial" w:hAnsi="Arial" w:cs="Arial"/>
          <w:sz w:val="28"/>
          <w:szCs w:val="28"/>
        </w:rPr>
      </w:pPr>
    </w:p>
    <w:p w:rsidR="00450595" w:rsidRDefault="00450595" w:rsidP="00272D31">
      <w:pPr>
        <w:pStyle w:val="a3"/>
        <w:rPr>
          <w:rFonts w:ascii="Arial" w:hAnsi="Arial" w:cs="Arial"/>
          <w:sz w:val="28"/>
          <w:szCs w:val="28"/>
        </w:rPr>
      </w:pPr>
    </w:p>
    <w:p w:rsidR="00450595" w:rsidRPr="001C224F" w:rsidRDefault="00450595" w:rsidP="00272D31">
      <w:pPr>
        <w:pStyle w:val="a3"/>
        <w:rPr>
          <w:rFonts w:ascii="Arial" w:hAnsi="Arial" w:cs="Arial"/>
          <w:sz w:val="28"/>
          <w:szCs w:val="28"/>
        </w:rPr>
      </w:pPr>
    </w:p>
    <w:p w:rsidR="001C224F" w:rsidRDefault="001C224F" w:rsidP="00272D31">
      <w:pPr>
        <w:pStyle w:val="a3"/>
        <w:jc w:val="right"/>
        <w:rPr>
          <w:color w:val="000000"/>
          <w:spacing w:val="-4"/>
          <w:sz w:val="24"/>
          <w:szCs w:val="24"/>
        </w:rPr>
      </w:pPr>
    </w:p>
    <w:p w:rsidR="00272D31" w:rsidRPr="00147607" w:rsidRDefault="00272D31" w:rsidP="00272D31">
      <w:pPr>
        <w:pStyle w:val="a3"/>
        <w:jc w:val="right"/>
        <w:rPr>
          <w:color w:val="000000"/>
          <w:spacing w:val="-4"/>
          <w:sz w:val="24"/>
          <w:szCs w:val="24"/>
        </w:rPr>
      </w:pPr>
      <w:r w:rsidRPr="00147607">
        <w:rPr>
          <w:color w:val="000000"/>
          <w:spacing w:val="-4"/>
          <w:sz w:val="24"/>
          <w:szCs w:val="24"/>
        </w:rPr>
        <w:t xml:space="preserve">Приложение </w:t>
      </w:r>
    </w:p>
    <w:p w:rsidR="00272D31" w:rsidRPr="00147607" w:rsidRDefault="00272D31" w:rsidP="00272D31">
      <w:pPr>
        <w:pStyle w:val="a3"/>
        <w:jc w:val="right"/>
        <w:rPr>
          <w:color w:val="000000"/>
          <w:spacing w:val="-4"/>
          <w:sz w:val="24"/>
          <w:szCs w:val="24"/>
        </w:rPr>
      </w:pPr>
    </w:p>
    <w:p w:rsidR="00272D31" w:rsidRPr="00147607" w:rsidRDefault="00272D31" w:rsidP="00272D31">
      <w:pPr>
        <w:pStyle w:val="a3"/>
        <w:jc w:val="right"/>
        <w:rPr>
          <w:color w:val="000000"/>
          <w:spacing w:val="-4"/>
          <w:sz w:val="24"/>
          <w:szCs w:val="24"/>
        </w:rPr>
      </w:pPr>
      <w:r w:rsidRPr="00147607">
        <w:rPr>
          <w:color w:val="000000"/>
          <w:spacing w:val="-4"/>
          <w:sz w:val="24"/>
          <w:szCs w:val="24"/>
        </w:rPr>
        <w:t>Утверждено</w:t>
      </w:r>
    </w:p>
    <w:p w:rsidR="00272D31" w:rsidRPr="00147607" w:rsidRDefault="00272D31" w:rsidP="00272D31">
      <w:pPr>
        <w:pStyle w:val="a3"/>
        <w:jc w:val="right"/>
        <w:rPr>
          <w:sz w:val="24"/>
          <w:szCs w:val="24"/>
        </w:rPr>
      </w:pPr>
      <w:r w:rsidRPr="00147607">
        <w:rPr>
          <w:color w:val="000000"/>
          <w:spacing w:val="-4"/>
          <w:sz w:val="24"/>
          <w:szCs w:val="24"/>
        </w:rPr>
        <w:t>решением совета депутатов</w:t>
      </w:r>
    </w:p>
    <w:p w:rsidR="00272D31" w:rsidRPr="00147607" w:rsidRDefault="00272D31" w:rsidP="00272D31">
      <w:pPr>
        <w:pStyle w:val="a3"/>
        <w:jc w:val="right"/>
        <w:rPr>
          <w:color w:val="000000"/>
          <w:spacing w:val="-4"/>
          <w:sz w:val="24"/>
          <w:szCs w:val="24"/>
        </w:rPr>
      </w:pPr>
      <w:r w:rsidRPr="00147607">
        <w:rPr>
          <w:color w:val="000000"/>
          <w:spacing w:val="-4"/>
          <w:sz w:val="24"/>
          <w:szCs w:val="24"/>
        </w:rPr>
        <w:t>Северного сельского поселения</w:t>
      </w:r>
    </w:p>
    <w:p w:rsidR="00272D31" w:rsidRPr="00147607" w:rsidRDefault="00272D31" w:rsidP="00272D31">
      <w:pPr>
        <w:pStyle w:val="a3"/>
        <w:jc w:val="right"/>
        <w:rPr>
          <w:color w:val="000000"/>
          <w:spacing w:val="-4"/>
          <w:sz w:val="24"/>
          <w:szCs w:val="24"/>
        </w:rPr>
      </w:pPr>
      <w:proofErr w:type="spellStart"/>
      <w:r w:rsidRPr="00147607">
        <w:rPr>
          <w:color w:val="000000"/>
          <w:spacing w:val="-4"/>
          <w:sz w:val="24"/>
          <w:szCs w:val="24"/>
        </w:rPr>
        <w:t>Сусанинского</w:t>
      </w:r>
      <w:proofErr w:type="spellEnd"/>
      <w:r w:rsidRPr="00147607">
        <w:rPr>
          <w:color w:val="000000"/>
          <w:spacing w:val="-4"/>
          <w:sz w:val="24"/>
          <w:szCs w:val="24"/>
        </w:rPr>
        <w:t xml:space="preserve"> муниципального </w:t>
      </w:r>
    </w:p>
    <w:p w:rsidR="00272D31" w:rsidRPr="00147607" w:rsidRDefault="00272D31" w:rsidP="00272D31">
      <w:pPr>
        <w:pStyle w:val="a3"/>
        <w:jc w:val="right"/>
        <w:rPr>
          <w:sz w:val="24"/>
          <w:szCs w:val="24"/>
        </w:rPr>
      </w:pPr>
      <w:r w:rsidRPr="00147607">
        <w:rPr>
          <w:color w:val="000000"/>
          <w:spacing w:val="-4"/>
          <w:sz w:val="24"/>
          <w:szCs w:val="24"/>
        </w:rPr>
        <w:t>района Костромской</w:t>
      </w:r>
      <w:r w:rsidRPr="00147607">
        <w:rPr>
          <w:sz w:val="24"/>
          <w:szCs w:val="24"/>
        </w:rPr>
        <w:t xml:space="preserve"> </w:t>
      </w:r>
      <w:r w:rsidRPr="00147607">
        <w:rPr>
          <w:color w:val="000000"/>
          <w:spacing w:val="-6"/>
          <w:sz w:val="24"/>
          <w:szCs w:val="24"/>
        </w:rPr>
        <w:t>области</w:t>
      </w:r>
    </w:p>
    <w:p w:rsidR="00272D31" w:rsidRPr="00147607" w:rsidRDefault="00272D31" w:rsidP="00272D31">
      <w:pPr>
        <w:pStyle w:val="a3"/>
        <w:jc w:val="right"/>
        <w:rPr>
          <w:color w:val="000000"/>
          <w:spacing w:val="3"/>
          <w:sz w:val="24"/>
          <w:szCs w:val="24"/>
          <w:u w:val="single"/>
        </w:rPr>
      </w:pPr>
      <w:r w:rsidRPr="00147607">
        <w:rPr>
          <w:color w:val="000000"/>
          <w:spacing w:val="3"/>
          <w:sz w:val="24"/>
          <w:szCs w:val="24"/>
        </w:rPr>
        <w:t xml:space="preserve">от   </w:t>
      </w:r>
      <w:r>
        <w:rPr>
          <w:color w:val="000000"/>
          <w:spacing w:val="3"/>
          <w:sz w:val="24"/>
          <w:szCs w:val="24"/>
        </w:rPr>
        <w:t xml:space="preserve"> 03 декабря </w:t>
      </w:r>
      <w:r w:rsidRPr="00147607">
        <w:rPr>
          <w:color w:val="000000"/>
          <w:spacing w:val="3"/>
          <w:sz w:val="24"/>
          <w:szCs w:val="24"/>
        </w:rPr>
        <w:t xml:space="preserve"> 2017 № </w:t>
      </w:r>
      <w:r>
        <w:rPr>
          <w:color w:val="000000"/>
          <w:spacing w:val="3"/>
          <w:sz w:val="24"/>
          <w:szCs w:val="24"/>
        </w:rPr>
        <w:t>27</w:t>
      </w:r>
    </w:p>
    <w:p w:rsidR="00272D31" w:rsidRPr="0024727D" w:rsidRDefault="00272D31" w:rsidP="00272D31">
      <w:pPr>
        <w:pStyle w:val="a3"/>
        <w:rPr>
          <w:color w:val="000000"/>
          <w:spacing w:val="3"/>
          <w:sz w:val="28"/>
          <w:szCs w:val="28"/>
          <w:u w:val="single"/>
        </w:rPr>
      </w:pP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ПОРЯДОК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ПРЕДОСТАВЛЕНИЯ МУНИЦИПАЛЬНЫХ ГАРАНТИЙ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С</w:t>
      </w:r>
      <w:r>
        <w:rPr>
          <w:sz w:val="28"/>
          <w:szCs w:val="28"/>
        </w:rPr>
        <w:t xml:space="preserve">УМАРОКОВСКОГО </w:t>
      </w:r>
      <w:r w:rsidRPr="0024727D">
        <w:rPr>
          <w:sz w:val="28"/>
          <w:szCs w:val="28"/>
        </w:rPr>
        <w:t xml:space="preserve"> СЕЛЬСКОГО ПОСЕЛЕНИЯ СУСАНИНСКОГО МУНИЦИПАЛЬНОГО РАЙОНА КОСТРОМСКОЙ ОБЛАСТИ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Настоящий Порядок </w:t>
      </w:r>
      <w:proofErr w:type="gramStart"/>
      <w:r w:rsidRPr="0024727D">
        <w:rPr>
          <w:sz w:val="28"/>
          <w:szCs w:val="28"/>
        </w:rPr>
        <w:t>устанавливает единые условия</w:t>
      </w:r>
      <w:proofErr w:type="gramEnd"/>
      <w:r w:rsidRPr="0024727D">
        <w:rPr>
          <w:sz w:val="28"/>
          <w:szCs w:val="28"/>
        </w:rPr>
        <w:t xml:space="preserve"> предоставления муниципальных гарантий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Статья 1. Общие  положения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 </w:t>
      </w:r>
      <w:proofErr w:type="gramStart"/>
      <w:r w:rsidRPr="0024727D">
        <w:rPr>
          <w:sz w:val="28"/>
          <w:szCs w:val="28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-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– муниципальное образование)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</w:t>
      </w:r>
      <w:proofErr w:type="gramEnd"/>
      <w:r w:rsidRPr="0024727D">
        <w:rPr>
          <w:sz w:val="28"/>
          <w:szCs w:val="28"/>
        </w:rPr>
        <w:t xml:space="preserve"> условиями даваемого гарантом обязательства отвечать за исполнение третьим лицом (принципалом) его обязательств перед бенефициаром.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 Муниципальная гарантия оформляется письменно.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1) создание дополнительных рабочих мест;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увеличение налогооблагаемой базы;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решение приоритетных социальных вопросов.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программы муниципальных гарантий на очередной финансовый год;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дополнительных условий предоставления муниципальных гарантий.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1) направления (цели) гарантирования с указанием объема гарантий по каждому направлению (цели);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наименование принципала;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дата возникновения обязательства;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4) срок исполнения обязательства;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5) сумма обязательства по состоянию на дату возникновения обязательства;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6) сумма обязательства по состоянию на 01 января финансового года;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8) общего объема бюджетных ассигнований, которые должны быть предусмотрены в текущем финансовом году  на исполнение гарантий по возможным гарантийным случаям, в т.ч.: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 за счет </w:t>
      </w:r>
      <w:proofErr w:type="gramStart"/>
      <w:r w:rsidRPr="0024727D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24727D">
        <w:rPr>
          <w:sz w:val="28"/>
          <w:szCs w:val="28"/>
        </w:rPr>
        <w:t>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за счет расходов бюджета муниципального образования.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24727D">
        <w:rPr>
          <w:sz w:val="28"/>
          <w:szCs w:val="28"/>
        </w:rPr>
        <w:t>объем</w:t>
      </w:r>
      <w:proofErr w:type="gramEnd"/>
      <w:r w:rsidRPr="0024727D">
        <w:rPr>
          <w:sz w:val="28"/>
          <w:szCs w:val="28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1) принимает решения о предоставлении муниципальных гарантий (отказе в их предоставлении);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осуществляет иные полномочия, установленные действующим законодательством и настоящим положением.</w:t>
      </w:r>
    </w:p>
    <w:p w:rsidR="00272D31" w:rsidRPr="0024727D" w:rsidRDefault="00272D31" w:rsidP="00272D31">
      <w:pPr>
        <w:pStyle w:val="a3"/>
        <w:rPr>
          <w:sz w:val="28"/>
          <w:szCs w:val="28"/>
          <w:highlight w:val="yellow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Статья 2. Условия предоставления муниципальных гарантий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 Муниципальные гарантии предоставляются по обязательствам юридических лиц, зарегистрированных в установленном порядке и (или) осуществляющих  </w:t>
      </w:r>
      <w:r w:rsidRPr="0024727D">
        <w:rPr>
          <w:sz w:val="28"/>
          <w:szCs w:val="28"/>
        </w:rPr>
        <w:lastRenderedPageBreak/>
        <w:t>деятельность по оказанию услуг населению муниципального образования на территории муниципального образования.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 Муниципальные гарантии предоставляются при условии: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 Способами обеспечения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5. Не допускается принятие в качестве </w:t>
      </w:r>
      <w:proofErr w:type="gramStart"/>
      <w:r w:rsidRPr="0024727D">
        <w:rPr>
          <w:sz w:val="28"/>
          <w:szCs w:val="28"/>
        </w:rPr>
        <w:t>обеспечения исполнения обязательств принципала поручительств</w:t>
      </w:r>
      <w:proofErr w:type="gramEnd"/>
      <w:r w:rsidRPr="0024727D">
        <w:rPr>
          <w:sz w:val="28"/>
          <w:szCs w:val="28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72D31" w:rsidRPr="0024727D" w:rsidRDefault="00272D31" w:rsidP="00272D31">
      <w:pPr>
        <w:pStyle w:val="a3"/>
        <w:rPr>
          <w:sz w:val="28"/>
          <w:szCs w:val="28"/>
          <w:highlight w:val="yellow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Статья 3. Порядок предоставления муниципальных гарантий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 xml:space="preserve">инципала и цели гарантирования.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К письменному заявлению  должны быть приложены следующие документы: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1) анкета претендента, содержащая информацию о: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полном </w:t>
      </w:r>
      <w:proofErr w:type="gramStart"/>
      <w:r w:rsidRPr="0024727D">
        <w:rPr>
          <w:sz w:val="28"/>
          <w:szCs w:val="28"/>
        </w:rPr>
        <w:t>наименовании</w:t>
      </w:r>
      <w:proofErr w:type="gramEnd"/>
      <w:r w:rsidRPr="0024727D">
        <w:rPr>
          <w:sz w:val="28"/>
          <w:szCs w:val="28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</w:t>
      </w:r>
      <w:r w:rsidRPr="001C224F">
        <w:rPr>
          <w:sz w:val="28"/>
          <w:szCs w:val="28"/>
        </w:rPr>
        <w:t xml:space="preserve">копии </w:t>
      </w:r>
      <w:hyperlink r:id="rId7" w:history="1">
        <w:r w:rsidRPr="001C224F">
          <w:rPr>
            <w:rStyle w:val="a5"/>
            <w:color w:val="auto"/>
            <w:sz w:val="28"/>
            <w:szCs w:val="28"/>
            <w:u w:val="none"/>
          </w:rPr>
          <w:t>бухгалтерских балансов</w:t>
        </w:r>
      </w:hyperlink>
      <w:r w:rsidRPr="0024727D">
        <w:rPr>
          <w:sz w:val="28"/>
          <w:szCs w:val="28"/>
        </w:rPr>
        <w:t xml:space="preserve"> (форма 1) и </w:t>
      </w:r>
      <w:hyperlink r:id="rId8" w:history="1">
        <w:r w:rsidRPr="001C224F">
          <w:rPr>
            <w:rStyle w:val="a5"/>
            <w:color w:val="auto"/>
            <w:sz w:val="28"/>
            <w:szCs w:val="28"/>
            <w:u w:val="none"/>
          </w:rPr>
          <w:t>отчетов</w:t>
        </w:r>
      </w:hyperlink>
      <w:r w:rsidRPr="00147607">
        <w:rPr>
          <w:sz w:val="28"/>
          <w:szCs w:val="28"/>
        </w:rPr>
        <w:t xml:space="preserve"> </w:t>
      </w:r>
      <w:r w:rsidRPr="0024727D">
        <w:rPr>
          <w:sz w:val="28"/>
          <w:szCs w:val="28"/>
        </w:rPr>
        <w:t>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5) в случае, если залогодателем является третье лицо, заявитель дополнительно представляет следующие документы: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заверенные в установленном порядке копии учредительных документов залогодателя;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проверяет представленные претендентом документы, </w:t>
      </w:r>
      <w:proofErr w:type="gramStart"/>
      <w:r w:rsidRPr="0024727D">
        <w:rPr>
          <w:sz w:val="28"/>
          <w:szCs w:val="28"/>
        </w:rPr>
        <w:t>предоставляет финансовые документы</w:t>
      </w:r>
      <w:proofErr w:type="gramEnd"/>
      <w:r w:rsidRPr="0024727D">
        <w:rPr>
          <w:sz w:val="28"/>
          <w:szCs w:val="28"/>
        </w:rPr>
        <w:t xml:space="preserve"> финансовому органу муниципального образования для анализа финансового состояния принципала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3.    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   В случае необходимости 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5. 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представил необходимые документы не в полном объеме;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сообщил о себе ложные сведения.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6. </w:t>
      </w:r>
      <w:proofErr w:type="gramStart"/>
      <w:r w:rsidRPr="0024727D">
        <w:rPr>
          <w:sz w:val="28"/>
          <w:szCs w:val="28"/>
        </w:rPr>
        <w:t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Костромской области и нормативно-правовыми</w:t>
      </w:r>
      <w:proofErr w:type="gramEnd"/>
      <w:r w:rsidRPr="0024727D">
        <w:rPr>
          <w:sz w:val="28"/>
          <w:szCs w:val="28"/>
        </w:rPr>
        <w:t xml:space="preserve"> актами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Договор о предоставлении муниципальной гарантии составляется по примерным формам согласно приложению 1 к  настоящему порядку в случае предоставления гарантии с правом регрессного требования к принципалу или приложению 2 к 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7. Решение о продлении срока действия муниципальной гарантии принимается администрацией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в порядке, предусмотренном настоящим Положением для предоставления муниципальных гарантий.</w:t>
      </w:r>
    </w:p>
    <w:p w:rsidR="00272D31" w:rsidRPr="0024727D" w:rsidRDefault="00272D31" w:rsidP="00272D31">
      <w:pPr>
        <w:pStyle w:val="a3"/>
        <w:rPr>
          <w:sz w:val="28"/>
          <w:szCs w:val="28"/>
          <w:highlight w:val="yellow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Статья 4. Учет муниципальных гарантий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 Бухгалтерии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 обеспечивает ведение муниципальной долговой книги.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 Финансовый орган муниципального образования ведет учет выданных гарантий,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 xml:space="preserve">инципала, обеспеченных гарантиями, а также учет осуществления платежей по выданным гарантиям.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вправе провести проверку целевого и эффективного использования средств, обеспеченных муниципальными гарантиями.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5. </w:t>
      </w:r>
      <w:proofErr w:type="gramStart"/>
      <w:r w:rsidRPr="0024727D">
        <w:rPr>
          <w:sz w:val="28"/>
          <w:szCs w:val="28"/>
        </w:rPr>
        <w:t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6.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ежегодно, вместе с отчетом об исполнении бюджета муниципального образования за предыдущий год, представляет в Совет депутатов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272D31" w:rsidRPr="0024727D" w:rsidRDefault="00272D31" w:rsidP="00272D31">
      <w:pPr>
        <w:pStyle w:val="a3"/>
        <w:rPr>
          <w:sz w:val="28"/>
          <w:szCs w:val="28"/>
          <w:highlight w:val="yellow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Статья 5. Заключительные положения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 Настоящее Положение вступает в силу со дня его официального опубликования.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3.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в двухмесячный срок привести свои правовые акты в соответствие с настоящим положением.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Приложение 1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 xml:space="preserve">К Порядку предоставления </w:t>
      </w:r>
      <w:proofErr w:type="gramStart"/>
      <w:r w:rsidRPr="0024727D">
        <w:rPr>
          <w:sz w:val="28"/>
          <w:szCs w:val="28"/>
        </w:rPr>
        <w:t>муниципальных</w:t>
      </w:r>
      <w:proofErr w:type="gramEnd"/>
    </w:p>
    <w:p w:rsidR="00272D31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 xml:space="preserve">гарантий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</w:t>
      </w:r>
    </w:p>
    <w:p w:rsidR="00272D31" w:rsidRPr="0024727D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>Костромской области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bookmarkStart w:id="0" w:name="Par289"/>
      <w:bookmarkEnd w:id="0"/>
      <w:r w:rsidRPr="0024727D">
        <w:rPr>
          <w:sz w:val="28"/>
          <w:szCs w:val="28"/>
        </w:rPr>
        <w:t>ПРИМЕРНАЯ ФОРМА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ДОГОВОРА О ПРЕДОСТАВЛЕНИИ МУНИЦИПАЛЬНОЙ ГАРАНТИИ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С</w:t>
      </w:r>
      <w:r>
        <w:rPr>
          <w:sz w:val="28"/>
          <w:szCs w:val="28"/>
        </w:rPr>
        <w:t>УМАРОКОВСКО</w:t>
      </w:r>
      <w:r w:rsidRPr="0024727D">
        <w:rPr>
          <w:sz w:val="28"/>
          <w:szCs w:val="28"/>
        </w:rPr>
        <w:t>ГО СЕЛЬСКОГО ПОСЕЛЕНИЯ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N __________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________________                                  "___" _________ 20___ года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 именуемая   в    дальнейшем   Гарантом,   в   лице  главы администрации _____________________________________,        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        (Ф.И.О. полностью)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действующего</w:t>
      </w:r>
      <w:proofErr w:type="gramEnd"/>
      <w:r w:rsidRPr="0024727D">
        <w:rPr>
          <w:sz w:val="28"/>
          <w:szCs w:val="28"/>
        </w:rPr>
        <w:t xml:space="preserve"> на основании______________________________________________________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 одной стороны, и 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</w:t>
      </w:r>
      <w:proofErr w:type="gramStart"/>
      <w:r w:rsidRPr="0024727D">
        <w:rPr>
          <w:sz w:val="28"/>
          <w:szCs w:val="28"/>
        </w:rPr>
        <w:t>(полное наименование юридического лица в соответствии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с учредительными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именуемый</w:t>
      </w:r>
      <w:proofErr w:type="gramEnd"/>
      <w:r w:rsidRPr="0024727D">
        <w:rPr>
          <w:sz w:val="28"/>
          <w:szCs w:val="28"/>
        </w:rPr>
        <w:t xml:space="preserve"> в дальнейшем Принципалом, в лице ___________________________________</w:t>
      </w:r>
      <w:r w:rsidR="00CA6B1D">
        <w:rPr>
          <w:sz w:val="28"/>
          <w:szCs w:val="28"/>
        </w:rPr>
        <w:t>_________________________________</w:t>
      </w:r>
      <w:r w:rsidRPr="0024727D">
        <w:rPr>
          <w:sz w:val="28"/>
          <w:szCs w:val="28"/>
        </w:rPr>
        <w:t>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</w:t>
      </w:r>
      <w:r w:rsidR="00CA6B1D">
        <w:rPr>
          <w:sz w:val="28"/>
          <w:szCs w:val="28"/>
        </w:rPr>
        <w:t xml:space="preserve">                   </w:t>
      </w:r>
      <w:r w:rsidRPr="0024727D">
        <w:rPr>
          <w:sz w:val="28"/>
          <w:szCs w:val="28"/>
        </w:rPr>
        <w:t>(должность уполномоченного лица</w:t>
      </w:r>
      <w:r w:rsidR="00CA6B1D">
        <w:rPr>
          <w:sz w:val="28"/>
          <w:szCs w:val="28"/>
        </w:rPr>
        <w:t>,</w:t>
      </w:r>
      <w:r w:rsidRPr="0024727D">
        <w:rPr>
          <w:sz w:val="28"/>
          <w:szCs w:val="28"/>
        </w:rPr>
        <w:t xml:space="preserve"> Ф.И.О. полностью)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действующего</w:t>
      </w:r>
      <w:proofErr w:type="gramEnd"/>
      <w:r w:rsidRPr="0024727D">
        <w:rPr>
          <w:sz w:val="28"/>
          <w:szCs w:val="28"/>
        </w:rPr>
        <w:t xml:space="preserve"> на основании ____________________________________________________</w:t>
      </w:r>
      <w:r w:rsidR="00CA6B1D">
        <w:rPr>
          <w:sz w:val="28"/>
          <w:szCs w:val="28"/>
        </w:rPr>
        <w:t>_________________</w:t>
      </w:r>
      <w:r w:rsidRPr="0024727D">
        <w:rPr>
          <w:sz w:val="28"/>
          <w:szCs w:val="28"/>
        </w:rPr>
        <w:t>,</w:t>
      </w:r>
    </w:p>
    <w:p w:rsidR="00272D31" w:rsidRPr="0024727D" w:rsidRDefault="00CA6B1D" w:rsidP="00272D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2D31" w:rsidRPr="0024727D">
        <w:rPr>
          <w:sz w:val="28"/>
          <w:szCs w:val="28"/>
        </w:rPr>
        <w:t>(указывается документ, в соответствии с которым предоставлено право подписи)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с  другой стороны, далее именуемые Сторонами, заключили настоящий договор о предоставлении  муниципальной гарантии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- Договор</w:t>
      </w:r>
      <w:proofErr w:type="gramStart"/>
      <w:r w:rsidRPr="0024727D">
        <w:rPr>
          <w:sz w:val="28"/>
          <w:szCs w:val="28"/>
        </w:rPr>
        <w:t>)о</w:t>
      </w:r>
      <w:proofErr w:type="gramEnd"/>
      <w:r w:rsidRPr="0024727D">
        <w:rPr>
          <w:sz w:val="28"/>
          <w:szCs w:val="28"/>
        </w:rPr>
        <w:t xml:space="preserve"> нижеследующем: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1. Предмет Договора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bookmarkStart w:id="1" w:name="Par320"/>
      <w:bookmarkEnd w:id="1"/>
      <w:r w:rsidRPr="0024727D">
        <w:rPr>
          <w:sz w:val="28"/>
          <w:szCs w:val="28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</w:t>
      </w:r>
      <w:r w:rsidR="00CA6B1D">
        <w:rPr>
          <w:sz w:val="28"/>
          <w:szCs w:val="28"/>
        </w:rPr>
        <w:t>______________________</w:t>
      </w:r>
    </w:p>
    <w:p w:rsidR="00272D31" w:rsidRPr="0024727D" w:rsidRDefault="00CA6B1D" w:rsidP="00272D3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2D31" w:rsidRPr="0024727D">
        <w:rPr>
          <w:sz w:val="28"/>
          <w:szCs w:val="28"/>
        </w:rPr>
        <w:t>(полное наименование юридического лица в соответствии   с учредительными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именуемого    в    дальнейшем    Бенефициаром,   муниципальную   гарантию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заключенному  между  Бенефициаром и Принципалом (далее - Кредитный договор)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 целях ________________________________________</w:t>
      </w:r>
      <w:r w:rsidR="00CA6B1D">
        <w:rPr>
          <w:sz w:val="28"/>
          <w:szCs w:val="28"/>
        </w:rPr>
        <w:t>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(обязательство, в обеспечение которого выдается гарантия)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погашению задолженности по кредиту (основному долгу).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 не гарантирует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1.2. Гарантия предоставляется с правом предъявления                                       Гарантом регрессных требований к Принципалу.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24727D">
          <w:rPr>
            <w:sz w:val="28"/>
            <w:szCs w:val="28"/>
          </w:rPr>
          <w:t>пункте 1.1</w:t>
        </w:r>
      </w:hyperlink>
      <w:r w:rsidRPr="0024727D">
        <w:rPr>
          <w:sz w:val="28"/>
          <w:szCs w:val="28"/>
        </w:rPr>
        <w:t xml:space="preserve"> Договора.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1.4. Гарантия предоставляется на безвозмездной основе.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предусмотренные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>
        <w:rPr>
          <w:sz w:val="28"/>
          <w:szCs w:val="28"/>
        </w:rPr>
        <w:t xml:space="preserve"> </w:t>
      </w:r>
      <w:r w:rsidRPr="0024727D">
        <w:rPr>
          <w:sz w:val="28"/>
          <w:szCs w:val="28"/>
        </w:rPr>
        <w:t xml:space="preserve">сельское поселение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"О бюджете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_______ год".</w:t>
      </w:r>
    </w:p>
    <w:p w:rsidR="00272D31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поселение.</w:t>
      </w:r>
    </w:p>
    <w:p w:rsidR="00CA6B1D" w:rsidRPr="0024727D" w:rsidRDefault="00CA6B1D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 Права и обязанности Гаранта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2.1. Гарант обязуется: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24727D">
        <w:rPr>
          <w:sz w:val="28"/>
          <w:szCs w:val="28"/>
        </w:rPr>
        <w:t>с даты подписания</w:t>
      </w:r>
      <w:proofErr w:type="gramEnd"/>
      <w:r w:rsidRPr="0024727D">
        <w:rPr>
          <w:sz w:val="28"/>
          <w:szCs w:val="28"/>
        </w:rPr>
        <w:t xml:space="preserve"> Договора.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24727D">
        <w:rPr>
          <w:sz w:val="28"/>
          <w:szCs w:val="28"/>
        </w:rPr>
        <w:t>с даты предъявления</w:t>
      </w:r>
      <w:proofErr w:type="gramEnd"/>
      <w:r w:rsidRPr="0024727D">
        <w:rPr>
          <w:sz w:val="28"/>
          <w:szCs w:val="28"/>
        </w:rPr>
        <w:t xml:space="preserve">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 xml:space="preserve">2.1.4. В течение трех рабочих дней </w:t>
      </w:r>
      <w:proofErr w:type="gramStart"/>
      <w:r w:rsidRPr="0024727D">
        <w:rPr>
          <w:sz w:val="28"/>
          <w:szCs w:val="28"/>
        </w:rPr>
        <w:t>с даты проведения</w:t>
      </w:r>
      <w:proofErr w:type="gramEnd"/>
      <w:r w:rsidRPr="0024727D">
        <w:rPr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             а также требование о возмещении в порядке регресса уплаченных по Гарантии сумм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2.2. Гарант имеет право: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2.2.2. Списывать в соответствии с положениями </w:t>
      </w:r>
      <w:hyperlink w:anchor="Par357" w:history="1">
        <w:r w:rsidRPr="0024727D">
          <w:rPr>
            <w:sz w:val="28"/>
            <w:szCs w:val="28"/>
          </w:rPr>
          <w:t>статьи 3.1.2</w:t>
        </w:r>
      </w:hyperlink>
      <w:r w:rsidRPr="0024727D">
        <w:rPr>
          <w:sz w:val="28"/>
          <w:szCs w:val="28"/>
        </w:rPr>
        <w:t xml:space="preserve"> в </w:t>
      </w:r>
      <w:proofErr w:type="spellStart"/>
      <w:r w:rsidRPr="0024727D">
        <w:rPr>
          <w:sz w:val="28"/>
          <w:szCs w:val="28"/>
        </w:rPr>
        <w:t>безакцептном</w:t>
      </w:r>
      <w:proofErr w:type="spellEnd"/>
      <w:r w:rsidRPr="0024727D">
        <w:rPr>
          <w:sz w:val="28"/>
          <w:szCs w:val="28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2.3. Обязательства Гаранта по Гарантии будут уменьшаться по мере выполнения Принципалом своих обязательств </w:t>
      </w:r>
      <w:proofErr w:type="gramStart"/>
      <w:r w:rsidRPr="0024727D">
        <w:rPr>
          <w:sz w:val="28"/>
          <w:szCs w:val="28"/>
        </w:rPr>
        <w:t>перед</w:t>
      </w:r>
      <w:proofErr w:type="gramEnd"/>
      <w:r w:rsidRPr="0024727D">
        <w:rPr>
          <w:sz w:val="28"/>
          <w:szCs w:val="28"/>
        </w:rPr>
        <w:t xml:space="preserve"> </w:t>
      </w:r>
      <w:proofErr w:type="gramStart"/>
      <w:r w:rsidRPr="0024727D">
        <w:rPr>
          <w:sz w:val="28"/>
          <w:szCs w:val="28"/>
        </w:rPr>
        <w:t>Бенефициарам</w:t>
      </w:r>
      <w:proofErr w:type="gramEnd"/>
      <w:r w:rsidRPr="0024727D">
        <w:rPr>
          <w:sz w:val="28"/>
          <w:szCs w:val="28"/>
        </w:rPr>
        <w:t xml:space="preserve"> по Кредитному договору, обеспеченному Гарантией.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 Права и обязанности Принципала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 Принципал обязуется: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3.1.1. Предоставить Гаранту ликвидное обеспечение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удовлетворению регрессного требования Гаранта в виде залога __________________________________________.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(перечень)</w:t>
      </w:r>
    </w:p>
    <w:p w:rsidR="00CA6B1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Предоставленные Принципалом в качестве обеспечения ________</w:t>
      </w:r>
      <w:r w:rsidR="00CA6B1D">
        <w:rPr>
          <w:sz w:val="28"/>
          <w:szCs w:val="28"/>
        </w:rPr>
        <w:t>________________________________________________</w:t>
      </w:r>
      <w:r w:rsidR="001C224F">
        <w:rPr>
          <w:sz w:val="28"/>
          <w:szCs w:val="28"/>
        </w:rPr>
        <w:t>_____________</w:t>
      </w:r>
    </w:p>
    <w:p w:rsidR="00CA6B1D" w:rsidRDefault="001C224F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(перечень)</w:t>
      </w:r>
    </w:p>
    <w:p w:rsidR="00272D31" w:rsidRPr="0024727D" w:rsidRDefault="00CA6B1D" w:rsidP="00272D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D31" w:rsidRPr="0024727D">
        <w:rPr>
          <w:sz w:val="28"/>
          <w:szCs w:val="28"/>
        </w:rPr>
        <w:t xml:space="preserve"> </w:t>
      </w:r>
      <w:proofErr w:type="gramStart"/>
      <w:r w:rsidR="00272D31" w:rsidRPr="0024727D">
        <w:rPr>
          <w:sz w:val="28"/>
          <w:szCs w:val="28"/>
        </w:rPr>
        <w:t xml:space="preserve">подлежат обязательной оценке субъектом оценочной деятельности, соответствующим требованиям Федерального </w:t>
      </w:r>
      <w:hyperlink r:id="rId9" w:history="1">
        <w:r w:rsidR="00272D31" w:rsidRPr="0024727D">
          <w:rPr>
            <w:sz w:val="28"/>
            <w:szCs w:val="28"/>
          </w:rPr>
          <w:t>закона</w:t>
        </w:r>
      </w:hyperlink>
      <w:r w:rsidR="00272D31" w:rsidRPr="0024727D">
        <w:rPr>
          <w:sz w:val="28"/>
          <w:szCs w:val="28"/>
        </w:rPr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bookmarkStart w:id="2" w:name="Par357"/>
      <w:bookmarkEnd w:id="2"/>
      <w:r w:rsidRPr="0024727D">
        <w:rPr>
          <w:sz w:val="28"/>
          <w:szCs w:val="28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24727D">
        <w:rPr>
          <w:sz w:val="28"/>
          <w:szCs w:val="28"/>
        </w:rPr>
        <w:t>безакцептного</w:t>
      </w:r>
      <w:proofErr w:type="spellEnd"/>
      <w:r w:rsidRPr="0024727D">
        <w:rPr>
          <w:sz w:val="28"/>
          <w:szCs w:val="28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24727D">
        <w:rPr>
          <w:sz w:val="28"/>
          <w:szCs w:val="28"/>
        </w:rPr>
        <w:t>безакцептного</w:t>
      </w:r>
      <w:proofErr w:type="spellEnd"/>
      <w:r w:rsidRPr="0024727D">
        <w:rPr>
          <w:sz w:val="28"/>
          <w:szCs w:val="28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предоставить Гаранту копии указанных дополнительных соглашений.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</w:t>
      </w:r>
      <w:r w:rsidRPr="0024727D">
        <w:rPr>
          <w:sz w:val="28"/>
          <w:szCs w:val="28"/>
        </w:rPr>
        <w:lastRenderedPageBreak/>
        <w:t xml:space="preserve">дней </w:t>
      </w:r>
      <w:proofErr w:type="gramStart"/>
      <w:r w:rsidRPr="0024727D">
        <w:rPr>
          <w:sz w:val="28"/>
          <w:szCs w:val="28"/>
        </w:rPr>
        <w:t>с даты открытия</w:t>
      </w:r>
      <w:proofErr w:type="gramEnd"/>
      <w:r w:rsidRPr="0024727D">
        <w:rPr>
          <w:sz w:val="28"/>
          <w:szCs w:val="28"/>
        </w:rPr>
        <w:t xml:space="preserve">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24727D">
        <w:rPr>
          <w:sz w:val="28"/>
          <w:szCs w:val="28"/>
        </w:rPr>
        <w:t>безакцептное</w:t>
      </w:r>
      <w:proofErr w:type="spellEnd"/>
      <w:r w:rsidRPr="0024727D">
        <w:rPr>
          <w:sz w:val="28"/>
          <w:szCs w:val="28"/>
        </w:rPr>
        <w:t xml:space="preserve"> списание средств со счетов Принципала.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3.1.4. Ежеквартально не позднее 20-го числа месяца, следующего за отчетным кварталом, представлять Гаранту: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3.1.7. Информировать Гаранта о возникающих разногласиях с Бенефициаром.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 Исполнение обязательств по Гарантии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4.2. Гарант обязан в трехдневный срок </w:t>
      </w:r>
      <w:proofErr w:type="gramStart"/>
      <w:r w:rsidRPr="0024727D">
        <w:rPr>
          <w:sz w:val="28"/>
          <w:szCs w:val="28"/>
        </w:rPr>
        <w:t>с даты получения</w:t>
      </w:r>
      <w:proofErr w:type="gramEnd"/>
      <w:r w:rsidRPr="0024727D">
        <w:rPr>
          <w:sz w:val="28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соответствующий финансовый год.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4.5. В случае отказа признания требований Бенефициара </w:t>
      </w:r>
      <w:proofErr w:type="gramStart"/>
      <w:r w:rsidRPr="0024727D">
        <w:rPr>
          <w:sz w:val="28"/>
          <w:szCs w:val="28"/>
        </w:rPr>
        <w:t>обоснованными</w:t>
      </w:r>
      <w:proofErr w:type="gramEnd"/>
      <w:r w:rsidRPr="0024727D">
        <w:rPr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5. Срок действия Договора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5.1. Договор вступает в силу после его подписания.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5.2. Договор действует </w:t>
      </w:r>
      <w:proofErr w:type="gramStart"/>
      <w:r w:rsidRPr="0024727D">
        <w:rPr>
          <w:sz w:val="28"/>
          <w:szCs w:val="28"/>
        </w:rPr>
        <w:t>до</w:t>
      </w:r>
      <w:proofErr w:type="gramEnd"/>
      <w:r w:rsidRPr="0024727D">
        <w:rPr>
          <w:sz w:val="28"/>
          <w:szCs w:val="28"/>
        </w:rPr>
        <w:t xml:space="preserve"> ______________________.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 Разрешение споров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6.2. Неурегулированные разногласия передаются на рассмотрение Арбитражного суда Костромской области.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 Заключительные положения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7.1. Настоящий Договор составлен в двух экземплярах, имеющих одинаковую юридическую силу.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8. Юридические адреса и подписи сторон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ГАРАНТ                                       ПРИНЦИПАЛ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                    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__________________________  МП                ___________________________   </w:t>
      </w:r>
      <w:proofErr w:type="gramStart"/>
      <w:r w:rsidRPr="0024727D">
        <w:rPr>
          <w:sz w:val="28"/>
          <w:szCs w:val="28"/>
        </w:rPr>
        <w:t>МП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Default="001C224F" w:rsidP="00272D31">
      <w:pPr>
        <w:pStyle w:val="a3"/>
        <w:rPr>
          <w:sz w:val="28"/>
          <w:szCs w:val="28"/>
        </w:rPr>
      </w:pPr>
    </w:p>
    <w:p w:rsidR="001C224F" w:rsidRPr="0024727D" w:rsidRDefault="001C224F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r w:rsidRPr="001C224F">
        <w:rPr>
          <w:sz w:val="24"/>
          <w:szCs w:val="24"/>
        </w:rPr>
        <w:t>Приложение 2</w:t>
      </w:r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r w:rsidRPr="001C224F">
        <w:rPr>
          <w:sz w:val="24"/>
          <w:szCs w:val="24"/>
        </w:rPr>
        <w:t xml:space="preserve">К Порядку предоставления </w:t>
      </w:r>
      <w:proofErr w:type="gramStart"/>
      <w:r w:rsidRPr="001C224F">
        <w:rPr>
          <w:sz w:val="24"/>
          <w:szCs w:val="24"/>
        </w:rPr>
        <w:t>муниципальных</w:t>
      </w:r>
      <w:proofErr w:type="gramEnd"/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r w:rsidRPr="001C224F">
        <w:rPr>
          <w:sz w:val="24"/>
          <w:szCs w:val="24"/>
        </w:rPr>
        <w:t xml:space="preserve"> гарантий муниципального образования </w:t>
      </w:r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proofErr w:type="spellStart"/>
      <w:r w:rsidRPr="001C224F">
        <w:rPr>
          <w:sz w:val="24"/>
          <w:szCs w:val="24"/>
        </w:rPr>
        <w:t>Сумароковское</w:t>
      </w:r>
      <w:proofErr w:type="spellEnd"/>
      <w:r w:rsidRPr="001C224F">
        <w:rPr>
          <w:sz w:val="24"/>
          <w:szCs w:val="24"/>
        </w:rPr>
        <w:t xml:space="preserve"> сельское поселение</w:t>
      </w:r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r w:rsidRPr="001C224F">
        <w:rPr>
          <w:sz w:val="24"/>
          <w:szCs w:val="24"/>
        </w:rPr>
        <w:t xml:space="preserve"> </w:t>
      </w:r>
      <w:proofErr w:type="spellStart"/>
      <w:r w:rsidRPr="001C224F">
        <w:rPr>
          <w:sz w:val="24"/>
          <w:szCs w:val="24"/>
        </w:rPr>
        <w:t>Сусанинского</w:t>
      </w:r>
      <w:proofErr w:type="spellEnd"/>
      <w:r w:rsidRPr="001C224F">
        <w:rPr>
          <w:sz w:val="24"/>
          <w:szCs w:val="24"/>
        </w:rPr>
        <w:t xml:space="preserve"> муниципального района</w:t>
      </w:r>
    </w:p>
    <w:p w:rsidR="00272D31" w:rsidRPr="001C224F" w:rsidRDefault="00272D31" w:rsidP="00272D31">
      <w:pPr>
        <w:pStyle w:val="a3"/>
        <w:jc w:val="right"/>
        <w:rPr>
          <w:sz w:val="24"/>
          <w:szCs w:val="24"/>
        </w:rPr>
      </w:pPr>
      <w:r w:rsidRPr="001C224F">
        <w:rPr>
          <w:sz w:val="24"/>
          <w:szCs w:val="24"/>
        </w:rPr>
        <w:t xml:space="preserve"> Костромской области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ПРИМЕРНАЯ ФОРМА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ДОГОВОРА О ПРЕДОСТАВЛЕНИИ МУНИЦИПАЛЬНОЙ ГАРАНТИИ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С</w:t>
      </w:r>
      <w:r>
        <w:rPr>
          <w:sz w:val="28"/>
          <w:szCs w:val="28"/>
        </w:rPr>
        <w:t>УМАРОКОВСКО</w:t>
      </w:r>
      <w:r w:rsidRPr="0024727D">
        <w:rPr>
          <w:sz w:val="28"/>
          <w:szCs w:val="28"/>
        </w:rPr>
        <w:t>ГО СЕЛЬСКОГО ПОСЕЛЕНИЯ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N 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                                  "___" _________ 20___ года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(Ф.И.О. полностью)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действующего</w:t>
      </w:r>
      <w:proofErr w:type="gramEnd"/>
      <w:r w:rsidRPr="0024727D">
        <w:rPr>
          <w:sz w:val="28"/>
          <w:szCs w:val="28"/>
        </w:rPr>
        <w:t xml:space="preserve"> на основании______________________________________________________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 одной стороны, и 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</w:t>
      </w:r>
      <w:proofErr w:type="gramStart"/>
      <w:r w:rsidRPr="0024727D">
        <w:rPr>
          <w:sz w:val="28"/>
          <w:szCs w:val="28"/>
        </w:rPr>
        <w:t>(полное наименование юридического лица в соответствии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с учредительными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именуемый</w:t>
      </w:r>
      <w:proofErr w:type="gramEnd"/>
      <w:r w:rsidRPr="0024727D">
        <w:rPr>
          <w:sz w:val="28"/>
          <w:szCs w:val="28"/>
        </w:rPr>
        <w:t xml:space="preserve"> в дальнейшем Принципалом, в лице 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</w:t>
      </w:r>
      <w:proofErr w:type="gramStart"/>
      <w:r w:rsidRPr="0024727D">
        <w:rPr>
          <w:sz w:val="28"/>
          <w:szCs w:val="28"/>
        </w:rPr>
        <w:t>(должность уполномоченного лица,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        </w:t>
      </w:r>
      <w:proofErr w:type="gramStart"/>
      <w:r w:rsidRPr="0024727D">
        <w:rPr>
          <w:sz w:val="28"/>
          <w:szCs w:val="28"/>
        </w:rPr>
        <w:t>Ф.И.О. полностью)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действующего</w:t>
      </w:r>
      <w:proofErr w:type="gramEnd"/>
      <w:r w:rsidRPr="0024727D">
        <w:rPr>
          <w:sz w:val="28"/>
          <w:szCs w:val="28"/>
        </w:rPr>
        <w:t xml:space="preserve"> на основании 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</w:t>
      </w:r>
      <w:proofErr w:type="gramStart"/>
      <w:r w:rsidRPr="0024727D">
        <w:rPr>
          <w:sz w:val="28"/>
          <w:szCs w:val="28"/>
        </w:rPr>
        <w:t>(указывается документ, в соответствии с которым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предоставлено право подписи)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с  другой стороны, далее именуемые Сторонами, заключили настоящий договор о предоставлении  муниципальной гарантии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- Договор</w:t>
      </w:r>
      <w:proofErr w:type="gramStart"/>
      <w:r w:rsidRPr="0024727D">
        <w:rPr>
          <w:sz w:val="28"/>
          <w:szCs w:val="28"/>
        </w:rPr>
        <w:t>)о</w:t>
      </w:r>
      <w:proofErr w:type="gramEnd"/>
      <w:r w:rsidRPr="0024727D">
        <w:rPr>
          <w:sz w:val="28"/>
          <w:szCs w:val="28"/>
        </w:rPr>
        <w:t xml:space="preserve"> нижеследующем: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1. Предмет Договора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</w:t>
      </w:r>
      <w:proofErr w:type="gramStart"/>
      <w:r w:rsidRPr="0024727D">
        <w:rPr>
          <w:sz w:val="28"/>
          <w:szCs w:val="28"/>
        </w:rPr>
        <w:t>(полное наименование юридического лица в соответствии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с учредительными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именуемого    в    дальнейшем    Бенефициаром,   муниципальную   гарантию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заключенному  между  Бенефициаром и Принципалом (далее - Кредитный договор)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 целях ________________________________________________________________________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(обязательство, в обеспечение которого выдается гарантия)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 отвечает перед Бенефициаром за надлежащее исполнение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погашению задолженности по кредиту (основному долгу).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 не гарантирует исполнения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1.2. Гарантия предоставляется без права предъявления                                        Гарантом регрессных требований к Принципалу.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24727D">
          <w:rPr>
            <w:sz w:val="28"/>
            <w:szCs w:val="28"/>
          </w:rPr>
          <w:t>пункте 1.1</w:t>
        </w:r>
      </w:hyperlink>
      <w:r w:rsidRPr="0024727D">
        <w:rPr>
          <w:sz w:val="28"/>
          <w:szCs w:val="28"/>
        </w:rPr>
        <w:t xml:space="preserve"> Договора.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1.4. Гарантия предоставляется на безвозмездной основе.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1.5. Источником исполнения обязательств Гаранта по Договору являются средства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предусмотренные решением совета депутатов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"О бюджете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_______ год".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 Права и обязанности Гаранта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2.1. Гарант обязуется: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2.1.1. Предоставить Принципалу гарантию в порядке и на условиях, указанных в Договоре, не позднее трех рабочих дней </w:t>
      </w:r>
      <w:proofErr w:type="gramStart"/>
      <w:r w:rsidRPr="0024727D">
        <w:rPr>
          <w:sz w:val="28"/>
          <w:szCs w:val="28"/>
        </w:rPr>
        <w:t>с даты подписания</w:t>
      </w:r>
      <w:proofErr w:type="gramEnd"/>
      <w:r w:rsidRPr="0024727D">
        <w:rPr>
          <w:sz w:val="28"/>
          <w:szCs w:val="28"/>
        </w:rPr>
        <w:t xml:space="preserve"> Договора.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</w:t>
      </w:r>
      <w:proofErr w:type="gramStart"/>
      <w:r w:rsidRPr="0024727D">
        <w:rPr>
          <w:sz w:val="28"/>
          <w:szCs w:val="28"/>
        </w:rPr>
        <w:t>с даты предъявления</w:t>
      </w:r>
      <w:proofErr w:type="gramEnd"/>
      <w:r w:rsidRPr="0024727D">
        <w:rPr>
          <w:sz w:val="28"/>
          <w:szCs w:val="28"/>
        </w:rPr>
        <w:t xml:space="preserve">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2.1.4. В течение трех рабочих дней </w:t>
      </w:r>
      <w:proofErr w:type="gramStart"/>
      <w:r w:rsidRPr="0024727D">
        <w:rPr>
          <w:sz w:val="28"/>
          <w:szCs w:val="28"/>
        </w:rPr>
        <w:t>с даты проведения</w:t>
      </w:r>
      <w:proofErr w:type="gramEnd"/>
      <w:r w:rsidRPr="0024727D">
        <w:rPr>
          <w:sz w:val="28"/>
          <w:szCs w:val="28"/>
        </w:rPr>
        <w:t xml:space="preserve">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2.2. Обязательства Гаранта по Гарантии будут уменьшаться по мере выполнения Принципалом своих обязательств </w:t>
      </w:r>
      <w:proofErr w:type="gramStart"/>
      <w:r w:rsidRPr="0024727D">
        <w:rPr>
          <w:sz w:val="28"/>
          <w:szCs w:val="28"/>
        </w:rPr>
        <w:t>перед</w:t>
      </w:r>
      <w:proofErr w:type="gramEnd"/>
      <w:r w:rsidRPr="0024727D">
        <w:rPr>
          <w:sz w:val="28"/>
          <w:szCs w:val="28"/>
        </w:rPr>
        <w:t xml:space="preserve"> </w:t>
      </w:r>
      <w:proofErr w:type="gramStart"/>
      <w:r w:rsidRPr="0024727D">
        <w:rPr>
          <w:sz w:val="28"/>
          <w:szCs w:val="28"/>
        </w:rPr>
        <w:t>Бенефициарам</w:t>
      </w:r>
      <w:proofErr w:type="gramEnd"/>
      <w:r w:rsidRPr="0024727D">
        <w:rPr>
          <w:sz w:val="28"/>
          <w:szCs w:val="28"/>
        </w:rPr>
        <w:t xml:space="preserve"> по Кредитному договору, обеспеченному Гарантией.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 Права и обязанности Принципала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 Принципал обязуется: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3.1.1. Ежеквартально не позднее 20-го числа месяца, следующего за отчетным кварталом, представлять Гаранту: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3.1.3. Информировать Гаранта о возникающих разногласиях с Бенефициаром.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 Исполнение обязательств по Гарантии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4.2. Гарант обязан в трехдневный срок </w:t>
      </w:r>
      <w:proofErr w:type="gramStart"/>
      <w:r w:rsidRPr="0024727D">
        <w:rPr>
          <w:sz w:val="28"/>
          <w:szCs w:val="28"/>
        </w:rPr>
        <w:t>с даты получения</w:t>
      </w:r>
      <w:proofErr w:type="gramEnd"/>
      <w:r w:rsidRPr="0024727D">
        <w:rPr>
          <w:sz w:val="28"/>
          <w:szCs w:val="28"/>
        </w:rPr>
        <w:t xml:space="preserve"> требования Бенефициара уведомить Принципала о предъявлении Гаранту данного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4.3. Исполнение обязательств по Гарантии осуществляется за счет средств, предусмотренных в бюджете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соответствующий финансовый год.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 xml:space="preserve">4.4. В случае отказа признания требований Бенефициара </w:t>
      </w:r>
      <w:proofErr w:type="gramStart"/>
      <w:r w:rsidRPr="0024727D">
        <w:rPr>
          <w:sz w:val="28"/>
          <w:szCs w:val="28"/>
        </w:rPr>
        <w:t>обоснованными</w:t>
      </w:r>
      <w:proofErr w:type="gramEnd"/>
      <w:r w:rsidRPr="0024727D">
        <w:rPr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5. Срок действия Договора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5.1. Договор вступает в силу после его подписания.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5.2. Договор действует </w:t>
      </w:r>
      <w:proofErr w:type="gramStart"/>
      <w:r w:rsidRPr="0024727D">
        <w:rPr>
          <w:sz w:val="28"/>
          <w:szCs w:val="28"/>
        </w:rPr>
        <w:t>до</w:t>
      </w:r>
      <w:proofErr w:type="gramEnd"/>
      <w:r w:rsidRPr="0024727D">
        <w:rPr>
          <w:sz w:val="28"/>
          <w:szCs w:val="28"/>
        </w:rPr>
        <w:t xml:space="preserve"> ______________________.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 Разрешение споров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 Заключительные положения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7.1. Настоящий Договор составлен в двух экземплярах, имеющих одинаковую юридическую силу.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8. Юридические адреса и подписи сторон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ГАРАНТ                                       ПРИНЦИПАЛ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                    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                    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                    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                    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М.П.                                           М.П.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                       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 xml:space="preserve">                                                                       Приложение 3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>К Порядку предоставления муниципальных гарантий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 xml:space="preserve"> муниципального образования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 </w:t>
      </w:r>
    </w:p>
    <w:p w:rsidR="00272D31" w:rsidRDefault="00272D31" w:rsidP="00272D31">
      <w:pPr>
        <w:pStyle w:val="a3"/>
        <w:jc w:val="right"/>
        <w:rPr>
          <w:sz w:val="28"/>
          <w:szCs w:val="28"/>
        </w:rPr>
      </w:pP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</w:t>
      </w:r>
    </w:p>
    <w:p w:rsidR="00272D31" w:rsidRPr="0024727D" w:rsidRDefault="00272D31" w:rsidP="00272D31">
      <w:pPr>
        <w:pStyle w:val="a3"/>
        <w:jc w:val="right"/>
        <w:rPr>
          <w:sz w:val="28"/>
          <w:szCs w:val="28"/>
        </w:rPr>
      </w:pPr>
      <w:r w:rsidRPr="0024727D">
        <w:rPr>
          <w:sz w:val="28"/>
          <w:szCs w:val="28"/>
        </w:rPr>
        <w:t xml:space="preserve"> Костромской области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bookmarkStart w:id="3" w:name="Par415"/>
      <w:bookmarkEnd w:id="3"/>
      <w:r w:rsidRPr="0024727D">
        <w:rPr>
          <w:sz w:val="28"/>
          <w:szCs w:val="28"/>
        </w:rPr>
        <w:t>ПРИМЕРНАЯ ФОРМА</w:t>
      </w:r>
    </w:p>
    <w:p w:rsidR="00272D31" w:rsidRPr="0024727D" w:rsidRDefault="00272D31" w:rsidP="00272D31">
      <w:pPr>
        <w:pStyle w:val="a3"/>
        <w:jc w:val="center"/>
        <w:rPr>
          <w:sz w:val="28"/>
          <w:szCs w:val="28"/>
        </w:rPr>
      </w:pPr>
      <w:r w:rsidRPr="0024727D">
        <w:rPr>
          <w:sz w:val="28"/>
          <w:szCs w:val="28"/>
        </w:rPr>
        <w:t>МУНИЦИПАЛЬНОЙ  ГАРАНТИИ С</w:t>
      </w:r>
      <w:r>
        <w:rPr>
          <w:sz w:val="28"/>
          <w:szCs w:val="28"/>
        </w:rPr>
        <w:t>УМАРОКОВСК</w:t>
      </w:r>
      <w:r w:rsidRPr="0024727D">
        <w:rPr>
          <w:sz w:val="28"/>
          <w:szCs w:val="28"/>
        </w:rPr>
        <w:t>ОГО СЕЛЬСКОГО ПОСЕЛЕНИЯ СУСАНИНСКОГО МУНИЦИПАЛЬНОГО РАЙОНА КОСТРОМСКОЙ ОБЛАСТИ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N 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                                    "___" _________ 20___ г.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Администрация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        (Ф.И.О. полностью)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действующего</w:t>
      </w:r>
      <w:proofErr w:type="gramEnd"/>
      <w:r w:rsidRPr="0024727D">
        <w:rPr>
          <w:sz w:val="28"/>
          <w:szCs w:val="28"/>
        </w:rPr>
        <w:t xml:space="preserve"> на основании______________________________________________________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выступающая от имени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 w:rsidRPr="0024727D">
        <w:rPr>
          <w:sz w:val="28"/>
          <w:szCs w:val="28"/>
        </w:rPr>
        <w:t xml:space="preserve"> сельское поселение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области,   именуемая   в   дальнейшем   Гарантом,   предоставляет муниципальную гарантию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(далее - Гарантия).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Гарантия   предоставляется   на   основании   решения совета депутатов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"О бюджете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_____ год", постановления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от "__" ________ 20___ года "___________________________________________________________________",              (название постановления)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договора о предоставлении муниципальной гарантии N 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от "__" ________ 20___ года (далее - Договор).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Гарантия предоставляется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>_______________________________________________________________________________,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(полное наименование юридического лица в соответствии с учредительными                          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именуемому</w:t>
      </w:r>
      <w:proofErr w:type="gramEnd"/>
      <w:r w:rsidRPr="0024727D">
        <w:rPr>
          <w:sz w:val="28"/>
          <w:szCs w:val="28"/>
        </w:rPr>
        <w:t xml:space="preserve"> в дальнейшем Принципалом, в пользу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__________________________________________________________________________,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</w:t>
      </w:r>
      <w:proofErr w:type="gramStart"/>
      <w:r w:rsidRPr="0024727D">
        <w:rPr>
          <w:sz w:val="28"/>
          <w:szCs w:val="28"/>
        </w:rPr>
        <w:t>(полное наименование юридического лица в соответствии с учредительными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документами)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именуемого  в дальнейшем Бенефициаром, в обеспечение надлежащего исполнения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Принципалом обязательств по кредитному договору от "__" _______ 20___ года,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заключенному  между  Бенефициаром и Принципалом (далее - кредитный договор)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 целях ___________________________________________________________________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__________________________________________________________________________.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(обязательство, в обеспечение которого выдана Гарантия)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 Условия Гарантии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1.1. Гарант отвечает перед Бенефициаром за надлежащее исполнение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погашению задолженности по кредиту (основному долгу).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1.2. При наступлении гарантийного случая Гарант обязуется уплатить по письменному требованию Бенефициара в порядке и размере, </w:t>
      </w:r>
      <w:proofErr w:type="gramStart"/>
      <w:r w:rsidRPr="0024727D">
        <w:rPr>
          <w:sz w:val="28"/>
          <w:szCs w:val="28"/>
        </w:rPr>
        <w:t>установленных</w:t>
      </w:r>
      <w:proofErr w:type="gramEnd"/>
      <w:r w:rsidRPr="0024727D">
        <w:rPr>
          <w:sz w:val="28"/>
          <w:szCs w:val="28"/>
        </w:rPr>
        <w:t xml:space="preserve"> Гарантией, денежную сумму в валюте Российской Федерации.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bookmarkStart w:id="4" w:name="Par457"/>
      <w:bookmarkEnd w:id="4"/>
      <w:r w:rsidRPr="0024727D">
        <w:rPr>
          <w:sz w:val="28"/>
          <w:szCs w:val="28"/>
        </w:rPr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 не гарантирует исполнение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w:anchor="Par457" w:history="1">
        <w:r w:rsidRPr="0024727D">
          <w:rPr>
            <w:sz w:val="28"/>
            <w:szCs w:val="28"/>
          </w:rPr>
          <w:t>пункте 1.3</w:t>
        </w:r>
      </w:hyperlink>
      <w:r w:rsidRPr="0024727D">
        <w:rPr>
          <w:sz w:val="28"/>
          <w:szCs w:val="28"/>
        </w:rPr>
        <w:t xml:space="preserve"> Гарантии.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1.5. Исполнение Гарантом своих обязательств по Гарантии _________________ </w:t>
      </w:r>
      <w:proofErr w:type="gramStart"/>
      <w:r w:rsidRPr="0024727D">
        <w:rPr>
          <w:sz w:val="28"/>
          <w:szCs w:val="28"/>
        </w:rPr>
        <w:t>к</w:t>
      </w:r>
      <w:proofErr w:type="gramEnd"/>
      <w:r w:rsidRPr="0024727D">
        <w:rPr>
          <w:sz w:val="28"/>
          <w:szCs w:val="28"/>
        </w:rPr>
        <w:t xml:space="preserve"> 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                                 (ведет, не ведет)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возникновению регрессных требований со стороны Гаранта к Принципалу.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1.6. Источником исполнения обязательств Гаранта по Гарантии являются средства бюджета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</w:t>
      </w:r>
      <w:r w:rsidRPr="0024727D">
        <w:rPr>
          <w:sz w:val="28"/>
          <w:szCs w:val="28"/>
        </w:rPr>
        <w:lastRenderedPageBreak/>
        <w:t xml:space="preserve">района Костромской области, предусмотренные решением совета депутатов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"О бюджете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 на _____ год",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1.8. Гарантия вступает в силу _________________________________________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proofErr w:type="gramStart"/>
      <w:r w:rsidRPr="0024727D">
        <w:rPr>
          <w:sz w:val="28"/>
          <w:szCs w:val="28"/>
        </w:rPr>
        <w:t>___________________________________________________________________________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</w:t>
      </w:r>
      <w:proofErr w:type="gramStart"/>
      <w:r w:rsidRPr="0024727D">
        <w:rPr>
          <w:sz w:val="28"/>
          <w:szCs w:val="28"/>
        </w:rPr>
        <w:t>(календарная дата или наступление события (условия),</w:t>
      </w:r>
      <w:proofErr w:type="gramEnd"/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                       </w:t>
      </w:r>
      <w:proofErr w:type="gramStart"/>
      <w:r w:rsidRPr="0024727D">
        <w:rPr>
          <w:sz w:val="28"/>
          <w:szCs w:val="28"/>
        </w:rPr>
        <w:t>которое</w:t>
      </w:r>
      <w:proofErr w:type="gramEnd"/>
      <w:r w:rsidRPr="0024727D">
        <w:rPr>
          <w:sz w:val="28"/>
          <w:szCs w:val="28"/>
        </w:rPr>
        <w:t xml:space="preserve"> произойдет в будущем)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1.9. Срок действия Гарантии заканчивается ____________.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 Порядок исполнения Гарантом обязательств по Гарантии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 письменном требовании должны быть указаны: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сумма просроченных неисполненных гарантированных обязательств;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основание для требования Бенефициара и платежа Гаранта в виде ссылок на Гарантию и Кредитный договор;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соблюдение </w:t>
      </w:r>
      <w:proofErr w:type="spellStart"/>
      <w:r w:rsidRPr="0024727D">
        <w:rPr>
          <w:sz w:val="28"/>
          <w:szCs w:val="28"/>
        </w:rPr>
        <w:t>субсидиарности</w:t>
      </w:r>
      <w:proofErr w:type="spellEnd"/>
      <w:r w:rsidRPr="0024727D">
        <w:rPr>
          <w:sz w:val="28"/>
          <w:szCs w:val="28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платежные реквизиты Бенефициара.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Документы, прилагающиеся к требованию: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выписки по ссудным счетам Принципала на день, следующий за расчетным днем;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расчеты, подтверждающие размер просроченного непогашенного кредита (основного долга);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копия ответа Принципала на указанное обращение (при наличии такового).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2.2. Датой предъявления требования к Гаранту считается дата его поступления к Гаранту.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</w:t>
      </w:r>
      <w:proofErr w:type="gramStart"/>
      <w:r w:rsidRPr="0024727D">
        <w:rPr>
          <w:sz w:val="28"/>
          <w:szCs w:val="28"/>
        </w:rPr>
        <w:t>с даты</w:t>
      </w:r>
      <w:proofErr w:type="gramEnd"/>
      <w:r w:rsidRPr="0024727D">
        <w:rPr>
          <w:sz w:val="28"/>
          <w:szCs w:val="28"/>
        </w:rPr>
        <w:t xml:space="preserve"> его поступления.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2.4. Требование Бенефициара признается </w:t>
      </w:r>
      <w:proofErr w:type="gramStart"/>
      <w:r w:rsidRPr="0024727D">
        <w:rPr>
          <w:sz w:val="28"/>
          <w:szCs w:val="28"/>
        </w:rPr>
        <w:t>необоснованным</w:t>
      </w:r>
      <w:proofErr w:type="gramEnd"/>
      <w:r w:rsidRPr="0024727D">
        <w:rPr>
          <w:sz w:val="28"/>
          <w:szCs w:val="28"/>
        </w:rPr>
        <w:t xml:space="preserve"> и Гарант отказывает Бенефициару в удовлетворении его требования в следующих случаях: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требование предъявлено по окончании определенного в Гарантии срока;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Бенефициар отказался принять надлежащее исполнение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инципала, предложенное Принципалом или третьими лицами.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lastRenderedPageBreak/>
        <w:t xml:space="preserve">2.5. В случае отказа признания требований Бенефициара </w:t>
      </w:r>
      <w:proofErr w:type="gramStart"/>
      <w:r w:rsidRPr="0024727D">
        <w:rPr>
          <w:sz w:val="28"/>
          <w:szCs w:val="28"/>
        </w:rPr>
        <w:t>обоснованными</w:t>
      </w:r>
      <w:proofErr w:type="gramEnd"/>
      <w:r w:rsidRPr="0024727D">
        <w:rPr>
          <w:sz w:val="28"/>
          <w:szCs w:val="28"/>
        </w:rPr>
        <w:t xml:space="preserve">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 Иные условия Гарантии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</w:t>
      </w:r>
      <w:proofErr w:type="spellStart"/>
      <w:r>
        <w:rPr>
          <w:sz w:val="28"/>
          <w:szCs w:val="28"/>
        </w:rPr>
        <w:t>Сумароковского</w:t>
      </w:r>
      <w:proofErr w:type="spellEnd"/>
      <w:r w:rsidRPr="0024727D">
        <w:rPr>
          <w:sz w:val="28"/>
          <w:szCs w:val="28"/>
        </w:rPr>
        <w:t xml:space="preserve"> сельского поселения </w:t>
      </w:r>
      <w:proofErr w:type="spellStart"/>
      <w:r w:rsidRPr="0024727D">
        <w:rPr>
          <w:sz w:val="28"/>
          <w:szCs w:val="28"/>
        </w:rPr>
        <w:t>Сусанинского</w:t>
      </w:r>
      <w:proofErr w:type="spellEnd"/>
      <w:r w:rsidRPr="0024727D">
        <w:rPr>
          <w:sz w:val="28"/>
          <w:szCs w:val="28"/>
        </w:rPr>
        <w:t xml:space="preserve"> муниципального района Костромской области.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3.3. Гарантия может быть отозвана Гарантом в случаях: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3.4. Уведомление об отзыве Гарантии направляется Принципалу и Бенефициару одновременно.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3.5. Обязательство Гаранта перед Бенефициаром по Гарантии прекращается: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уплатой Гарантом Бенефициару суммы, определенной Гарантией;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истечением определенного в Гарантии срока, на который она выдана;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 случае исполнения в полном объеме Принципалом или третьими лицами обязатель</w:t>
      </w:r>
      <w:proofErr w:type="gramStart"/>
      <w:r w:rsidRPr="0024727D">
        <w:rPr>
          <w:sz w:val="28"/>
          <w:szCs w:val="28"/>
        </w:rPr>
        <w:t>ств Пр</w:t>
      </w:r>
      <w:proofErr w:type="gramEnd"/>
      <w:r w:rsidRPr="0024727D">
        <w:rPr>
          <w:sz w:val="28"/>
          <w:szCs w:val="28"/>
        </w:rPr>
        <w:t>инципала, обеспеченных Гарантией;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если обязательство Принципала, в обеспечение которого предоставлена Гарантия, не возникло.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Гарантия составлена в двух подлинных экземплярах.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ГАРАНТ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_________________________________</w:t>
      </w:r>
    </w:p>
    <w:p w:rsidR="00272D31" w:rsidRPr="0024727D" w:rsidRDefault="00272D31" w:rsidP="00272D31">
      <w:pPr>
        <w:pStyle w:val="a3"/>
        <w:rPr>
          <w:sz w:val="28"/>
          <w:szCs w:val="28"/>
        </w:rPr>
      </w:pPr>
    </w:p>
    <w:p w:rsidR="00272D31" w:rsidRDefault="00272D31" w:rsidP="00272D31">
      <w:pPr>
        <w:pStyle w:val="a3"/>
        <w:rPr>
          <w:sz w:val="28"/>
          <w:szCs w:val="28"/>
        </w:rPr>
      </w:pPr>
      <w:r w:rsidRPr="0024727D">
        <w:rPr>
          <w:sz w:val="28"/>
          <w:szCs w:val="28"/>
        </w:rPr>
        <w:t>М.П.</w:t>
      </w:r>
    </w:p>
    <w:p w:rsidR="00272D31" w:rsidRDefault="00272D31" w:rsidP="00272D31"/>
    <w:p w:rsidR="006062E6" w:rsidRDefault="006062E6"/>
    <w:sectPr w:rsidR="006062E6" w:rsidSect="00272D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2D31"/>
    <w:rsid w:val="00003DE7"/>
    <w:rsid w:val="0000411B"/>
    <w:rsid w:val="0000799C"/>
    <w:rsid w:val="000107BA"/>
    <w:rsid w:val="000119A0"/>
    <w:rsid w:val="0001417C"/>
    <w:rsid w:val="000159C5"/>
    <w:rsid w:val="00017B16"/>
    <w:rsid w:val="00021F10"/>
    <w:rsid w:val="0002321B"/>
    <w:rsid w:val="000254E0"/>
    <w:rsid w:val="00026410"/>
    <w:rsid w:val="00026D94"/>
    <w:rsid w:val="00027D41"/>
    <w:rsid w:val="000317DE"/>
    <w:rsid w:val="000441A1"/>
    <w:rsid w:val="00046CCA"/>
    <w:rsid w:val="000479E9"/>
    <w:rsid w:val="000500F2"/>
    <w:rsid w:val="00051C47"/>
    <w:rsid w:val="00052A89"/>
    <w:rsid w:val="000553CC"/>
    <w:rsid w:val="000556F1"/>
    <w:rsid w:val="00055812"/>
    <w:rsid w:val="0005614F"/>
    <w:rsid w:val="00056987"/>
    <w:rsid w:val="000656FD"/>
    <w:rsid w:val="00065DD1"/>
    <w:rsid w:val="0006620F"/>
    <w:rsid w:val="00072959"/>
    <w:rsid w:val="00073E17"/>
    <w:rsid w:val="00076BF4"/>
    <w:rsid w:val="00083F90"/>
    <w:rsid w:val="000844BC"/>
    <w:rsid w:val="00085B32"/>
    <w:rsid w:val="000866AC"/>
    <w:rsid w:val="00087D13"/>
    <w:rsid w:val="000900EE"/>
    <w:rsid w:val="00095029"/>
    <w:rsid w:val="00096BFE"/>
    <w:rsid w:val="000A2EF7"/>
    <w:rsid w:val="000A399B"/>
    <w:rsid w:val="000A6397"/>
    <w:rsid w:val="000A6AD8"/>
    <w:rsid w:val="000B0B1D"/>
    <w:rsid w:val="000B2164"/>
    <w:rsid w:val="000C0F3F"/>
    <w:rsid w:val="000C1D62"/>
    <w:rsid w:val="000D1484"/>
    <w:rsid w:val="000D35D6"/>
    <w:rsid w:val="000D3651"/>
    <w:rsid w:val="000D4632"/>
    <w:rsid w:val="000D4820"/>
    <w:rsid w:val="000D5461"/>
    <w:rsid w:val="000D7AE2"/>
    <w:rsid w:val="000E003D"/>
    <w:rsid w:val="000E00F0"/>
    <w:rsid w:val="000E0D8D"/>
    <w:rsid w:val="000E5435"/>
    <w:rsid w:val="000E7E66"/>
    <w:rsid w:val="000F0BF1"/>
    <w:rsid w:val="000F2366"/>
    <w:rsid w:val="00100BD5"/>
    <w:rsid w:val="0010215D"/>
    <w:rsid w:val="00113335"/>
    <w:rsid w:val="001227FB"/>
    <w:rsid w:val="00123F98"/>
    <w:rsid w:val="001255BD"/>
    <w:rsid w:val="0013420E"/>
    <w:rsid w:val="00140A8B"/>
    <w:rsid w:val="001432C4"/>
    <w:rsid w:val="0014672F"/>
    <w:rsid w:val="0015220D"/>
    <w:rsid w:val="0015787F"/>
    <w:rsid w:val="00162FA2"/>
    <w:rsid w:val="0016352B"/>
    <w:rsid w:val="00166550"/>
    <w:rsid w:val="001676BF"/>
    <w:rsid w:val="001754E1"/>
    <w:rsid w:val="001755F9"/>
    <w:rsid w:val="0018748D"/>
    <w:rsid w:val="001907D2"/>
    <w:rsid w:val="00191E05"/>
    <w:rsid w:val="001970B3"/>
    <w:rsid w:val="00197211"/>
    <w:rsid w:val="001A2102"/>
    <w:rsid w:val="001A28B7"/>
    <w:rsid w:val="001B1C95"/>
    <w:rsid w:val="001B2BF5"/>
    <w:rsid w:val="001B5ABD"/>
    <w:rsid w:val="001B609E"/>
    <w:rsid w:val="001B7391"/>
    <w:rsid w:val="001C224F"/>
    <w:rsid w:val="001C7963"/>
    <w:rsid w:val="001D3904"/>
    <w:rsid w:val="001E1481"/>
    <w:rsid w:val="001E2A3C"/>
    <w:rsid w:val="001E3361"/>
    <w:rsid w:val="001E5B81"/>
    <w:rsid w:val="001F0A73"/>
    <w:rsid w:val="001F2187"/>
    <w:rsid w:val="001F4FDE"/>
    <w:rsid w:val="001F54F5"/>
    <w:rsid w:val="001F5ED7"/>
    <w:rsid w:val="001F71AD"/>
    <w:rsid w:val="002021E9"/>
    <w:rsid w:val="00210F21"/>
    <w:rsid w:val="002125A3"/>
    <w:rsid w:val="00214796"/>
    <w:rsid w:val="00221057"/>
    <w:rsid w:val="002214B7"/>
    <w:rsid w:val="00222B3E"/>
    <w:rsid w:val="002232C7"/>
    <w:rsid w:val="00224D50"/>
    <w:rsid w:val="00233CCF"/>
    <w:rsid w:val="002342E3"/>
    <w:rsid w:val="00234DA4"/>
    <w:rsid w:val="00243EF3"/>
    <w:rsid w:val="00244F69"/>
    <w:rsid w:val="00246020"/>
    <w:rsid w:val="0024626C"/>
    <w:rsid w:val="002463EB"/>
    <w:rsid w:val="00246EA5"/>
    <w:rsid w:val="00247030"/>
    <w:rsid w:val="00256535"/>
    <w:rsid w:val="00272D31"/>
    <w:rsid w:val="00284C9E"/>
    <w:rsid w:val="002867BB"/>
    <w:rsid w:val="002925B5"/>
    <w:rsid w:val="002959E1"/>
    <w:rsid w:val="002A0704"/>
    <w:rsid w:val="002A0E6E"/>
    <w:rsid w:val="002A20A8"/>
    <w:rsid w:val="002A294C"/>
    <w:rsid w:val="002A5309"/>
    <w:rsid w:val="002B067A"/>
    <w:rsid w:val="002B35DA"/>
    <w:rsid w:val="002B41BD"/>
    <w:rsid w:val="002B41E4"/>
    <w:rsid w:val="002B791B"/>
    <w:rsid w:val="002B79EB"/>
    <w:rsid w:val="002C1646"/>
    <w:rsid w:val="002C4578"/>
    <w:rsid w:val="002C47A3"/>
    <w:rsid w:val="002C5212"/>
    <w:rsid w:val="002C5BF1"/>
    <w:rsid w:val="002C5D4A"/>
    <w:rsid w:val="002D07E4"/>
    <w:rsid w:val="002D0E62"/>
    <w:rsid w:val="002F5618"/>
    <w:rsid w:val="003035E5"/>
    <w:rsid w:val="00303C34"/>
    <w:rsid w:val="00304711"/>
    <w:rsid w:val="00305239"/>
    <w:rsid w:val="00305EEC"/>
    <w:rsid w:val="00306310"/>
    <w:rsid w:val="00320A20"/>
    <w:rsid w:val="00321D1A"/>
    <w:rsid w:val="0032645F"/>
    <w:rsid w:val="003308F8"/>
    <w:rsid w:val="0034120A"/>
    <w:rsid w:val="0034190F"/>
    <w:rsid w:val="0034351C"/>
    <w:rsid w:val="00351232"/>
    <w:rsid w:val="00352BFD"/>
    <w:rsid w:val="00356AE7"/>
    <w:rsid w:val="00356B7C"/>
    <w:rsid w:val="00357064"/>
    <w:rsid w:val="003614AD"/>
    <w:rsid w:val="00361F0E"/>
    <w:rsid w:val="00363CAE"/>
    <w:rsid w:val="0036564F"/>
    <w:rsid w:val="00374F24"/>
    <w:rsid w:val="00380E5E"/>
    <w:rsid w:val="00382B09"/>
    <w:rsid w:val="00383890"/>
    <w:rsid w:val="00385A23"/>
    <w:rsid w:val="00385B64"/>
    <w:rsid w:val="00391745"/>
    <w:rsid w:val="0039794E"/>
    <w:rsid w:val="003A1692"/>
    <w:rsid w:val="003A342E"/>
    <w:rsid w:val="003A499B"/>
    <w:rsid w:val="003A640F"/>
    <w:rsid w:val="003B3976"/>
    <w:rsid w:val="003B4699"/>
    <w:rsid w:val="003B6A9D"/>
    <w:rsid w:val="003C21A9"/>
    <w:rsid w:val="003C28EB"/>
    <w:rsid w:val="003C3225"/>
    <w:rsid w:val="003C3BC8"/>
    <w:rsid w:val="003C5B00"/>
    <w:rsid w:val="003C6611"/>
    <w:rsid w:val="003D0CFF"/>
    <w:rsid w:val="003D1E38"/>
    <w:rsid w:val="003D2AD2"/>
    <w:rsid w:val="003D428B"/>
    <w:rsid w:val="003E459B"/>
    <w:rsid w:val="003E7421"/>
    <w:rsid w:val="003F3222"/>
    <w:rsid w:val="003F4A23"/>
    <w:rsid w:val="003F4E62"/>
    <w:rsid w:val="003F7FF5"/>
    <w:rsid w:val="00401154"/>
    <w:rsid w:val="00401B73"/>
    <w:rsid w:val="00412148"/>
    <w:rsid w:val="00412F27"/>
    <w:rsid w:val="00421C4F"/>
    <w:rsid w:val="004231FF"/>
    <w:rsid w:val="00423842"/>
    <w:rsid w:val="00424EA1"/>
    <w:rsid w:val="00427B81"/>
    <w:rsid w:val="00434953"/>
    <w:rsid w:val="004364FD"/>
    <w:rsid w:val="00440DE4"/>
    <w:rsid w:val="00446D30"/>
    <w:rsid w:val="00447630"/>
    <w:rsid w:val="00450595"/>
    <w:rsid w:val="0045695B"/>
    <w:rsid w:val="004604B6"/>
    <w:rsid w:val="00462793"/>
    <w:rsid w:val="004651A9"/>
    <w:rsid w:val="00466997"/>
    <w:rsid w:val="00473810"/>
    <w:rsid w:val="00474556"/>
    <w:rsid w:val="00475DC0"/>
    <w:rsid w:val="00476214"/>
    <w:rsid w:val="0047759C"/>
    <w:rsid w:val="00477E55"/>
    <w:rsid w:val="00477F97"/>
    <w:rsid w:val="00482C4E"/>
    <w:rsid w:val="00493AEE"/>
    <w:rsid w:val="00494B7A"/>
    <w:rsid w:val="004A04E0"/>
    <w:rsid w:val="004A0ADF"/>
    <w:rsid w:val="004A43EE"/>
    <w:rsid w:val="004A5BCF"/>
    <w:rsid w:val="004A7A8A"/>
    <w:rsid w:val="004A7DDA"/>
    <w:rsid w:val="004B0771"/>
    <w:rsid w:val="004B5B31"/>
    <w:rsid w:val="004B63E6"/>
    <w:rsid w:val="004C021C"/>
    <w:rsid w:val="004C11F5"/>
    <w:rsid w:val="004C1F75"/>
    <w:rsid w:val="004C53E7"/>
    <w:rsid w:val="004D1FD4"/>
    <w:rsid w:val="004D3039"/>
    <w:rsid w:val="004D34AC"/>
    <w:rsid w:val="004D554D"/>
    <w:rsid w:val="004E10D3"/>
    <w:rsid w:val="004E25B0"/>
    <w:rsid w:val="004E2E86"/>
    <w:rsid w:val="004E4CE5"/>
    <w:rsid w:val="004E59FE"/>
    <w:rsid w:val="004E7B86"/>
    <w:rsid w:val="004E7C8E"/>
    <w:rsid w:val="004F1419"/>
    <w:rsid w:val="0050440E"/>
    <w:rsid w:val="00511091"/>
    <w:rsid w:val="005113EE"/>
    <w:rsid w:val="00511CCF"/>
    <w:rsid w:val="005127BA"/>
    <w:rsid w:val="005138BE"/>
    <w:rsid w:val="00514BB4"/>
    <w:rsid w:val="00520453"/>
    <w:rsid w:val="0052061D"/>
    <w:rsid w:val="005300C6"/>
    <w:rsid w:val="00534552"/>
    <w:rsid w:val="00534557"/>
    <w:rsid w:val="00534650"/>
    <w:rsid w:val="00541940"/>
    <w:rsid w:val="005511BA"/>
    <w:rsid w:val="0055691D"/>
    <w:rsid w:val="005609E3"/>
    <w:rsid w:val="0056287C"/>
    <w:rsid w:val="00563586"/>
    <w:rsid w:val="00570CE7"/>
    <w:rsid w:val="00574110"/>
    <w:rsid w:val="005766C1"/>
    <w:rsid w:val="005833F1"/>
    <w:rsid w:val="0058568C"/>
    <w:rsid w:val="00590EF3"/>
    <w:rsid w:val="005953F9"/>
    <w:rsid w:val="005A10E3"/>
    <w:rsid w:val="005A2243"/>
    <w:rsid w:val="005B13EB"/>
    <w:rsid w:val="005C1CD7"/>
    <w:rsid w:val="005C2B06"/>
    <w:rsid w:val="005C37A4"/>
    <w:rsid w:val="005C4602"/>
    <w:rsid w:val="005D2AD7"/>
    <w:rsid w:val="005D2EED"/>
    <w:rsid w:val="005D372F"/>
    <w:rsid w:val="005D4FBC"/>
    <w:rsid w:val="005E4723"/>
    <w:rsid w:val="005F26E4"/>
    <w:rsid w:val="00600F42"/>
    <w:rsid w:val="00601FE4"/>
    <w:rsid w:val="0060612A"/>
    <w:rsid w:val="006062E6"/>
    <w:rsid w:val="00607B94"/>
    <w:rsid w:val="00610123"/>
    <w:rsid w:val="00611957"/>
    <w:rsid w:val="006159C2"/>
    <w:rsid w:val="0061657D"/>
    <w:rsid w:val="0062003D"/>
    <w:rsid w:val="00623321"/>
    <w:rsid w:val="00631763"/>
    <w:rsid w:val="00635410"/>
    <w:rsid w:val="006356BC"/>
    <w:rsid w:val="00636AD3"/>
    <w:rsid w:val="00637603"/>
    <w:rsid w:val="00646C08"/>
    <w:rsid w:val="006479F5"/>
    <w:rsid w:val="0065209B"/>
    <w:rsid w:val="00655C44"/>
    <w:rsid w:val="00660DB6"/>
    <w:rsid w:val="00661875"/>
    <w:rsid w:val="00665617"/>
    <w:rsid w:val="006717CF"/>
    <w:rsid w:val="006729A9"/>
    <w:rsid w:val="00685EFD"/>
    <w:rsid w:val="0069017B"/>
    <w:rsid w:val="00695018"/>
    <w:rsid w:val="00695D75"/>
    <w:rsid w:val="0069718B"/>
    <w:rsid w:val="006A5A6A"/>
    <w:rsid w:val="006B0CD5"/>
    <w:rsid w:val="006B20C8"/>
    <w:rsid w:val="006B2A6D"/>
    <w:rsid w:val="006B465E"/>
    <w:rsid w:val="006B5A7D"/>
    <w:rsid w:val="006C1A1C"/>
    <w:rsid w:val="006C35EE"/>
    <w:rsid w:val="006C37D4"/>
    <w:rsid w:val="006C634A"/>
    <w:rsid w:val="006D1D56"/>
    <w:rsid w:val="006D3895"/>
    <w:rsid w:val="006D3D25"/>
    <w:rsid w:val="006D5873"/>
    <w:rsid w:val="006D60A4"/>
    <w:rsid w:val="006E76A6"/>
    <w:rsid w:val="006F0A51"/>
    <w:rsid w:val="006F19AD"/>
    <w:rsid w:val="00700440"/>
    <w:rsid w:val="007038D9"/>
    <w:rsid w:val="0070559B"/>
    <w:rsid w:val="00705F09"/>
    <w:rsid w:val="00707484"/>
    <w:rsid w:val="00710883"/>
    <w:rsid w:val="00710AC3"/>
    <w:rsid w:val="00711A1C"/>
    <w:rsid w:val="007120DE"/>
    <w:rsid w:val="00715013"/>
    <w:rsid w:val="00715798"/>
    <w:rsid w:val="00716099"/>
    <w:rsid w:val="00725459"/>
    <w:rsid w:val="00726F3B"/>
    <w:rsid w:val="007327CE"/>
    <w:rsid w:val="00733AE1"/>
    <w:rsid w:val="00733B35"/>
    <w:rsid w:val="00733D86"/>
    <w:rsid w:val="007347BD"/>
    <w:rsid w:val="00735306"/>
    <w:rsid w:val="00736DE5"/>
    <w:rsid w:val="00737187"/>
    <w:rsid w:val="007438A2"/>
    <w:rsid w:val="0074422E"/>
    <w:rsid w:val="00745488"/>
    <w:rsid w:val="00745E31"/>
    <w:rsid w:val="00745E5B"/>
    <w:rsid w:val="00746657"/>
    <w:rsid w:val="00751E46"/>
    <w:rsid w:val="00753F29"/>
    <w:rsid w:val="00774B19"/>
    <w:rsid w:val="0077770D"/>
    <w:rsid w:val="00781223"/>
    <w:rsid w:val="0078287A"/>
    <w:rsid w:val="0078381C"/>
    <w:rsid w:val="00784075"/>
    <w:rsid w:val="00791D2D"/>
    <w:rsid w:val="007939B1"/>
    <w:rsid w:val="00796C36"/>
    <w:rsid w:val="007A0512"/>
    <w:rsid w:val="007A1274"/>
    <w:rsid w:val="007A2540"/>
    <w:rsid w:val="007A7661"/>
    <w:rsid w:val="007B0D1A"/>
    <w:rsid w:val="007B24C2"/>
    <w:rsid w:val="007B2979"/>
    <w:rsid w:val="007B50BD"/>
    <w:rsid w:val="007B64C0"/>
    <w:rsid w:val="007C183C"/>
    <w:rsid w:val="007C6145"/>
    <w:rsid w:val="007D64CF"/>
    <w:rsid w:val="007E0C45"/>
    <w:rsid w:val="007E4D1C"/>
    <w:rsid w:val="007E63C0"/>
    <w:rsid w:val="007E758B"/>
    <w:rsid w:val="007F10AE"/>
    <w:rsid w:val="007F414C"/>
    <w:rsid w:val="007F55F1"/>
    <w:rsid w:val="00801DAB"/>
    <w:rsid w:val="008071E9"/>
    <w:rsid w:val="008139C2"/>
    <w:rsid w:val="008167C7"/>
    <w:rsid w:val="00823A00"/>
    <w:rsid w:val="0082449E"/>
    <w:rsid w:val="00832902"/>
    <w:rsid w:val="00835B20"/>
    <w:rsid w:val="0083618F"/>
    <w:rsid w:val="008372DE"/>
    <w:rsid w:val="00840DB3"/>
    <w:rsid w:val="00841E53"/>
    <w:rsid w:val="00842A13"/>
    <w:rsid w:val="00844990"/>
    <w:rsid w:val="00845D4B"/>
    <w:rsid w:val="008514FE"/>
    <w:rsid w:val="008517EB"/>
    <w:rsid w:val="008558F1"/>
    <w:rsid w:val="0085725F"/>
    <w:rsid w:val="00861AF9"/>
    <w:rsid w:val="008622FA"/>
    <w:rsid w:val="00863243"/>
    <w:rsid w:val="00863FAF"/>
    <w:rsid w:val="00867EE2"/>
    <w:rsid w:val="008706F6"/>
    <w:rsid w:val="008739ED"/>
    <w:rsid w:val="008752E1"/>
    <w:rsid w:val="00875874"/>
    <w:rsid w:val="00877D75"/>
    <w:rsid w:val="0088774F"/>
    <w:rsid w:val="00891E3B"/>
    <w:rsid w:val="00893DD0"/>
    <w:rsid w:val="00895846"/>
    <w:rsid w:val="008A02EA"/>
    <w:rsid w:val="008A0AE1"/>
    <w:rsid w:val="008A26A8"/>
    <w:rsid w:val="008A3540"/>
    <w:rsid w:val="008B61FC"/>
    <w:rsid w:val="008C0ED1"/>
    <w:rsid w:val="008C15C4"/>
    <w:rsid w:val="008C1FEA"/>
    <w:rsid w:val="008C21DE"/>
    <w:rsid w:val="008C2606"/>
    <w:rsid w:val="008C31EF"/>
    <w:rsid w:val="008C4419"/>
    <w:rsid w:val="008C4F2B"/>
    <w:rsid w:val="008C6B9A"/>
    <w:rsid w:val="008D264C"/>
    <w:rsid w:val="008D46AB"/>
    <w:rsid w:val="008D7534"/>
    <w:rsid w:val="008E3699"/>
    <w:rsid w:val="008E5C7B"/>
    <w:rsid w:val="008E6062"/>
    <w:rsid w:val="008E6562"/>
    <w:rsid w:val="008F0E66"/>
    <w:rsid w:val="008F21D2"/>
    <w:rsid w:val="008F3603"/>
    <w:rsid w:val="008F697A"/>
    <w:rsid w:val="00904BED"/>
    <w:rsid w:val="00911A07"/>
    <w:rsid w:val="00911A70"/>
    <w:rsid w:val="00922BA9"/>
    <w:rsid w:val="00926772"/>
    <w:rsid w:val="009273D4"/>
    <w:rsid w:val="009301FF"/>
    <w:rsid w:val="00933B7D"/>
    <w:rsid w:val="009364F4"/>
    <w:rsid w:val="00941A6F"/>
    <w:rsid w:val="00942904"/>
    <w:rsid w:val="00945216"/>
    <w:rsid w:val="00946CCC"/>
    <w:rsid w:val="00960110"/>
    <w:rsid w:val="00961B5A"/>
    <w:rsid w:val="00961E60"/>
    <w:rsid w:val="0096234F"/>
    <w:rsid w:val="00964C84"/>
    <w:rsid w:val="00966FCE"/>
    <w:rsid w:val="0096725B"/>
    <w:rsid w:val="009718D5"/>
    <w:rsid w:val="009749CF"/>
    <w:rsid w:val="00974BF6"/>
    <w:rsid w:val="009772F3"/>
    <w:rsid w:val="0098259C"/>
    <w:rsid w:val="009855B9"/>
    <w:rsid w:val="00995C4A"/>
    <w:rsid w:val="009A10B4"/>
    <w:rsid w:val="009A3AB4"/>
    <w:rsid w:val="009A753E"/>
    <w:rsid w:val="009B0032"/>
    <w:rsid w:val="009B0534"/>
    <w:rsid w:val="009B3AB3"/>
    <w:rsid w:val="009B64C0"/>
    <w:rsid w:val="009B7D3D"/>
    <w:rsid w:val="009C2DF6"/>
    <w:rsid w:val="009C6810"/>
    <w:rsid w:val="009D0697"/>
    <w:rsid w:val="009D0951"/>
    <w:rsid w:val="009D2D6F"/>
    <w:rsid w:val="009D779E"/>
    <w:rsid w:val="009E38A6"/>
    <w:rsid w:val="009F1A2C"/>
    <w:rsid w:val="009F1A41"/>
    <w:rsid w:val="009F1F93"/>
    <w:rsid w:val="009F3474"/>
    <w:rsid w:val="009F58E3"/>
    <w:rsid w:val="00A01FE7"/>
    <w:rsid w:val="00A10D53"/>
    <w:rsid w:val="00A1682F"/>
    <w:rsid w:val="00A226B6"/>
    <w:rsid w:val="00A2441F"/>
    <w:rsid w:val="00A32849"/>
    <w:rsid w:val="00A34231"/>
    <w:rsid w:val="00A36D4F"/>
    <w:rsid w:val="00A4276D"/>
    <w:rsid w:val="00A44DA4"/>
    <w:rsid w:val="00A458BE"/>
    <w:rsid w:val="00A46368"/>
    <w:rsid w:val="00A4642D"/>
    <w:rsid w:val="00A50B8B"/>
    <w:rsid w:val="00A55D41"/>
    <w:rsid w:val="00A60F78"/>
    <w:rsid w:val="00A6429C"/>
    <w:rsid w:val="00A64943"/>
    <w:rsid w:val="00A66813"/>
    <w:rsid w:val="00A670D3"/>
    <w:rsid w:val="00A67401"/>
    <w:rsid w:val="00A755DC"/>
    <w:rsid w:val="00A812C5"/>
    <w:rsid w:val="00A84811"/>
    <w:rsid w:val="00A84BE7"/>
    <w:rsid w:val="00A867B5"/>
    <w:rsid w:val="00A87804"/>
    <w:rsid w:val="00A9068F"/>
    <w:rsid w:val="00A906A8"/>
    <w:rsid w:val="00A93B85"/>
    <w:rsid w:val="00A95307"/>
    <w:rsid w:val="00A973BE"/>
    <w:rsid w:val="00AA222E"/>
    <w:rsid w:val="00AA52B4"/>
    <w:rsid w:val="00AA6238"/>
    <w:rsid w:val="00AA78C1"/>
    <w:rsid w:val="00AB09AB"/>
    <w:rsid w:val="00AB16B3"/>
    <w:rsid w:val="00AB2B75"/>
    <w:rsid w:val="00AB3E63"/>
    <w:rsid w:val="00AC5715"/>
    <w:rsid w:val="00AC6947"/>
    <w:rsid w:val="00AD40BA"/>
    <w:rsid w:val="00AD519C"/>
    <w:rsid w:val="00AE20C3"/>
    <w:rsid w:val="00AE3877"/>
    <w:rsid w:val="00AE3E52"/>
    <w:rsid w:val="00AF505B"/>
    <w:rsid w:val="00AF66A5"/>
    <w:rsid w:val="00B01F92"/>
    <w:rsid w:val="00B03DB8"/>
    <w:rsid w:val="00B03EBF"/>
    <w:rsid w:val="00B05BB6"/>
    <w:rsid w:val="00B10F75"/>
    <w:rsid w:val="00B15A4A"/>
    <w:rsid w:val="00B1673A"/>
    <w:rsid w:val="00B17436"/>
    <w:rsid w:val="00B20AA4"/>
    <w:rsid w:val="00B23163"/>
    <w:rsid w:val="00B233F7"/>
    <w:rsid w:val="00B23BBD"/>
    <w:rsid w:val="00B2406A"/>
    <w:rsid w:val="00B34017"/>
    <w:rsid w:val="00B34704"/>
    <w:rsid w:val="00B42225"/>
    <w:rsid w:val="00B4411F"/>
    <w:rsid w:val="00B46E65"/>
    <w:rsid w:val="00B47ECB"/>
    <w:rsid w:val="00B51A82"/>
    <w:rsid w:val="00B5492F"/>
    <w:rsid w:val="00B55BBD"/>
    <w:rsid w:val="00B56375"/>
    <w:rsid w:val="00B5683A"/>
    <w:rsid w:val="00B579D9"/>
    <w:rsid w:val="00B57A9E"/>
    <w:rsid w:val="00B608AD"/>
    <w:rsid w:val="00B63352"/>
    <w:rsid w:val="00B64CEC"/>
    <w:rsid w:val="00B64EBB"/>
    <w:rsid w:val="00B65E59"/>
    <w:rsid w:val="00B70667"/>
    <w:rsid w:val="00B729CF"/>
    <w:rsid w:val="00B7537F"/>
    <w:rsid w:val="00B75927"/>
    <w:rsid w:val="00B7645B"/>
    <w:rsid w:val="00B76E48"/>
    <w:rsid w:val="00B80DCD"/>
    <w:rsid w:val="00B80F0D"/>
    <w:rsid w:val="00B84111"/>
    <w:rsid w:val="00B84BB6"/>
    <w:rsid w:val="00BA385B"/>
    <w:rsid w:val="00BA5949"/>
    <w:rsid w:val="00BA69A4"/>
    <w:rsid w:val="00BA739C"/>
    <w:rsid w:val="00BB1F98"/>
    <w:rsid w:val="00BB262B"/>
    <w:rsid w:val="00BB37EE"/>
    <w:rsid w:val="00BB5A0C"/>
    <w:rsid w:val="00BC14F1"/>
    <w:rsid w:val="00BC184B"/>
    <w:rsid w:val="00BC4E42"/>
    <w:rsid w:val="00BC62B2"/>
    <w:rsid w:val="00BC6EE4"/>
    <w:rsid w:val="00BD3391"/>
    <w:rsid w:val="00BD4131"/>
    <w:rsid w:val="00BD7482"/>
    <w:rsid w:val="00BE0E34"/>
    <w:rsid w:val="00BE7EB7"/>
    <w:rsid w:val="00BF0308"/>
    <w:rsid w:val="00BF117C"/>
    <w:rsid w:val="00BF51A5"/>
    <w:rsid w:val="00BF566B"/>
    <w:rsid w:val="00BF7D16"/>
    <w:rsid w:val="00BF7D54"/>
    <w:rsid w:val="00C00F85"/>
    <w:rsid w:val="00C11C05"/>
    <w:rsid w:val="00C133A9"/>
    <w:rsid w:val="00C14EB0"/>
    <w:rsid w:val="00C1662A"/>
    <w:rsid w:val="00C17D82"/>
    <w:rsid w:val="00C215A6"/>
    <w:rsid w:val="00C21B8E"/>
    <w:rsid w:val="00C25374"/>
    <w:rsid w:val="00C25D4A"/>
    <w:rsid w:val="00C27F81"/>
    <w:rsid w:val="00C315CC"/>
    <w:rsid w:val="00C4007B"/>
    <w:rsid w:val="00C40ED9"/>
    <w:rsid w:val="00C4215D"/>
    <w:rsid w:val="00C4484E"/>
    <w:rsid w:val="00C44920"/>
    <w:rsid w:val="00C4690B"/>
    <w:rsid w:val="00C475A3"/>
    <w:rsid w:val="00C513B1"/>
    <w:rsid w:val="00C61E7F"/>
    <w:rsid w:val="00C65211"/>
    <w:rsid w:val="00C716F0"/>
    <w:rsid w:val="00C73109"/>
    <w:rsid w:val="00C753B0"/>
    <w:rsid w:val="00C76684"/>
    <w:rsid w:val="00C76755"/>
    <w:rsid w:val="00C8014A"/>
    <w:rsid w:val="00C873C0"/>
    <w:rsid w:val="00C90BC5"/>
    <w:rsid w:val="00C92C52"/>
    <w:rsid w:val="00C94B75"/>
    <w:rsid w:val="00CA0A9C"/>
    <w:rsid w:val="00CA3D74"/>
    <w:rsid w:val="00CA5D83"/>
    <w:rsid w:val="00CA6B1D"/>
    <w:rsid w:val="00CA71C4"/>
    <w:rsid w:val="00CB001A"/>
    <w:rsid w:val="00CB380E"/>
    <w:rsid w:val="00CB55F0"/>
    <w:rsid w:val="00CB6CAF"/>
    <w:rsid w:val="00CB7415"/>
    <w:rsid w:val="00CC3DF2"/>
    <w:rsid w:val="00CC410D"/>
    <w:rsid w:val="00CD0300"/>
    <w:rsid w:val="00CD2C13"/>
    <w:rsid w:val="00CD4927"/>
    <w:rsid w:val="00CD4A08"/>
    <w:rsid w:val="00CE04BE"/>
    <w:rsid w:val="00CE1B62"/>
    <w:rsid w:val="00CE1E20"/>
    <w:rsid w:val="00CE29FE"/>
    <w:rsid w:val="00CE5491"/>
    <w:rsid w:val="00CF2B52"/>
    <w:rsid w:val="00CF49DC"/>
    <w:rsid w:val="00D071AB"/>
    <w:rsid w:val="00D1081D"/>
    <w:rsid w:val="00D11FB4"/>
    <w:rsid w:val="00D1324E"/>
    <w:rsid w:val="00D16B83"/>
    <w:rsid w:val="00D21D51"/>
    <w:rsid w:val="00D21F7D"/>
    <w:rsid w:val="00D22A90"/>
    <w:rsid w:val="00D26E72"/>
    <w:rsid w:val="00D274B5"/>
    <w:rsid w:val="00D33DA1"/>
    <w:rsid w:val="00D34904"/>
    <w:rsid w:val="00D34E00"/>
    <w:rsid w:val="00D35D6D"/>
    <w:rsid w:val="00D36744"/>
    <w:rsid w:val="00D40C13"/>
    <w:rsid w:val="00D41497"/>
    <w:rsid w:val="00D45150"/>
    <w:rsid w:val="00D46E66"/>
    <w:rsid w:val="00D50B25"/>
    <w:rsid w:val="00D55390"/>
    <w:rsid w:val="00D61A26"/>
    <w:rsid w:val="00D63718"/>
    <w:rsid w:val="00D72874"/>
    <w:rsid w:val="00D738F7"/>
    <w:rsid w:val="00D764FE"/>
    <w:rsid w:val="00D82138"/>
    <w:rsid w:val="00D869BF"/>
    <w:rsid w:val="00D87473"/>
    <w:rsid w:val="00D91A61"/>
    <w:rsid w:val="00D932C3"/>
    <w:rsid w:val="00D934C2"/>
    <w:rsid w:val="00D939B2"/>
    <w:rsid w:val="00D93BFC"/>
    <w:rsid w:val="00D9604E"/>
    <w:rsid w:val="00D97BD6"/>
    <w:rsid w:val="00D97D9E"/>
    <w:rsid w:val="00DA26A6"/>
    <w:rsid w:val="00DA3F8A"/>
    <w:rsid w:val="00DB0039"/>
    <w:rsid w:val="00DB300E"/>
    <w:rsid w:val="00DB4E39"/>
    <w:rsid w:val="00DB500A"/>
    <w:rsid w:val="00DB51D5"/>
    <w:rsid w:val="00DC088C"/>
    <w:rsid w:val="00DC2072"/>
    <w:rsid w:val="00DC3F7C"/>
    <w:rsid w:val="00DC760A"/>
    <w:rsid w:val="00DD2BD4"/>
    <w:rsid w:val="00DD43AC"/>
    <w:rsid w:val="00DD6B80"/>
    <w:rsid w:val="00DE2786"/>
    <w:rsid w:val="00DE6D0E"/>
    <w:rsid w:val="00DF1C91"/>
    <w:rsid w:val="00DF673A"/>
    <w:rsid w:val="00DF6DE4"/>
    <w:rsid w:val="00E00400"/>
    <w:rsid w:val="00E04759"/>
    <w:rsid w:val="00E06E65"/>
    <w:rsid w:val="00E106E2"/>
    <w:rsid w:val="00E15457"/>
    <w:rsid w:val="00E261E1"/>
    <w:rsid w:val="00E31E42"/>
    <w:rsid w:val="00E36878"/>
    <w:rsid w:val="00E37004"/>
    <w:rsid w:val="00E460AB"/>
    <w:rsid w:val="00E5235D"/>
    <w:rsid w:val="00E534C9"/>
    <w:rsid w:val="00E550D9"/>
    <w:rsid w:val="00E606A0"/>
    <w:rsid w:val="00E615CD"/>
    <w:rsid w:val="00E621A4"/>
    <w:rsid w:val="00E637E7"/>
    <w:rsid w:val="00E652A3"/>
    <w:rsid w:val="00E77792"/>
    <w:rsid w:val="00E83C12"/>
    <w:rsid w:val="00E83DE7"/>
    <w:rsid w:val="00E8503E"/>
    <w:rsid w:val="00EA36A9"/>
    <w:rsid w:val="00EA4DE3"/>
    <w:rsid w:val="00EA4F44"/>
    <w:rsid w:val="00EA6DC3"/>
    <w:rsid w:val="00EB296A"/>
    <w:rsid w:val="00EB306C"/>
    <w:rsid w:val="00EB4145"/>
    <w:rsid w:val="00EB4412"/>
    <w:rsid w:val="00EC159D"/>
    <w:rsid w:val="00EC1B13"/>
    <w:rsid w:val="00EC7B17"/>
    <w:rsid w:val="00ED2C4A"/>
    <w:rsid w:val="00ED49FA"/>
    <w:rsid w:val="00ED645C"/>
    <w:rsid w:val="00ED7DE6"/>
    <w:rsid w:val="00EE14AC"/>
    <w:rsid w:val="00EE327D"/>
    <w:rsid w:val="00EE3A4F"/>
    <w:rsid w:val="00EE7652"/>
    <w:rsid w:val="00EF4015"/>
    <w:rsid w:val="00EF6526"/>
    <w:rsid w:val="00EF7090"/>
    <w:rsid w:val="00F0099A"/>
    <w:rsid w:val="00F00D49"/>
    <w:rsid w:val="00F02688"/>
    <w:rsid w:val="00F039CC"/>
    <w:rsid w:val="00F05CDF"/>
    <w:rsid w:val="00F062E1"/>
    <w:rsid w:val="00F06DE3"/>
    <w:rsid w:val="00F06E4F"/>
    <w:rsid w:val="00F111B3"/>
    <w:rsid w:val="00F216E3"/>
    <w:rsid w:val="00F2352A"/>
    <w:rsid w:val="00F24173"/>
    <w:rsid w:val="00F255DD"/>
    <w:rsid w:val="00F412A1"/>
    <w:rsid w:val="00F45F43"/>
    <w:rsid w:val="00F471AA"/>
    <w:rsid w:val="00F47591"/>
    <w:rsid w:val="00F47890"/>
    <w:rsid w:val="00F53E0A"/>
    <w:rsid w:val="00F56ED9"/>
    <w:rsid w:val="00F614B0"/>
    <w:rsid w:val="00F628B3"/>
    <w:rsid w:val="00F64345"/>
    <w:rsid w:val="00F6563B"/>
    <w:rsid w:val="00F66998"/>
    <w:rsid w:val="00F7015D"/>
    <w:rsid w:val="00F7056F"/>
    <w:rsid w:val="00F70EFE"/>
    <w:rsid w:val="00F7193E"/>
    <w:rsid w:val="00F77514"/>
    <w:rsid w:val="00F77FE8"/>
    <w:rsid w:val="00F81532"/>
    <w:rsid w:val="00F83C00"/>
    <w:rsid w:val="00F86E89"/>
    <w:rsid w:val="00F94544"/>
    <w:rsid w:val="00F957A9"/>
    <w:rsid w:val="00F9737A"/>
    <w:rsid w:val="00F97C81"/>
    <w:rsid w:val="00FA2E2B"/>
    <w:rsid w:val="00FA7EDF"/>
    <w:rsid w:val="00FB06B3"/>
    <w:rsid w:val="00FB2E6B"/>
    <w:rsid w:val="00FC6659"/>
    <w:rsid w:val="00FD039E"/>
    <w:rsid w:val="00FD0D2D"/>
    <w:rsid w:val="00FD1785"/>
    <w:rsid w:val="00FD34F1"/>
    <w:rsid w:val="00FE1236"/>
    <w:rsid w:val="00FE3153"/>
    <w:rsid w:val="00FE40CF"/>
    <w:rsid w:val="00FE6003"/>
    <w:rsid w:val="00FF005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72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272D31"/>
    <w:rPr>
      <w:color w:val="0000FF"/>
      <w:u w:val="single"/>
    </w:rPr>
  </w:style>
  <w:style w:type="paragraph" w:customStyle="1" w:styleId="ConsPlusNonformat">
    <w:name w:val="ConsPlusNonformat"/>
    <w:rsid w:val="00272D3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"/>
    <w:basedOn w:val="a"/>
    <w:rsid w:val="00272D31"/>
    <w:pPr>
      <w:widowControl w:val="0"/>
      <w:suppressAutoHyphens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a7">
    <w:name w:val="Спис_заголовок"/>
    <w:basedOn w:val="a"/>
    <w:next w:val="a6"/>
    <w:rsid w:val="00272D31"/>
    <w:pPr>
      <w:keepNext/>
      <w:keepLines/>
      <w:tabs>
        <w:tab w:val="left" w:pos="0"/>
      </w:tabs>
      <w:suppressAutoHyphens/>
      <w:spacing w:before="60" w:after="60"/>
      <w:jc w:val="both"/>
    </w:pPr>
    <w:rPr>
      <w:sz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72D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2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ktika/a7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bz-praktika/a7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65AD92B27B49F2091E76AF70D91511F1AA315DF97794076250ECD243CFC80138F69F2DF7F3ATCw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765AD92B27B49F2091F87BE20D91511617AF14DF9F244A7E7C02CF2333A39714C665F3D67BT3w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765AD92B27B49F2091F87BE20D91511617AF14DF9F244A7E7C02CF2333A39714C665F3D67DT3wCL" TargetMode="External"/><Relationship Id="rId9" Type="http://schemas.openxmlformats.org/officeDocument/2006/relationships/hyperlink" Target="consultantplus://offline/ref=5B32158F44D3205E47D7F7CC0A8C813C9CE4A0943755225364EC94FA4Dy6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2018-01-08T10:37:00Z</dcterms:created>
  <dcterms:modified xsi:type="dcterms:W3CDTF">2018-01-08T11:19:00Z</dcterms:modified>
</cp:coreProperties>
</file>