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B6" w:rsidRDefault="004C5CB6" w:rsidP="004C5CB6">
      <w:pPr>
        <w:ind w:right="305"/>
        <w:jc w:val="center"/>
      </w:pPr>
      <w:r>
        <w:t>СОВЕТ НАРОДНЫХ ДЕПУТАТОВ</w:t>
      </w:r>
    </w:p>
    <w:p w:rsidR="004C5CB6" w:rsidRDefault="004C5CB6" w:rsidP="004C5CB6">
      <w:pPr>
        <w:ind w:right="305"/>
        <w:jc w:val="center"/>
      </w:pPr>
      <w:r>
        <w:t>ЯСЕНОВСКОГО СЕЛЬСКОГО ПОСЕЛЕНИЯ</w:t>
      </w:r>
    </w:p>
    <w:p w:rsidR="004C5CB6" w:rsidRDefault="004C5CB6" w:rsidP="004C5CB6">
      <w:pPr>
        <w:ind w:right="305"/>
        <w:jc w:val="center"/>
      </w:pPr>
      <w:r>
        <w:t>КАЛАЧЕЕВСКОГО МУНИЦИПАЛЬНОГО РАЙОНА</w:t>
      </w:r>
    </w:p>
    <w:p w:rsidR="004C5CB6" w:rsidRDefault="004C5CB6" w:rsidP="004C5CB6">
      <w:pPr>
        <w:ind w:right="305"/>
        <w:jc w:val="center"/>
      </w:pPr>
      <w:r>
        <w:t>ВОРОНЕЖСКОЙ ОБЛАСТИ</w:t>
      </w:r>
    </w:p>
    <w:p w:rsidR="004C5CB6" w:rsidRDefault="004C5CB6" w:rsidP="004C5CB6">
      <w:pPr>
        <w:ind w:right="305"/>
        <w:jc w:val="center"/>
      </w:pPr>
    </w:p>
    <w:p w:rsidR="004C5CB6" w:rsidRDefault="004C5CB6" w:rsidP="004C5CB6">
      <w:pPr>
        <w:ind w:right="305"/>
        <w:jc w:val="center"/>
      </w:pPr>
      <w:r>
        <w:t>РЕШЕНИЕ</w:t>
      </w:r>
    </w:p>
    <w:p w:rsidR="004C5CB6" w:rsidRDefault="004C5CB6" w:rsidP="004C5CB6">
      <w:pPr>
        <w:ind w:right="305"/>
        <w:jc w:val="center"/>
      </w:pPr>
    </w:p>
    <w:p w:rsidR="004C5CB6" w:rsidRDefault="004C5CB6" w:rsidP="004C5CB6">
      <w:pPr>
        <w:ind w:right="305"/>
      </w:pPr>
      <w:r>
        <w:t xml:space="preserve">от 07 февраля 2020 г. № </w:t>
      </w:r>
      <w:r w:rsidR="008B2CA7">
        <w:t>1</w:t>
      </w:r>
      <w:bookmarkStart w:id="0" w:name="_GoBack"/>
      <w:bookmarkEnd w:id="0"/>
      <w:r>
        <w:t>53</w:t>
      </w:r>
    </w:p>
    <w:p w:rsidR="004C5CB6" w:rsidRDefault="004C5CB6" w:rsidP="004C5CB6">
      <w:pPr>
        <w:ind w:right="305"/>
      </w:pPr>
      <w:r>
        <w:t>с. Ясеновка</w:t>
      </w:r>
    </w:p>
    <w:p w:rsidR="004C5CB6" w:rsidRDefault="004C5CB6" w:rsidP="004C5CB6">
      <w:pPr>
        <w:ind w:right="305"/>
      </w:pPr>
    </w:p>
    <w:p w:rsidR="004C5CB6" w:rsidRDefault="004C5CB6" w:rsidP="004C5CB6">
      <w:pPr>
        <w:jc w:val="both"/>
        <w:rPr>
          <w:b/>
        </w:rPr>
      </w:pPr>
      <w:r>
        <w:rPr>
          <w:b/>
        </w:rPr>
        <w:t>Отче главы Ясеновского сельского поселения</w:t>
      </w:r>
    </w:p>
    <w:p w:rsidR="004C5CB6" w:rsidRDefault="004C5CB6" w:rsidP="004C5CB6">
      <w:pPr>
        <w:jc w:val="both"/>
        <w:rPr>
          <w:b/>
        </w:rPr>
      </w:pPr>
      <w:r>
        <w:rPr>
          <w:b/>
        </w:rPr>
        <w:t xml:space="preserve"> о работе, проделанной в 2019 году</w:t>
      </w:r>
    </w:p>
    <w:p w:rsidR="004C5CB6" w:rsidRDefault="004C5CB6" w:rsidP="004C5CB6">
      <w:pPr>
        <w:jc w:val="both"/>
      </w:pPr>
    </w:p>
    <w:p w:rsidR="004C5CB6" w:rsidRDefault="004C5CB6" w:rsidP="004C5CB6">
      <w:pPr>
        <w:ind w:firstLine="567"/>
        <w:jc w:val="both"/>
      </w:pPr>
      <w:r>
        <w:t>Заслушав отчет главы Ясеновского сельского поселения Грищенко Г.Д. о работе, проделанной в 2019 году, Совет народных депутатов Ясеновского сельского поселения</w:t>
      </w:r>
    </w:p>
    <w:p w:rsidR="004C5CB6" w:rsidRDefault="004C5CB6" w:rsidP="004C5CB6">
      <w:pPr>
        <w:jc w:val="both"/>
      </w:pPr>
    </w:p>
    <w:p w:rsidR="004C5CB6" w:rsidRDefault="004C5CB6" w:rsidP="004C5CB6">
      <w:pPr>
        <w:jc w:val="center"/>
      </w:pPr>
      <w:r>
        <w:t>РЕШИЛ:</w:t>
      </w:r>
    </w:p>
    <w:p w:rsidR="004C5CB6" w:rsidRDefault="004C5CB6" w:rsidP="004C5CB6">
      <w:pPr>
        <w:jc w:val="center"/>
      </w:pPr>
    </w:p>
    <w:p w:rsidR="004C5CB6" w:rsidRDefault="004C5CB6" w:rsidP="004C5CB6">
      <w:pPr>
        <w:pStyle w:val="a3"/>
        <w:numPr>
          <w:ilvl w:val="0"/>
          <w:numId w:val="1"/>
        </w:numPr>
        <w:jc w:val="both"/>
      </w:pPr>
      <w:r>
        <w:t>Принять к сведению доклад главы Ясеновского сельского поселения о работе, проделанной в 2019 году согласно приложению.</w:t>
      </w:r>
    </w:p>
    <w:p w:rsidR="004C5CB6" w:rsidRDefault="004C5CB6" w:rsidP="004C5CB6">
      <w:pPr>
        <w:pStyle w:val="a3"/>
        <w:numPr>
          <w:ilvl w:val="0"/>
          <w:numId w:val="1"/>
        </w:numPr>
        <w:jc w:val="both"/>
      </w:pPr>
      <w:r>
        <w:t>Работу администрации Ясеновского сельского поселения признать удовлетворительной.</w:t>
      </w:r>
    </w:p>
    <w:p w:rsidR="004C5CB6" w:rsidRDefault="004C5CB6" w:rsidP="004C5CB6">
      <w:pPr>
        <w:pStyle w:val="a3"/>
        <w:jc w:val="both"/>
      </w:pPr>
    </w:p>
    <w:p w:rsidR="004C5CB6" w:rsidRDefault="004C5CB6" w:rsidP="004C5CB6">
      <w:pPr>
        <w:pStyle w:val="a3"/>
      </w:pPr>
    </w:p>
    <w:p w:rsidR="004C5CB6" w:rsidRDefault="004C5CB6" w:rsidP="004C5CB6">
      <w:pPr>
        <w:pStyle w:val="a3"/>
      </w:pPr>
    </w:p>
    <w:p w:rsidR="004C5CB6" w:rsidRDefault="004C5CB6" w:rsidP="004C5CB6">
      <w:pPr>
        <w:pStyle w:val="a3"/>
      </w:pPr>
    </w:p>
    <w:p w:rsidR="004C5CB6" w:rsidRDefault="004C5CB6" w:rsidP="004C5CB6">
      <w:pPr>
        <w:pStyle w:val="a3"/>
        <w:ind w:hanging="720"/>
      </w:pPr>
    </w:p>
    <w:p w:rsidR="004C5CB6" w:rsidRDefault="004C5CB6" w:rsidP="004C5CB6">
      <w:pPr>
        <w:pStyle w:val="a3"/>
        <w:ind w:hanging="720"/>
        <w:rPr>
          <w:b/>
        </w:rPr>
      </w:pPr>
      <w:r>
        <w:rPr>
          <w:b/>
        </w:rPr>
        <w:t>Глава Ясеновского сельского поселения                                                       Г.Д.Грищенко</w:t>
      </w: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C5CB6" w:rsidP="004C5CB6">
      <w:pPr>
        <w:pStyle w:val="a3"/>
        <w:ind w:hanging="720"/>
        <w:rPr>
          <w:b/>
        </w:rPr>
      </w:pPr>
    </w:p>
    <w:p w:rsidR="004C5CB6" w:rsidRDefault="004E6B3C" w:rsidP="004E6B3C">
      <w:pPr>
        <w:pStyle w:val="a3"/>
        <w:ind w:hanging="720"/>
        <w:jc w:val="right"/>
        <w:rPr>
          <w:b/>
        </w:rPr>
      </w:pPr>
      <w:r>
        <w:rPr>
          <w:b/>
        </w:rPr>
        <w:t>Приложение к решению</w:t>
      </w:r>
    </w:p>
    <w:p w:rsidR="004E6B3C" w:rsidRDefault="004E6B3C" w:rsidP="004E6B3C">
      <w:pPr>
        <w:pStyle w:val="a3"/>
        <w:ind w:hanging="720"/>
        <w:jc w:val="right"/>
        <w:rPr>
          <w:b/>
        </w:rPr>
      </w:pPr>
      <w:r>
        <w:rPr>
          <w:b/>
        </w:rPr>
        <w:t>Совета народных депутатов</w:t>
      </w:r>
    </w:p>
    <w:p w:rsidR="004E6B3C" w:rsidRDefault="004E6B3C" w:rsidP="004E6B3C">
      <w:pPr>
        <w:pStyle w:val="a3"/>
        <w:ind w:hanging="720"/>
        <w:jc w:val="right"/>
        <w:rPr>
          <w:b/>
        </w:rPr>
      </w:pPr>
      <w:r>
        <w:rPr>
          <w:b/>
        </w:rPr>
        <w:t>Ясеновского сельского поселения</w:t>
      </w:r>
    </w:p>
    <w:p w:rsidR="004E6B3C" w:rsidRDefault="004E6B3C" w:rsidP="004E6B3C">
      <w:pPr>
        <w:pStyle w:val="a3"/>
        <w:ind w:hanging="720"/>
        <w:jc w:val="right"/>
        <w:rPr>
          <w:b/>
        </w:rPr>
      </w:pPr>
      <w:r>
        <w:rPr>
          <w:b/>
        </w:rPr>
        <w:t>от 07.02.2020 г. № 153</w:t>
      </w:r>
    </w:p>
    <w:p w:rsidR="004E6B3C" w:rsidRPr="004E6B3C" w:rsidRDefault="004E6B3C" w:rsidP="004E6B3C">
      <w:pPr>
        <w:rPr>
          <w:b/>
        </w:rPr>
      </w:pPr>
    </w:p>
    <w:p w:rsidR="004E6B3C" w:rsidRDefault="004E6B3C" w:rsidP="004E6B3C">
      <w:pPr>
        <w:jc w:val="center"/>
        <w:rPr>
          <w:b/>
          <w:bCs/>
        </w:rPr>
      </w:pPr>
      <w:r>
        <w:rPr>
          <w:b/>
          <w:bCs/>
        </w:rPr>
        <w:t>ОТЧЕТ</w:t>
      </w:r>
    </w:p>
    <w:p w:rsidR="004E6B3C" w:rsidRDefault="004E6B3C" w:rsidP="004E6B3C">
      <w:pPr>
        <w:jc w:val="center"/>
        <w:rPr>
          <w:b/>
          <w:bCs/>
        </w:rPr>
      </w:pPr>
      <w:proofErr w:type="gramStart"/>
      <w:r>
        <w:rPr>
          <w:b/>
          <w:bCs/>
        </w:rPr>
        <w:t>ГЛАВЫ  ЯСЕНОВСКОГО</w:t>
      </w:r>
      <w:proofErr w:type="gramEnd"/>
      <w:r>
        <w:rPr>
          <w:b/>
          <w:bCs/>
        </w:rPr>
        <w:t xml:space="preserve"> СЕЛЬСКОГО ПОСЕЛЕНИЯ</w:t>
      </w:r>
    </w:p>
    <w:p w:rsidR="004E6B3C" w:rsidRDefault="004E6B3C" w:rsidP="004E6B3C">
      <w:pPr>
        <w:jc w:val="center"/>
        <w:rPr>
          <w:b/>
          <w:bCs/>
        </w:rPr>
      </w:pPr>
      <w:r>
        <w:rPr>
          <w:b/>
          <w:bCs/>
        </w:rPr>
        <w:t>ЗА 2019 ГОД</w:t>
      </w:r>
    </w:p>
    <w:p w:rsidR="004E6B3C" w:rsidRDefault="004E6B3C" w:rsidP="004E6B3C">
      <w:pPr>
        <w:jc w:val="center"/>
        <w:rPr>
          <w:rFonts w:ascii="Calibri" w:hAnsi="Calibri"/>
          <w:b/>
          <w:bCs/>
          <w:sz w:val="22"/>
          <w:szCs w:val="22"/>
        </w:rPr>
      </w:pPr>
    </w:p>
    <w:p w:rsidR="004E6B3C" w:rsidRDefault="004E6B3C" w:rsidP="004E6B3C">
      <w:pPr>
        <w:ind w:firstLine="708"/>
        <w:jc w:val="center"/>
      </w:pPr>
      <w:r>
        <w:t>Уважаемые жители, депутаты и приглашенные!</w:t>
      </w:r>
    </w:p>
    <w:p w:rsidR="004E6B3C" w:rsidRDefault="004E6B3C" w:rsidP="004E6B3C">
      <w:pPr>
        <w:ind w:firstLine="708"/>
        <w:jc w:val="center"/>
      </w:pPr>
    </w:p>
    <w:p w:rsidR="004E6B3C" w:rsidRPr="004E6B3C" w:rsidRDefault="004E6B3C" w:rsidP="004E6B3C">
      <w:pPr>
        <w:ind w:firstLine="708"/>
        <w:jc w:val="both"/>
      </w:pPr>
      <w:r w:rsidRPr="004E6B3C">
        <w:t>Сегодня состоится расширенная сессия Совета народных депутатов Ясеновского сельского поселения по вопросу отчета главы Ясеновского сельского поселения по итогам работы за 2019год.</w:t>
      </w:r>
    </w:p>
    <w:p w:rsidR="004E6B3C" w:rsidRPr="004E6B3C" w:rsidRDefault="004E6B3C" w:rsidP="004E6B3C">
      <w:pPr>
        <w:ind w:firstLine="708"/>
        <w:jc w:val="both"/>
      </w:pPr>
      <w:r w:rsidRPr="004E6B3C">
        <w:t xml:space="preserve">На встрече присутствуют: </w:t>
      </w:r>
    </w:p>
    <w:p w:rsidR="004E6B3C" w:rsidRPr="004E6B3C" w:rsidRDefault="004E6B3C" w:rsidP="004E6B3C">
      <w:pPr>
        <w:jc w:val="both"/>
      </w:pPr>
      <w:r w:rsidRPr="004E6B3C">
        <w:t xml:space="preserve">- Заместитель главы администрации Калачеевского муниципального района </w:t>
      </w:r>
      <w:proofErr w:type="spellStart"/>
      <w:r w:rsidRPr="004E6B3C">
        <w:t>Дудецкий</w:t>
      </w:r>
      <w:proofErr w:type="spellEnd"/>
      <w:r w:rsidRPr="004E6B3C">
        <w:t xml:space="preserve"> Дмитрий Николаевич;</w:t>
      </w:r>
    </w:p>
    <w:p w:rsidR="004E6B3C" w:rsidRPr="004E6B3C" w:rsidRDefault="004E6B3C" w:rsidP="004E6B3C">
      <w:pPr>
        <w:jc w:val="both"/>
      </w:pPr>
      <w:r w:rsidRPr="004E6B3C">
        <w:t xml:space="preserve">- руководитель отдела по физической культуре и спорта – Бондарев Виктор Михайлович; </w:t>
      </w:r>
    </w:p>
    <w:p w:rsidR="004E6B3C" w:rsidRPr="004E6B3C" w:rsidRDefault="004E6B3C" w:rsidP="004E6B3C">
      <w:pPr>
        <w:jc w:val="both"/>
      </w:pPr>
      <w:r w:rsidRPr="004E6B3C">
        <w:t>- руководитель отдела по управлению муниципальным имуществам и земельным отношениям администрации Калачеевского муниципального района – Ярцев Александр Михайлович;</w:t>
      </w:r>
    </w:p>
    <w:p w:rsidR="004E6B3C" w:rsidRPr="004E6B3C" w:rsidRDefault="004E6B3C" w:rsidP="004E6B3C">
      <w:pPr>
        <w:jc w:val="both"/>
      </w:pPr>
      <w:r w:rsidRPr="004E6B3C">
        <w:t xml:space="preserve">- директор Муниципального предприятия «Райводснаб» - </w:t>
      </w:r>
      <w:proofErr w:type="spellStart"/>
      <w:r w:rsidRPr="004E6B3C">
        <w:t>Концедалов</w:t>
      </w:r>
      <w:proofErr w:type="spellEnd"/>
      <w:r w:rsidRPr="004E6B3C">
        <w:t xml:space="preserve"> Михаил Викторович;</w:t>
      </w:r>
    </w:p>
    <w:p w:rsidR="004E6B3C" w:rsidRPr="004E6B3C" w:rsidRDefault="004E6B3C" w:rsidP="004E6B3C">
      <w:pPr>
        <w:jc w:val="both"/>
      </w:pPr>
      <w:r w:rsidRPr="004E6B3C">
        <w:t>а также представители областных и федеральных структур.</w:t>
      </w:r>
    </w:p>
    <w:p w:rsidR="004E6B3C" w:rsidRPr="004E6B3C" w:rsidRDefault="004E6B3C" w:rsidP="004E6B3C">
      <w:pPr>
        <w:pStyle w:val="a4"/>
        <w:shd w:val="clear" w:color="auto" w:fill="FFFFFF"/>
        <w:spacing w:before="0" w:after="0" w:line="240" w:lineRule="auto"/>
        <w:ind w:firstLine="708"/>
        <w:jc w:val="both"/>
        <w:rPr>
          <w:color w:val="555555"/>
        </w:rPr>
      </w:pPr>
      <w:r w:rsidRPr="004E6B3C">
        <w:rPr>
          <w:color w:val="555555"/>
        </w:rPr>
        <w:t>Уже стало доброй традицией проводить отчеты перед населением о работе Ясеновской сельской администрации. Для нас это очень важно – рассказать вам о том, что удалось сделать, получить оценку результатов работы, выявить волнующие вас проблемы, поделиться планами на будущее.</w:t>
      </w:r>
    </w:p>
    <w:p w:rsidR="004E6B3C" w:rsidRPr="004E6B3C" w:rsidRDefault="004E6B3C" w:rsidP="004E6B3C">
      <w:pPr>
        <w:pStyle w:val="a4"/>
        <w:shd w:val="clear" w:color="auto" w:fill="FFFFFF"/>
        <w:spacing w:before="0" w:after="0" w:line="240" w:lineRule="auto"/>
        <w:ind w:firstLine="708"/>
        <w:jc w:val="both"/>
        <w:rPr>
          <w:color w:val="555555"/>
        </w:rPr>
      </w:pPr>
      <w:r w:rsidRPr="004E6B3C">
        <w:rPr>
          <w:color w:val="555555"/>
        </w:rPr>
        <w:t>Как показала практика, именно такая форма встреч с населением становится, с одной стороны, главным критерием оценки нашей работы, а с другой -  это реальная возможность жителям влиять на принимаемые решения. Поэтому обращаю ваше внимание на то, что мы рассчитываем на ваши советы и конструктивные предложения. С их учетом мы и будем строить свою дальнейшую работу. </w:t>
      </w:r>
    </w:p>
    <w:p w:rsidR="004E6B3C" w:rsidRPr="004E6B3C" w:rsidRDefault="004E6B3C" w:rsidP="004E6B3C">
      <w:pPr>
        <w:pStyle w:val="a4"/>
        <w:shd w:val="clear" w:color="auto" w:fill="FFFFFF"/>
        <w:spacing w:before="0" w:after="0" w:line="240" w:lineRule="auto"/>
        <w:ind w:firstLine="708"/>
        <w:jc w:val="both"/>
        <w:rPr>
          <w:color w:val="555555"/>
        </w:rPr>
      </w:pPr>
      <w:r w:rsidRPr="004E6B3C">
        <w:rPr>
          <w:color w:val="555555"/>
        </w:rPr>
        <w:t>На отчетном собрании за 2018 год планировались следующие направления развития и благоустройства поселения на 2019год:</w:t>
      </w:r>
    </w:p>
    <w:p w:rsidR="004E6B3C" w:rsidRPr="004E6B3C" w:rsidRDefault="004E6B3C" w:rsidP="004E6B3C">
      <w:pPr>
        <w:pStyle w:val="a4"/>
        <w:shd w:val="clear" w:color="auto" w:fill="FFFFFF"/>
        <w:spacing w:before="0" w:after="0" w:line="240" w:lineRule="auto"/>
        <w:jc w:val="both"/>
        <w:rPr>
          <w:color w:val="555555"/>
        </w:rPr>
      </w:pPr>
      <w:r w:rsidRPr="004E6B3C">
        <w:rPr>
          <w:color w:val="555555"/>
        </w:rPr>
        <w:t>- активизировать работу по увеличению местных налогов и сборов;</w:t>
      </w:r>
    </w:p>
    <w:p w:rsidR="004E6B3C" w:rsidRPr="004E6B3C" w:rsidRDefault="004E6B3C" w:rsidP="004E6B3C">
      <w:pPr>
        <w:pStyle w:val="a4"/>
        <w:shd w:val="clear" w:color="auto" w:fill="FFFFFF"/>
        <w:spacing w:before="0" w:after="0" w:line="240" w:lineRule="auto"/>
        <w:jc w:val="both"/>
        <w:rPr>
          <w:color w:val="555555"/>
        </w:rPr>
      </w:pPr>
      <w:r w:rsidRPr="004E6B3C">
        <w:rPr>
          <w:color w:val="555555"/>
        </w:rPr>
        <w:t>- по мере поступления денежных средств муниципального дорожного фонда закончить ямочный ремонт по ул. Зеленая и ул. Советская с. Ясеновка;</w:t>
      </w:r>
    </w:p>
    <w:p w:rsidR="004E6B3C" w:rsidRPr="004E6B3C" w:rsidRDefault="004E6B3C" w:rsidP="004E6B3C">
      <w:pPr>
        <w:pStyle w:val="a4"/>
        <w:shd w:val="clear" w:color="auto" w:fill="FFFFFF"/>
        <w:spacing w:before="0" w:after="0" w:line="240" w:lineRule="auto"/>
        <w:jc w:val="both"/>
        <w:rPr>
          <w:color w:val="555555"/>
        </w:rPr>
      </w:pPr>
      <w:r w:rsidRPr="004E6B3C">
        <w:rPr>
          <w:color w:val="555555"/>
        </w:rPr>
        <w:t>- получить электронную подпись для оформления нотариальных сделок;</w:t>
      </w:r>
    </w:p>
    <w:p w:rsidR="004E6B3C" w:rsidRPr="004E6B3C" w:rsidRDefault="004E6B3C" w:rsidP="004E6B3C">
      <w:pPr>
        <w:pStyle w:val="a4"/>
        <w:shd w:val="clear" w:color="auto" w:fill="FFFFFF"/>
        <w:spacing w:before="0" w:after="0" w:line="240" w:lineRule="auto"/>
        <w:jc w:val="both"/>
        <w:rPr>
          <w:color w:val="555555"/>
        </w:rPr>
      </w:pPr>
      <w:r w:rsidRPr="004E6B3C">
        <w:rPr>
          <w:color w:val="555555"/>
        </w:rPr>
        <w:t>- при условии вхождения в программу инициативного бюджетирования заменить башню Рожновского с. Ясеновка;</w:t>
      </w:r>
    </w:p>
    <w:p w:rsidR="004E6B3C" w:rsidRPr="004E6B3C" w:rsidRDefault="004E6B3C" w:rsidP="004E6B3C">
      <w:pPr>
        <w:pStyle w:val="a4"/>
        <w:shd w:val="clear" w:color="auto" w:fill="FFFFFF"/>
        <w:spacing w:before="0" w:after="0" w:line="240" w:lineRule="auto"/>
        <w:jc w:val="both"/>
        <w:rPr>
          <w:color w:val="555555"/>
        </w:rPr>
      </w:pPr>
      <w:r w:rsidRPr="004E6B3C">
        <w:rPr>
          <w:color w:val="555555"/>
        </w:rPr>
        <w:t>- постоянно проводить благоустройство населенных пунктов.</w:t>
      </w:r>
    </w:p>
    <w:p w:rsidR="004E6B3C" w:rsidRPr="004E6B3C" w:rsidRDefault="004E6B3C" w:rsidP="004E6B3C">
      <w:pPr>
        <w:pStyle w:val="a4"/>
        <w:shd w:val="clear" w:color="auto" w:fill="FFFFFF"/>
        <w:spacing w:before="0" w:after="0" w:line="240" w:lineRule="auto"/>
        <w:ind w:firstLine="708"/>
        <w:jc w:val="both"/>
        <w:rPr>
          <w:color w:val="555555"/>
        </w:rPr>
      </w:pPr>
      <w:r w:rsidRPr="004E6B3C">
        <w:rPr>
          <w:color w:val="555555"/>
        </w:rPr>
        <w:t>Сегодня в отчете будет сказано о том, как были реализованы наши планы на 2019 год.</w:t>
      </w:r>
    </w:p>
    <w:p w:rsidR="004E6B3C" w:rsidRPr="004E6B3C" w:rsidRDefault="004E6B3C" w:rsidP="004E6B3C">
      <w:pPr>
        <w:pStyle w:val="a4"/>
        <w:shd w:val="clear" w:color="auto" w:fill="FFFFFF"/>
        <w:spacing w:before="0" w:after="0" w:line="240" w:lineRule="auto"/>
        <w:ind w:firstLine="708"/>
        <w:jc w:val="both"/>
        <w:rPr>
          <w:color w:val="555555"/>
        </w:rPr>
      </w:pPr>
      <w:r w:rsidRPr="004E6B3C">
        <w:rPr>
          <w:color w:val="555555"/>
        </w:rPr>
        <w:t>Администрация Ясеновского сельского поселения в 2019 году, как и прежде, осуществляла свою деятельность по созданию благоприятных условий для жителей поселения в соответствии с полномочиями, определенными Конституцией РФ, Федерального Закона № 131-ФЗ «Об общих принципах организации местного самоуправления в РФ», Федеральным законодательством, законами Воронежской области, нормативно-правовыми актами, принятыми Советом народных депутатов и администрацией Ясеновского сельского поселения.</w:t>
      </w:r>
    </w:p>
    <w:p w:rsidR="004E6B3C" w:rsidRPr="004E6B3C" w:rsidRDefault="004E6B3C" w:rsidP="004E6B3C">
      <w:pPr>
        <w:pStyle w:val="a4"/>
        <w:shd w:val="clear" w:color="auto" w:fill="FFFFFF"/>
        <w:spacing w:before="0" w:after="0" w:line="240" w:lineRule="auto"/>
        <w:ind w:firstLine="708"/>
        <w:jc w:val="both"/>
      </w:pPr>
      <w:r w:rsidRPr="004E6B3C">
        <w:lastRenderedPageBreak/>
        <w:t xml:space="preserve">Это прежде всего: </w:t>
      </w:r>
      <w:r w:rsidRPr="004E6B3C">
        <w:br/>
        <w:t>-исполнение бюджета поселения;</w:t>
      </w:r>
    </w:p>
    <w:p w:rsidR="004E6B3C" w:rsidRPr="004E6B3C" w:rsidRDefault="004E6B3C" w:rsidP="004E6B3C">
      <w:pPr>
        <w:pStyle w:val="a4"/>
        <w:shd w:val="clear" w:color="auto" w:fill="FFFFFF"/>
        <w:spacing w:before="0" w:after="0" w:line="240" w:lineRule="auto"/>
        <w:jc w:val="both"/>
      </w:pPr>
      <w:r w:rsidRPr="004E6B3C">
        <w:t xml:space="preserve">-благоустройство территорий населенного пункта, развитие инфраструктуры, обеспечение жизнедеятельности поселения; </w:t>
      </w:r>
    </w:p>
    <w:p w:rsidR="004E6B3C" w:rsidRPr="004E6B3C" w:rsidRDefault="004E6B3C" w:rsidP="004E6B3C">
      <w:pPr>
        <w:pStyle w:val="a4"/>
        <w:shd w:val="clear" w:color="auto" w:fill="FFFFFF"/>
        <w:spacing w:before="0" w:line="240" w:lineRule="auto"/>
        <w:jc w:val="both"/>
      </w:pPr>
      <w:r w:rsidRPr="004E6B3C">
        <w:t>-взаимодействие с организациями всех форм собственности с целью укрепления и развития экономики поселения.</w:t>
      </w:r>
    </w:p>
    <w:p w:rsidR="004E6B3C" w:rsidRPr="004E6B3C" w:rsidRDefault="004E6B3C" w:rsidP="004E6B3C">
      <w:pPr>
        <w:pStyle w:val="a4"/>
        <w:shd w:val="clear" w:color="auto" w:fill="FFFFFF"/>
        <w:spacing w:before="0" w:line="240" w:lineRule="auto"/>
        <w:ind w:firstLine="708"/>
        <w:jc w:val="both"/>
      </w:pPr>
      <w:r w:rsidRPr="004E6B3C">
        <w:t xml:space="preserve">Правовой основой деятельности органа местного самоуправления является: </w:t>
      </w:r>
    </w:p>
    <w:p w:rsidR="004E6B3C" w:rsidRPr="004E6B3C" w:rsidRDefault="004E6B3C" w:rsidP="004E6B3C">
      <w:pPr>
        <w:pStyle w:val="a4"/>
        <w:shd w:val="clear" w:color="auto" w:fill="FFFFFF"/>
        <w:spacing w:before="0" w:after="0" w:line="240" w:lineRule="auto"/>
        <w:jc w:val="both"/>
      </w:pPr>
      <w:r w:rsidRPr="004E6B3C">
        <w:t>-соблюдение законов;</w:t>
      </w:r>
    </w:p>
    <w:p w:rsidR="004E6B3C" w:rsidRPr="004E6B3C" w:rsidRDefault="004E6B3C" w:rsidP="004E6B3C">
      <w:pPr>
        <w:pStyle w:val="a4"/>
        <w:shd w:val="clear" w:color="auto" w:fill="FFFFFF"/>
        <w:spacing w:before="0" w:after="0" w:line="240" w:lineRule="auto"/>
        <w:jc w:val="both"/>
      </w:pPr>
      <w:r w:rsidRPr="004E6B3C">
        <w:t>-наделение государственными полномочиями;</w:t>
      </w:r>
    </w:p>
    <w:p w:rsidR="004E6B3C" w:rsidRPr="004E6B3C" w:rsidRDefault="004E6B3C" w:rsidP="004E6B3C">
      <w:pPr>
        <w:pStyle w:val="a4"/>
        <w:shd w:val="clear" w:color="auto" w:fill="FFFFFF"/>
        <w:spacing w:before="0" w:after="0" w:line="240" w:lineRule="auto"/>
        <w:jc w:val="both"/>
      </w:pPr>
      <w:r w:rsidRPr="004E6B3C">
        <w:t>-обязательное выполнение Указов и распоряжений Президента РФ, Федеральных законов и других нормативных актов Правительства России.</w:t>
      </w:r>
    </w:p>
    <w:p w:rsidR="004E6B3C" w:rsidRPr="004E6B3C" w:rsidRDefault="004E6B3C" w:rsidP="004E6B3C">
      <w:pPr>
        <w:ind w:firstLine="708"/>
        <w:jc w:val="both"/>
      </w:pPr>
      <w:r w:rsidRPr="004E6B3C">
        <w:t xml:space="preserve">Численность населения по состоянию на 01 января 2020 г. составляет - 756 человек (АППГ -   778) с. Ясеновка – 415 человек, х.Хвощеватое – 319 чел., х. Репяховка – 22 чел., из них 439 трудоспособных, 249 человека пенсионного возраста, 68 человека моложе трудоспособного возраста. </w:t>
      </w:r>
    </w:p>
    <w:p w:rsidR="004E6B3C" w:rsidRPr="004E6B3C" w:rsidRDefault="004E6B3C" w:rsidP="004E6B3C">
      <w:pPr>
        <w:ind w:firstLine="708"/>
      </w:pPr>
      <w:r w:rsidRPr="004E6B3C">
        <w:t>Территория Ясеновского сельского поселения - 19 улиц, 700 домовладений, из них жилых 267, не жилых - 433, в том числе: с. Ясеновка–162 жилых, 239–не жилых; х.Хвощеватое -102 жилых, 146 не жилых; х. Репяховка- 3 жилых, 48 –не жилых.</w:t>
      </w:r>
    </w:p>
    <w:p w:rsidR="004E6B3C" w:rsidRPr="004E6B3C" w:rsidRDefault="004E6B3C" w:rsidP="004E6B3C">
      <w:pPr>
        <w:ind w:firstLine="708"/>
      </w:pPr>
      <w:r w:rsidRPr="004E6B3C">
        <w:t xml:space="preserve"> Анализ демографической ситуации за последние 5 лет говорит о том, что население уменьшается в результате естественной убыли. В 2019 году родилось 0 человек, 14 человек умерло. Зарегистрировалось на территории поселения 0 человек и 9 человек снялись с регистрационного учета.</w:t>
      </w:r>
    </w:p>
    <w:p w:rsidR="004E6B3C" w:rsidRPr="004E6B3C" w:rsidRDefault="004E6B3C" w:rsidP="004E6B3C">
      <w:pPr>
        <w:ind w:firstLine="708"/>
      </w:pPr>
      <w:r w:rsidRPr="004E6B3C">
        <w:t>В рамках нормотворческой деятельности за отчетный период издано 155 постановление, 70 распоряжения, проведено 29 заседаний сессий, на которых приняты решения по ряду важных вопросов в том числе:</w:t>
      </w:r>
    </w:p>
    <w:p w:rsidR="004E6B3C" w:rsidRPr="004E6B3C" w:rsidRDefault="004E6B3C" w:rsidP="004E6B3C">
      <w:pPr>
        <w:pStyle w:val="a4"/>
        <w:shd w:val="clear" w:color="auto" w:fill="FFFFFF"/>
        <w:spacing w:before="0" w:after="0" w:line="240" w:lineRule="auto"/>
        <w:jc w:val="both"/>
      </w:pPr>
      <w:r w:rsidRPr="004E6B3C">
        <w:t>-установление земельного налога;</w:t>
      </w:r>
    </w:p>
    <w:p w:rsidR="004E6B3C" w:rsidRPr="004E6B3C" w:rsidRDefault="004E6B3C" w:rsidP="004E6B3C">
      <w:pPr>
        <w:pStyle w:val="a4"/>
        <w:shd w:val="clear" w:color="auto" w:fill="FFFFFF"/>
        <w:spacing w:before="0" w:after="0" w:line="240" w:lineRule="auto"/>
        <w:jc w:val="both"/>
      </w:pPr>
      <w:r w:rsidRPr="004E6B3C">
        <w:t>-благоустройство поселения;</w:t>
      </w:r>
    </w:p>
    <w:p w:rsidR="004E6B3C" w:rsidRPr="004E6B3C" w:rsidRDefault="004E6B3C" w:rsidP="004E6B3C">
      <w:pPr>
        <w:pStyle w:val="a4"/>
        <w:shd w:val="clear" w:color="auto" w:fill="FFFFFF"/>
        <w:spacing w:before="0" w:after="0" w:line="240" w:lineRule="auto"/>
        <w:jc w:val="both"/>
      </w:pPr>
      <w:r w:rsidRPr="004E6B3C">
        <w:t>-принятие бюджета на 2020 год и другое.</w:t>
      </w:r>
    </w:p>
    <w:p w:rsidR="004E6B3C" w:rsidRPr="004E6B3C" w:rsidRDefault="004E6B3C" w:rsidP="004E6B3C">
      <w:pPr>
        <w:ind w:firstLine="708"/>
        <w:jc w:val="both"/>
      </w:pPr>
      <w:r w:rsidRPr="004E6B3C">
        <w:t>Проекты решений и постановлений направляются в прокуратуру района и находятся под постоянным контролем правового управления Воронежской области.</w:t>
      </w:r>
    </w:p>
    <w:p w:rsidR="004E6B3C" w:rsidRPr="004E6B3C" w:rsidRDefault="004E6B3C" w:rsidP="004E6B3C">
      <w:pPr>
        <w:ind w:firstLine="708"/>
        <w:jc w:val="both"/>
      </w:pPr>
      <w:r w:rsidRPr="004E6B3C">
        <w:t>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 проблемы, над которыми мы работаем. Сайт обновляется по мере поступления информации.</w:t>
      </w:r>
    </w:p>
    <w:p w:rsidR="004E6B3C" w:rsidRPr="004E6B3C" w:rsidRDefault="004E6B3C" w:rsidP="004E6B3C">
      <w:pPr>
        <w:ind w:firstLine="708"/>
        <w:jc w:val="both"/>
      </w:pPr>
      <w:r w:rsidRPr="004E6B3C">
        <w:t xml:space="preserve">За 2019 год выдано 554 справки: это справки об ЛПХ, о домовладении, о наличии и отсутствии земельной доли, справки на умерших для оформления наследства, выписки из похозяйственных книг на земельный участок и жилой дом, оказывалась помощь в оформлении детских пособий, выдавались характеристики, акты-обследования жилых помещений и другое. </w:t>
      </w:r>
    </w:p>
    <w:p w:rsidR="004E6B3C" w:rsidRPr="004E6B3C" w:rsidRDefault="004E6B3C" w:rsidP="004E6B3C">
      <w:pPr>
        <w:ind w:firstLine="708"/>
        <w:jc w:val="both"/>
      </w:pPr>
      <w:r w:rsidRPr="004E6B3C">
        <w:t xml:space="preserve">Специалистами поселения в течение года подготовлено 391 письменных ответа в вышестоящие органы. </w:t>
      </w:r>
    </w:p>
    <w:p w:rsidR="004E6B3C" w:rsidRPr="004E6B3C" w:rsidRDefault="004E6B3C" w:rsidP="004E6B3C">
      <w:pPr>
        <w:ind w:firstLine="708"/>
        <w:jc w:val="both"/>
      </w:pPr>
      <w:r w:rsidRPr="004E6B3C">
        <w:t>За 2019 год в администрацию сельского поселения поступило 1 письменное обращение, на личном приеме по устным обращениям принято 45 человек. Основными проблемами, с которыми граждане обращались в администрацию, были вопросы: по уличному освещению, по ремонту дорог, земельные вопросы, спил деревьев и др.</w:t>
      </w:r>
    </w:p>
    <w:p w:rsidR="004E6B3C" w:rsidRPr="004E6B3C" w:rsidRDefault="004E6B3C" w:rsidP="004E6B3C">
      <w:pPr>
        <w:ind w:firstLine="708"/>
      </w:pPr>
      <w:r w:rsidRPr="004E6B3C">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4E6B3C" w:rsidRPr="004E6B3C" w:rsidRDefault="004E6B3C" w:rsidP="004E6B3C">
      <w:pPr>
        <w:ind w:firstLine="708"/>
      </w:pPr>
      <w:r w:rsidRPr="004E6B3C">
        <w:t xml:space="preserve">В 2019 году специалистом администрации было совершено 82 нотариальных действий. Ведется исполнение отдельных государственных полномочий в части ведения </w:t>
      </w:r>
      <w:r w:rsidRPr="004E6B3C">
        <w:lastRenderedPageBreak/>
        <w:t xml:space="preserve">воинского учета. На воинском учете состоит 155 человек. Первоначальной постановки на воинский учет подлежат 9 граждан. </w:t>
      </w:r>
      <w:r w:rsidRPr="004E6B3C">
        <w:rPr>
          <w:color w:val="000000"/>
        </w:rPr>
        <w:t xml:space="preserve">Призваны на службу в армию за 2019 год </w:t>
      </w:r>
      <w:r w:rsidRPr="004E6B3C">
        <w:t>2</w:t>
      </w:r>
      <w:r w:rsidRPr="004E6B3C">
        <w:rPr>
          <w:color w:val="000000"/>
        </w:rPr>
        <w:t xml:space="preserve"> человека. </w:t>
      </w:r>
    </w:p>
    <w:p w:rsidR="004E6B3C" w:rsidRPr="004E6B3C" w:rsidRDefault="004E6B3C" w:rsidP="004E6B3C">
      <w:pPr>
        <w:ind w:firstLine="708"/>
      </w:pPr>
      <w:r w:rsidRPr="004E6B3C">
        <w:t>Одной из главных задач исполнительной власти является своевременное и грамотное распоряжение средствами бюджета.</w:t>
      </w:r>
    </w:p>
    <w:p w:rsidR="004E6B3C" w:rsidRPr="004E6B3C" w:rsidRDefault="004E6B3C" w:rsidP="004E6B3C">
      <w:pPr>
        <w:ind w:firstLine="708"/>
      </w:pPr>
      <w:r w:rsidRPr="004E6B3C">
        <w:t xml:space="preserve">Собственные доходы бюджета поселения на 2019 год были рассчитаны исходя из основных показателей социально-экономического развития, ожидаемого поступления налоговых и неналоговых доходов. </w:t>
      </w:r>
    </w:p>
    <w:p w:rsidR="004E6B3C" w:rsidRPr="004E6B3C" w:rsidRDefault="004E6B3C" w:rsidP="004E6B3C">
      <w:pPr>
        <w:ind w:firstLine="708"/>
      </w:pPr>
      <w:r w:rsidRPr="004E6B3C">
        <w:t>Основные источники доходной части бюджета - это налоговые и неналоговые доходы, в том числе:</w:t>
      </w:r>
    </w:p>
    <w:p w:rsidR="004E6B3C" w:rsidRPr="004E6B3C" w:rsidRDefault="004E6B3C" w:rsidP="004E6B3C">
      <w:pPr>
        <w:ind w:firstLine="708"/>
      </w:pPr>
      <w:r w:rsidRPr="004E6B3C">
        <w:t>- земельный налог юридических и физических лиц;</w:t>
      </w:r>
    </w:p>
    <w:p w:rsidR="004E6B3C" w:rsidRPr="004E6B3C" w:rsidRDefault="004E6B3C" w:rsidP="004E6B3C">
      <w:pPr>
        <w:ind w:firstLine="708"/>
      </w:pPr>
      <w:r w:rsidRPr="004E6B3C">
        <w:t>- единый с/х налог;</w:t>
      </w:r>
    </w:p>
    <w:p w:rsidR="004E6B3C" w:rsidRPr="004E6B3C" w:rsidRDefault="004E6B3C" w:rsidP="004E6B3C">
      <w:r w:rsidRPr="004E6B3C">
        <w:t xml:space="preserve">          -  налог на доходы физических лиц;</w:t>
      </w:r>
    </w:p>
    <w:p w:rsidR="004E6B3C" w:rsidRPr="004E6B3C" w:rsidRDefault="004E6B3C" w:rsidP="004E6B3C">
      <w:pPr>
        <w:ind w:firstLine="708"/>
      </w:pPr>
      <w:r w:rsidRPr="004E6B3C">
        <w:t>- государственная пошлина;</w:t>
      </w:r>
    </w:p>
    <w:p w:rsidR="004E6B3C" w:rsidRPr="004E6B3C" w:rsidRDefault="004E6B3C" w:rsidP="004E6B3C">
      <w:pPr>
        <w:ind w:firstLine="708"/>
      </w:pPr>
      <w:r w:rsidRPr="004E6B3C">
        <w:t>- аренда земли;</w:t>
      </w:r>
    </w:p>
    <w:p w:rsidR="004E6B3C" w:rsidRPr="004E6B3C" w:rsidRDefault="004E6B3C" w:rsidP="004E6B3C">
      <w:pPr>
        <w:ind w:firstLine="708"/>
      </w:pPr>
      <w:r w:rsidRPr="004E6B3C">
        <w:t xml:space="preserve">- налог на имущество </w:t>
      </w:r>
      <w:proofErr w:type="spellStart"/>
      <w:proofErr w:type="gramStart"/>
      <w:r w:rsidRPr="004E6B3C">
        <w:t>физ.лиц</w:t>
      </w:r>
      <w:proofErr w:type="spellEnd"/>
      <w:r w:rsidRPr="004E6B3C">
        <w:t>.;</w:t>
      </w:r>
      <w:proofErr w:type="gramEnd"/>
    </w:p>
    <w:p w:rsidR="004E6B3C" w:rsidRPr="004E6B3C" w:rsidRDefault="004E6B3C" w:rsidP="004E6B3C">
      <w:pPr>
        <w:ind w:firstLine="708"/>
      </w:pPr>
      <w:r w:rsidRPr="004E6B3C">
        <w:t>- штрафы, санкции (оплата по претензиям).</w:t>
      </w:r>
    </w:p>
    <w:p w:rsidR="004E6B3C" w:rsidRPr="004E6B3C" w:rsidRDefault="004E6B3C" w:rsidP="004E6B3C">
      <w:pPr>
        <w:ind w:firstLine="708"/>
      </w:pPr>
      <w:r w:rsidRPr="004E6B3C">
        <w:t>В доходах бюджета поселения на 2019 год также учтены безвозмездные поступления из районного и областного фондов.</w:t>
      </w:r>
    </w:p>
    <w:p w:rsidR="004E6B3C" w:rsidRPr="004E6B3C" w:rsidRDefault="004E6B3C" w:rsidP="004E6B3C">
      <w:pPr>
        <w:ind w:firstLine="708"/>
      </w:pPr>
      <w:r w:rsidRPr="004E6B3C">
        <w:t>Расходы были запланированы исходя из полномочий Администрации и наполняемости бюджета.</w:t>
      </w:r>
    </w:p>
    <w:p w:rsidR="004E6B3C" w:rsidRPr="004E6B3C" w:rsidRDefault="004E6B3C" w:rsidP="004E6B3C">
      <w:pPr>
        <w:ind w:firstLine="708"/>
        <w:jc w:val="both"/>
      </w:pPr>
      <w:r w:rsidRPr="004E6B3C">
        <w:t>Основными статьями расходов были:</w:t>
      </w:r>
    </w:p>
    <w:p w:rsidR="004E6B3C" w:rsidRPr="004E6B3C" w:rsidRDefault="004E6B3C" w:rsidP="004E6B3C">
      <w:pPr>
        <w:ind w:firstLine="708"/>
        <w:jc w:val="both"/>
      </w:pPr>
      <w:r w:rsidRPr="004E6B3C">
        <w:t>на з/плату с отчислениями, на оплату электроэнергии, расходы на телефонную связь, интернет, оплата уличного освещения, ремонт дорог, ремонт водопровода и другие.</w:t>
      </w:r>
    </w:p>
    <w:p w:rsidR="004E6B3C" w:rsidRPr="004E6B3C" w:rsidRDefault="004E6B3C" w:rsidP="004E6B3C">
      <w:pPr>
        <w:ind w:firstLine="708"/>
        <w:jc w:val="both"/>
      </w:pPr>
      <w:r w:rsidRPr="004E6B3C">
        <w:t>Для пополнения бюджета проводилась работа по отработке недоимки во все уровни бюджета. Доводились сведения и вручались повторные квитанции налогоплательщикам своевременно не уплативших платеж по определенным видам налогов. Проводились беседы с налогоплательщиками об обязательном погашении задолженности в кратчайшие сроки.</w:t>
      </w:r>
    </w:p>
    <w:p w:rsidR="004E6B3C" w:rsidRPr="004E6B3C" w:rsidRDefault="004E6B3C" w:rsidP="004E6B3C">
      <w:pPr>
        <w:spacing w:before="100" w:beforeAutospacing="1" w:after="100" w:afterAutospacing="1"/>
        <w:jc w:val="both"/>
        <w:rPr>
          <w:b/>
          <w:bCs/>
        </w:rPr>
      </w:pPr>
      <w:r w:rsidRPr="004E6B3C">
        <w:rPr>
          <w:b/>
          <w:bCs/>
        </w:rPr>
        <w:t>Мероприятия, проводимые администрацией Ясеновского сельского поселения в рамках закрепленных полномочий</w:t>
      </w:r>
    </w:p>
    <w:p w:rsidR="004E6B3C" w:rsidRPr="004E6B3C" w:rsidRDefault="004E6B3C" w:rsidP="004E6B3C">
      <w:pPr>
        <w:spacing w:before="100" w:beforeAutospacing="1" w:after="100" w:afterAutospacing="1"/>
        <w:jc w:val="both"/>
      </w:pPr>
      <w:r w:rsidRPr="004E6B3C">
        <w:rPr>
          <w:b/>
          <w:bCs/>
        </w:rPr>
        <w:t>Водоснабжение:</w:t>
      </w:r>
    </w:p>
    <w:p w:rsidR="004E6B3C" w:rsidRPr="004E6B3C" w:rsidRDefault="004E6B3C" w:rsidP="004E6B3C">
      <w:pPr>
        <w:ind w:firstLine="708"/>
        <w:jc w:val="both"/>
      </w:pPr>
      <w:r w:rsidRPr="004E6B3C">
        <w:t xml:space="preserve">Централизованным водоснабжением охвачено около 60 % населения, сюда относятся жители с. Ясеновка и х. Репяховка.  Общая протяженность водопроводных сетей в поселении составляет </w:t>
      </w:r>
      <w:smartTag w:uri="urn:schemas-microsoft-com:office:smarttags" w:element="metricconverter">
        <w:smartTagPr>
          <w:attr w:name="ProductID" w:val="6 960 метров"/>
        </w:smartTagPr>
        <w:r w:rsidRPr="004E6B3C">
          <w:t>6 960 метров</w:t>
        </w:r>
      </w:smartTag>
      <w:r w:rsidRPr="004E6B3C">
        <w:t xml:space="preserve">. Все сети находятся в неудовлетворительном состоянии. </w:t>
      </w:r>
    </w:p>
    <w:p w:rsidR="004E6B3C" w:rsidRPr="004E6B3C" w:rsidRDefault="004E6B3C" w:rsidP="004E6B3C">
      <w:pPr>
        <w:ind w:firstLine="708"/>
        <w:jc w:val="both"/>
      </w:pPr>
      <w:r w:rsidRPr="004E6B3C">
        <w:t>Водоснабжением населения на территории с. Ясеновка и х. Репяховка занимается муниципальное предприятие «Райводснаб», ремонт водопроводных сетей и приобретение водяных насосов производится за счет средств местного бюджета. В х. Хвощеватое с мая по сентябрь население обеспечивалось технической водой для полива, оплата за потребленную электроэнергию, з/плата слесаря и оплата за ремонт водопроводных сетей производятся за счет средств населения.</w:t>
      </w:r>
    </w:p>
    <w:p w:rsidR="004E6B3C" w:rsidRPr="004E6B3C" w:rsidRDefault="004E6B3C" w:rsidP="004E6B3C">
      <w:pPr>
        <w:ind w:firstLine="708"/>
      </w:pPr>
      <w:r w:rsidRPr="004E6B3C">
        <w:t xml:space="preserve">В январе 2019 года администрацией поселения был подготовлен и сдан в департамент по развитию муниципальных образований Воронежской области пакет документов, для участия в конкурсном отборе проектов поддержки местных инициатив в рамках развития инициативного бюджетирования на текущий ремонт водопроводных сетей с заменой башни Рожновского </w:t>
      </w:r>
      <w:proofErr w:type="spellStart"/>
      <w:r w:rsidRPr="004E6B3C">
        <w:t>с.Ясеновка</w:t>
      </w:r>
      <w:proofErr w:type="spellEnd"/>
      <w:r w:rsidRPr="004E6B3C">
        <w:t>.  Проект прошёл конкурсный отбор. На реализацию выше указанного проекта были израсходованы денежные средства областного бюджета, местного бюджета, средства благотворителей (колхоз им. Куйбышева). средства населения.</w:t>
      </w:r>
    </w:p>
    <w:p w:rsidR="004E6B3C" w:rsidRPr="004E6B3C" w:rsidRDefault="004E6B3C" w:rsidP="004E6B3C">
      <w:pPr>
        <w:ind w:firstLine="708"/>
      </w:pPr>
      <w:r w:rsidRPr="004E6B3C">
        <w:lastRenderedPageBreak/>
        <w:t xml:space="preserve">В 2019 году была подана заявка на конкурс общественно полезных проектов ТОС по ремонту водопроводных сетей в с. Ясеновка ул. </w:t>
      </w:r>
      <w:proofErr w:type="gramStart"/>
      <w:r w:rsidRPr="004E6B3C">
        <w:t>Первомайская  на</w:t>
      </w:r>
      <w:proofErr w:type="gramEnd"/>
      <w:r w:rsidRPr="004E6B3C">
        <w:t xml:space="preserve"> 2020 год. Будем </w:t>
      </w:r>
      <w:proofErr w:type="gramStart"/>
      <w:r w:rsidRPr="004E6B3C">
        <w:t>надеяться</w:t>
      </w:r>
      <w:proofErr w:type="gramEnd"/>
      <w:r w:rsidRPr="004E6B3C">
        <w:t xml:space="preserve"> что наша заявка пройдет конкурсный отбор.</w:t>
      </w:r>
    </w:p>
    <w:p w:rsidR="004E6B3C" w:rsidRPr="004E6B3C" w:rsidRDefault="004E6B3C" w:rsidP="004E6B3C">
      <w:pPr>
        <w:spacing w:before="100" w:beforeAutospacing="1" w:after="100" w:afterAutospacing="1"/>
        <w:jc w:val="both"/>
        <w:rPr>
          <w:b/>
        </w:rPr>
      </w:pPr>
      <w:r w:rsidRPr="004E6B3C">
        <w:rPr>
          <w:b/>
        </w:rPr>
        <w:t>Дорожная деятельность</w:t>
      </w:r>
    </w:p>
    <w:p w:rsidR="004E6B3C" w:rsidRPr="004E6B3C" w:rsidRDefault="004E6B3C" w:rsidP="004E6B3C">
      <w:pPr>
        <w:jc w:val="both"/>
      </w:pPr>
      <w:r w:rsidRPr="004E6B3C">
        <w:t xml:space="preserve">Общая протяженность дорог местного значения составляет -  19,05км, в том числе: </w:t>
      </w:r>
    </w:p>
    <w:p w:rsidR="004E6B3C" w:rsidRPr="004E6B3C" w:rsidRDefault="004E6B3C" w:rsidP="004E6B3C">
      <w:pPr>
        <w:jc w:val="both"/>
      </w:pPr>
      <w:r w:rsidRPr="004E6B3C">
        <w:t xml:space="preserve">с асфальтированным покрытием -  6,760км, из них: </w:t>
      </w:r>
      <w:proofErr w:type="spellStart"/>
      <w:r w:rsidRPr="004E6B3C">
        <w:t>с.Ясеновка</w:t>
      </w:r>
      <w:proofErr w:type="spellEnd"/>
      <w:r w:rsidRPr="004E6B3C">
        <w:t xml:space="preserve"> -  2,8км, </w:t>
      </w:r>
      <w:proofErr w:type="spellStart"/>
      <w:r w:rsidRPr="004E6B3C">
        <w:t>с.Хвощеватое</w:t>
      </w:r>
      <w:proofErr w:type="spellEnd"/>
      <w:r w:rsidRPr="004E6B3C">
        <w:t xml:space="preserve"> -3,96км; грунтовых дорог – 12,290км.</w:t>
      </w:r>
    </w:p>
    <w:p w:rsidR="004E6B3C" w:rsidRPr="004E6B3C" w:rsidRDefault="004E6B3C" w:rsidP="004E6B3C">
      <w:pPr>
        <w:ind w:firstLine="708"/>
        <w:jc w:val="both"/>
      </w:pPr>
      <w:r w:rsidRPr="004E6B3C">
        <w:t xml:space="preserve">В прошлом году мы произвели отсыпку дорог </w:t>
      </w:r>
      <w:proofErr w:type="gramStart"/>
      <w:r w:rsidRPr="004E6B3C">
        <w:t>щебнем  в</w:t>
      </w:r>
      <w:proofErr w:type="gramEnd"/>
      <w:r w:rsidRPr="004E6B3C">
        <w:t xml:space="preserve"> с. Ясеновка по улице Центральная и ул. Первомайская,  за счет средств областного и местного бюджетов.</w:t>
      </w:r>
    </w:p>
    <w:p w:rsidR="004E6B3C" w:rsidRPr="004E6B3C" w:rsidRDefault="004E6B3C" w:rsidP="004E6B3C">
      <w:pPr>
        <w:ind w:firstLine="708"/>
        <w:jc w:val="both"/>
      </w:pPr>
      <w:r w:rsidRPr="004E6B3C">
        <w:t xml:space="preserve">Произведен сплошной ремонт асфальтового покрытия протяженностью 200 метров в с. Ясеновка по ул. Верхняя. Израсходовано 767 228 руб. 58 </w:t>
      </w:r>
      <w:proofErr w:type="gramStart"/>
      <w:r w:rsidRPr="004E6B3C">
        <w:t>коп.,</w:t>
      </w:r>
      <w:proofErr w:type="gramEnd"/>
      <w:r w:rsidRPr="004E6B3C">
        <w:t xml:space="preserve"> из них: средства областного бюджета – 437 800 руб., местного бюджета – 229 428 руб. 58к., колхоза им. Куйбышева – 100 000 руб.</w:t>
      </w:r>
    </w:p>
    <w:p w:rsidR="004E6B3C" w:rsidRPr="004E6B3C" w:rsidRDefault="004E6B3C" w:rsidP="004E6B3C">
      <w:pPr>
        <w:ind w:firstLine="708"/>
        <w:jc w:val="both"/>
      </w:pPr>
      <w:r w:rsidRPr="004E6B3C">
        <w:t>В 2019 году за счет средств дорожного фонда был выполнен ямочный ремонт по ул. Первомайская, ул. Зеленая, ул. Советская с. Ясеновка. Также частично был выполнен ямочный ремонт по ул. Гагарина с. Хвощеватое. Восстановление и ремонт дорог происходят по согласованию с депутатами Совета народных депутатов Ясеновского сельского поселения.</w:t>
      </w:r>
      <w:r w:rsidRPr="004E6B3C">
        <w:br/>
      </w:r>
      <w:r w:rsidRPr="004E6B3C">
        <w:tab/>
        <w:t xml:space="preserve">Несмотря на проделанную в данном направлении работу, не все граждане с пониманием относятся к этому. Мы с вами должны понимать, что одновременно и сразу не предоставляется возможным выполнить ремонт дорог всех улиц сельского поселения. </w:t>
      </w:r>
    </w:p>
    <w:p w:rsidR="004E6B3C" w:rsidRPr="004E6B3C" w:rsidRDefault="004E6B3C" w:rsidP="004E6B3C">
      <w:pPr>
        <w:spacing w:before="100" w:beforeAutospacing="1" w:after="100" w:afterAutospacing="1"/>
        <w:jc w:val="both"/>
        <w:rPr>
          <w:b/>
        </w:rPr>
      </w:pPr>
      <w:r w:rsidRPr="004E6B3C">
        <w:rPr>
          <w:b/>
        </w:rPr>
        <w:t>Организация освещения улиц</w:t>
      </w:r>
    </w:p>
    <w:p w:rsidR="004E6B3C" w:rsidRPr="004E6B3C" w:rsidRDefault="004E6B3C" w:rsidP="004E6B3C">
      <w:pPr>
        <w:jc w:val="both"/>
      </w:pPr>
      <w:r w:rsidRPr="004E6B3C">
        <w:tab/>
        <w:t>На территории Ясеновского сельского поселения в настоящее время функционируют 99 фонарей уличного освещения (60 - с. Ясеновка, 39 - с. Хвощеватое).</w:t>
      </w:r>
    </w:p>
    <w:p w:rsidR="004E6B3C" w:rsidRPr="004E6B3C" w:rsidRDefault="004E6B3C" w:rsidP="004E6B3C">
      <w:pPr>
        <w:ind w:firstLine="708"/>
        <w:jc w:val="both"/>
      </w:pPr>
      <w:r w:rsidRPr="004E6B3C">
        <w:t>В 2019 году дополнительно были установлены 11 светильников.  Ремонт фонарей и замена лампочек уличного освещения производится по заявкам жителей. Обслуживание уличного освещения проводится за счет средств администрации</w:t>
      </w:r>
      <w:r w:rsidRPr="004E6B3C">
        <w:rPr>
          <w:color w:val="FF0000"/>
        </w:rPr>
        <w:t xml:space="preserve">. </w:t>
      </w:r>
      <w:r w:rsidRPr="004E6B3C">
        <w:t>На данный момент освещенная часть улиц составляет 76,7 % от общей протяженности улиц.</w:t>
      </w:r>
    </w:p>
    <w:p w:rsidR="004E6B3C" w:rsidRPr="004E6B3C" w:rsidRDefault="004E6B3C" w:rsidP="004E6B3C">
      <w:pPr>
        <w:spacing w:before="100" w:beforeAutospacing="1" w:after="100" w:afterAutospacing="1"/>
        <w:jc w:val="both"/>
        <w:rPr>
          <w:b/>
        </w:rPr>
      </w:pPr>
      <w:r w:rsidRPr="004E6B3C">
        <w:rPr>
          <w:b/>
        </w:rPr>
        <w:t>Благоустройство.</w:t>
      </w:r>
    </w:p>
    <w:p w:rsidR="004E6B3C" w:rsidRPr="004E6B3C" w:rsidRDefault="004E6B3C" w:rsidP="004E6B3C">
      <w:pPr>
        <w:ind w:firstLine="708"/>
        <w:jc w:val="both"/>
      </w:pPr>
      <w:r w:rsidRPr="004E6B3C">
        <w:t xml:space="preserve">Наиболее кропотливой являлась и является на сегодня работа по наведению порядка на территории поселения. Неоднократно проводились субботники. Работниками администрации, культуры, бухгалтерии колхоза им. Куйбышева, почты постоянно поддерживался порядок в центр села Ясеновка от сорной растительности и кустарников. </w:t>
      </w:r>
      <w:r w:rsidRPr="004E6B3C">
        <w:tab/>
        <w:t xml:space="preserve">Благодаря активной части населения, а также учащимися школы произвели очистку от сорной растительности территорию парка в </w:t>
      </w:r>
      <w:proofErr w:type="spellStart"/>
      <w:r w:rsidRPr="004E6B3C">
        <w:t>с.Хвощеватое</w:t>
      </w:r>
      <w:proofErr w:type="spellEnd"/>
      <w:r w:rsidRPr="004E6B3C">
        <w:t xml:space="preserve">. Жителями села регулярно проводилась очистка от бытового и растительного мусора придомовых территорий. </w:t>
      </w:r>
      <w:r w:rsidRPr="004E6B3C">
        <w:tab/>
        <w:t xml:space="preserve">В 2019 году была подана заявка на конкурс общественно полезных проектов ТОС по ремонту изгороди на кладбище в с. Хвощеватое (ориентир школа). Заявка отбор прошла. Совместно с населением и хозяйствующими </w:t>
      </w:r>
      <w:proofErr w:type="spellStart"/>
      <w:r w:rsidRPr="004E6B3C">
        <w:t>субьектами</w:t>
      </w:r>
      <w:proofErr w:type="spellEnd"/>
      <w:r w:rsidRPr="004E6B3C">
        <w:t xml:space="preserve"> была произведена вырубка деревьев и очистка территории от сорной растительности, а также </w:t>
      </w:r>
      <w:r w:rsidR="008C75F2" w:rsidRPr="004E6B3C">
        <w:t>установлена изгородь</w:t>
      </w:r>
      <w:r w:rsidRPr="004E6B3C">
        <w:t xml:space="preserve"> лицевой стороны кладбища протяженностью 174 м. на общую сумму 115 923руб., в том числе: средства гранта (ОБ) – 79 805 руб., привлеченных (КФХ Понкин В.П.- 15 000руб., ООО «Хвощеватое» - 10 000 руб., КФХ Медведев А.В. – 2 000 руб.), </w:t>
      </w:r>
    </w:p>
    <w:p w:rsidR="004E6B3C" w:rsidRPr="004E6B3C" w:rsidRDefault="004E6B3C" w:rsidP="004E6B3C">
      <w:pPr>
        <w:jc w:val="both"/>
      </w:pPr>
      <w:r w:rsidRPr="004E6B3C">
        <w:t xml:space="preserve">население – 9 118 руб. </w:t>
      </w:r>
    </w:p>
    <w:p w:rsidR="004E6B3C" w:rsidRPr="004E6B3C" w:rsidRDefault="004E6B3C" w:rsidP="004E6B3C">
      <w:pPr>
        <w:ind w:firstLine="708"/>
        <w:jc w:val="both"/>
      </w:pPr>
      <w:r w:rsidRPr="004E6B3C">
        <w:t xml:space="preserve">Также в отчетном году был подготовлен пакет документов по обустройству детских игровых площадок на 2020 год в с. Ясеновка ул. Центральная и на 2021 год с. Хвощеватое </w:t>
      </w:r>
      <w:r w:rsidRPr="004E6B3C">
        <w:lastRenderedPageBreak/>
        <w:t xml:space="preserve">ул. Гагарина по программе «Комплексное развитие сельских территорий». На реализацию данных заявок предусматриваются выделение денежных средств из ФБ, ОБ, местного бюджета и средства спонсоров. Наши заявки были рассмотрены, дан положительный ответ. </w:t>
      </w:r>
    </w:p>
    <w:p w:rsidR="004E6B3C" w:rsidRPr="004E6B3C" w:rsidRDefault="004E6B3C" w:rsidP="004E6B3C">
      <w:pPr>
        <w:ind w:firstLine="708"/>
        <w:jc w:val="both"/>
      </w:pPr>
      <w:r w:rsidRPr="004E6B3C">
        <w:t xml:space="preserve">Работниками администрации и культуры была проведена работа по благоустройству прилегающей территории к памятнику погибшим односельчанам в годы </w:t>
      </w:r>
      <w:proofErr w:type="spellStart"/>
      <w:r w:rsidRPr="004E6B3C">
        <w:t>ВОв</w:t>
      </w:r>
      <w:proofErr w:type="spellEnd"/>
      <w:r w:rsidRPr="004E6B3C">
        <w:t xml:space="preserve">, а именно: высажены розы в количестве 36 шт., а также однолетние цветы. Постоянно проводился уход.  </w:t>
      </w:r>
    </w:p>
    <w:p w:rsidR="004E6B3C" w:rsidRPr="004E6B3C" w:rsidRDefault="004E6B3C" w:rsidP="004E6B3C">
      <w:pPr>
        <w:ind w:firstLine="708"/>
        <w:jc w:val="both"/>
      </w:pPr>
      <w:r w:rsidRPr="004E6B3C">
        <w:t>Хотелось бы обратиться ко всем жителям поселения с просьбой, принимать более активное участие при проведении объявленных субботников, так как наведение и поддержание порядка на территории поселения зависит от каждого жителя, ведь благоустройство – это улучшение жизни населения, создание наиболее благоприятных и комфортных условий для проживания и здоровья человека</w:t>
      </w:r>
      <w:r w:rsidRPr="004E6B3C">
        <w:rPr>
          <w:b/>
        </w:rPr>
        <w:t xml:space="preserve">. </w:t>
      </w:r>
    </w:p>
    <w:p w:rsidR="004E6B3C" w:rsidRPr="004E6B3C" w:rsidRDefault="004E6B3C" w:rsidP="004E6B3C">
      <w:pPr>
        <w:ind w:firstLine="708"/>
        <w:jc w:val="both"/>
      </w:pPr>
      <w:r w:rsidRPr="004E6B3C">
        <w:rPr>
          <w:b/>
        </w:rPr>
        <w:t>Х</w:t>
      </w:r>
      <w:r w:rsidRPr="004E6B3C">
        <w:t xml:space="preserve">очется сказать спасибо всем жителям, ученикам и учителям наших школ, работникам администрации, культуры, бухгалтерии колхоза им. Куйбышева, которые приняли активное участие в благоустройстве сел. </w:t>
      </w:r>
    </w:p>
    <w:p w:rsidR="004E6B3C" w:rsidRPr="004E6B3C" w:rsidRDefault="004E6B3C" w:rsidP="004E6B3C">
      <w:pPr>
        <w:spacing w:before="100" w:beforeAutospacing="1" w:after="100" w:afterAutospacing="1"/>
        <w:jc w:val="both"/>
        <w:rPr>
          <w:b/>
        </w:rPr>
      </w:pPr>
      <w:r w:rsidRPr="004E6B3C">
        <w:rPr>
          <w:b/>
        </w:rPr>
        <w:t xml:space="preserve">Пожарная безопасность </w:t>
      </w:r>
    </w:p>
    <w:p w:rsidR="004E6B3C" w:rsidRPr="004E6B3C" w:rsidRDefault="004E6B3C" w:rsidP="004E6B3C">
      <w:pPr>
        <w:jc w:val="both"/>
      </w:pPr>
      <w:r w:rsidRPr="004E6B3C">
        <w:tab/>
        <w:t xml:space="preserve">Большое внимание администрация уделяет вопросам пожарной безопасности проживающего населения. На территории поселения находятся 5 пожарных резервуаров, заполненные водой. В селе к огню стали относиться беспечно. Проблемой остается выгорание сухой растительности и сжигание мусора. В основном возгорания происходят по вине и халатности жителей, и неосторожном обращении с огнем в нетрезвом состоянии. Специалистами администрации проводились профилактические беседы и вручались памятки по правилам пожарной безопасности в быту, с гражданами склонными к правонарушениям в этой области. </w:t>
      </w:r>
    </w:p>
    <w:p w:rsidR="004E6B3C" w:rsidRPr="004E6B3C" w:rsidRDefault="004E6B3C" w:rsidP="004E6B3C">
      <w:pPr>
        <w:ind w:firstLine="708"/>
        <w:jc w:val="both"/>
      </w:pPr>
      <w:r w:rsidRPr="004E6B3C">
        <w:t>В 2019 году на территории поселения было зафиксировано 3 возгорания. Из них жилой дом – 1, сухая трава – 1, мусор – 1.</w:t>
      </w:r>
    </w:p>
    <w:p w:rsidR="004E6B3C" w:rsidRPr="004E6B3C" w:rsidRDefault="004E6B3C" w:rsidP="004E6B3C">
      <w:pPr>
        <w:ind w:firstLine="708"/>
        <w:jc w:val="both"/>
      </w:pPr>
      <w:r w:rsidRPr="004E6B3C">
        <w:t>Большое внимание администрация уделяет работе с многодетными семьями, а также с семьями, которые ранее стояли на учете. Постоянно проводилась разъяснительная работа с родителями по надлежащему исполнению родительских обязанностей, поддержания чистоты и порядка в жилом помещении.</w:t>
      </w:r>
    </w:p>
    <w:p w:rsidR="004E6B3C" w:rsidRPr="004E6B3C" w:rsidRDefault="004E6B3C" w:rsidP="004E6B3C">
      <w:pPr>
        <w:spacing w:before="100" w:beforeAutospacing="1" w:after="100" w:afterAutospacing="1"/>
        <w:jc w:val="both"/>
        <w:rPr>
          <w:b/>
          <w:bCs/>
        </w:rPr>
      </w:pPr>
      <w:r w:rsidRPr="004E6B3C">
        <w:rPr>
          <w:b/>
          <w:bCs/>
        </w:rPr>
        <w:t>Содействие развитию сельскохозяйственного производства</w:t>
      </w:r>
    </w:p>
    <w:p w:rsidR="004E6B3C" w:rsidRPr="004E6B3C" w:rsidRDefault="004E6B3C" w:rsidP="004E6B3C">
      <w:pPr>
        <w:jc w:val="both"/>
        <w:rPr>
          <w:b/>
          <w:bCs/>
        </w:rPr>
      </w:pPr>
      <w:r w:rsidRPr="004E6B3C">
        <w:tab/>
        <w:t>Экономика поселения представлена сельским хозяйством и частным бизнесом. Сельское хозяйство в поселении представлено: колхоз имени Куйбышева, в котором трудится 80 человек, ООО Хвощеватое, ООО Гранат и 3 КФХ.</w:t>
      </w:r>
    </w:p>
    <w:p w:rsidR="004E6B3C" w:rsidRPr="004E6B3C" w:rsidRDefault="004E6B3C" w:rsidP="004E6B3C">
      <w:pPr>
        <w:ind w:firstLine="708"/>
        <w:jc w:val="both"/>
        <w:rPr>
          <w:b/>
          <w:bCs/>
        </w:rPr>
      </w:pPr>
      <w:r w:rsidRPr="004E6B3C">
        <w:t xml:space="preserve">Территория Ясеновского сельского поселения составляет </w:t>
      </w:r>
      <w:smartTag w:uri="urn:schemas-microsoft-com:office:smarttags" w:element="metricconverter">
        <w:smartTagPr>
          <w:attr w:name="ProductID" w:val="9603 га"/>
        </w:smartTagPr>
        <w:r w:rsidRPr="004E6B3C">
          <w:t>9603 га</w:t>
        </w:r>
      </w:smartTag>
      <w:r w:rsidRPr="004E6B3C">
        <w:t xml:space="preserve"> из них 768 га земли населенных пунктов, 8469га - земли с/х угодий. которые распределены следующим образом:</w:t>
      </w:r>
      <w:r w:rsidRPr="004E6B3C">
        <w:br/>
        <w:t xml:space="preserve">1. Колхоз имени Куйбышева площадь с/х угодий 5042 га, из </w:t>
      </w:r>
      <w:r w:rsidR="008C75F2" w:rsidRPr="004E6B3C">
        <w:t>них пашни</w:t>
      </w:r>
      <w:r w:rsidRPr="004E6B3C">
        <w:t xml:space="preserve"> </w:t>
      </w:r>
      <w:smartTag w:uri="urn:schemas-microsoft-com:office:smarttags" w:element="metricconverter">
        <w:smartTagPr>
          <w:attr w:name="ProductID" w:val="3564 га"/>
        </w:smartTagPr>
        <w:r w:rsidRPr="004E6B3C">
          <w:t>3564 га</w:t>
        </w:r>
      </w:smartTag>
      <w:r w:rsidRPr="004E6B3C">
        <w:t xml:space="preserve">. </w:t>
      </w:r>
      <w:r w:rsidRPr="004E6B3C">
        <w:br/>
        <w:t xml:space="preserve">2.ООО Хвощеватое площадь пашни 455 га. </w:t>
      </w:r>
    </w:p>
    <w:p w:rsidR="004E6B3C" w:rsidRPr="004E6B3C" w:rsidRDefault="004E6B3C" w:rsidP="004E6B3C">
      <w:pPr>
        <w:jc w:val="both"/>
      </w:pPr>
      <w:r w:rsidRPr="004E6B3C">
        <w:t xml:space="preserve">3. ООО Гранат </w:t>
      </w:r>
      <w:r w:rsidR="008C75F2" w:rsidRPr="004E6B3C">
        <w:t>площадь пашни</w:t>
      </w:r>
      <w:r w:rsidRPr="004E6B3C">
        <w:t xml:space="preserve"> 445га. </w:t>
      </w:r>
    </w:p>
    <w:p w:rsidR="004E6B3C" w:rsidRPr="004E6B3C" w:rsidRDefault="004E6B3C" w:rsidP="004E6B3C">
      <w:pPr>
        <w:jc w:val="both"/>
      </w:pPr>
      <w:r w:rsidRPr="004E6B3C">
        <w:t xml:space="preserve">4. ИП глава КФХ Понкин В.П. пашни </w:t>
      </w:r>
      <w:smartTag w:uri="urn:schemas-microsoft-com:office:smarttags" w:element="metricconverter">
        <w:smartTagPr>
          <w:attr w:name="ProductID" w:val="700 га"/>
        </w:smartTagPr>
        <w:r w:rsidRPr="004E6B3C">
          <w:t>700 га</w:t>
        </w:r>
      </w:smartTag>
      <w:r w:rsidRPr="004E6B3C">
        <w:t xml:space="preserve">. </w:t>
      </w:r>
    </w:p>
    <w:p w:rsidR="004E6B3C" w:rsidRPr="004E6B3C" w:rsidRDefault="004E6B3C" w:rsidP="004E6B3C">
      <w:pPr>
        <w:jc w:val="both"/>
      </w:pPr>
      <w:r w:rsidRPr="004E6B3C">
        <w:t xml:space="preserve">5. ИП глава КФХ Медведев А.В.  пашни 131 га. </w:t>
      </w:r>
    </w:p>
    <w:p w:rsidR="004E6B3C" w:rsidRPr="004E6B3C" w:rsidRDefault="004E6B3C" w:rsidP="004E6B3C">
      <w:pPr>
        <w:jc w:val="both"/>
      </w:pPr>
      <w:r w:rsidRPr="004E6B3C">
        <w:t xml:space="preserve">6. ИП глава КФХ Ткачев С.Н. пашни 124 га. </w:t>
      </w:r>
    </w:p>
    <w:p w:rsidR="004E6B3C" w:rsidRPr="004E6B3C" w:rsidRDefault="004E6B3C" w:rsidP="004E6B3C">
      <w:pPr>
        <w:ind w:firstLine="708"/>
        <w:jc w:val="both"/>
      </w:pPr>
      <w:r w:rsidRPr="004E6B3C">
        <w:t>Земля вся обрабатывается. Со всеми пайщиками произведен расчет. Сейчас мне бы хотелось остановиться на тех организациях и учреждениях, без которых жизнь нашего поселения была бы неполноценной.</w:t>
      </w:r>
    </w:p>
    <w:p w:rsidR="004E6B3C" w:rsidRPr="004E6B3C" w:rsidRDefault="004E6B3C" w:rsidP="004E6B3C">
      <w:pPr>
        <w:jc w:val="both"/>
      </w:pPr>
      <w:r w:rsidRPr="004E6B3C">
        <w:rPr>
          <w:b/>
          <w:bCs/>
        </w:rPr>
        <w:t>Культура</w:t>
      </w:r>
      <w:r w:rsidRPr="004E6B3C">
        <w:br/>
      </w:r>
      <w:r w:rsidRPr="004E6B3C">
        <w:br/>
      </w:r>
      <w:r w:rsidRPr="004E6B3C">
        <w:lastRenderedPageBreak/>
        <w:tab/>
        <w:t xml:space="preserve">Для обеспечения культурного обслуживания населения в сельском поселении работает два Дома культуры и сельская библиотека. Численность работников культуры – 4 человека. Работа культуры осуществляется по утвержденной социально-культурной программе. Проводятся разноплановые мероприятия по вовлечению населения в культурную жизнь села, развитию и реализации их творческих возможностей. За 2019 год работниками культуры, а также активистами наших сел на территории поселения были проведены следующие праздники: Новогодний Бал маскарад, Международный женский день, День Победы, День села, День России, День защиты детей, День пожилых людей. </w:t>
      </w:r>
    </w:p>
    <w:p w:rsidR="004E6B3C" w:rsidRPr="004E6B3C" w:rsidRDefault="004E6B3C" w:rsidP="004E6B3C">
      <w:pPr>
        <w:ind w:firstLine="708"/>
        <w:jc w:val="both"/>
      </w:pPr>
      <w:r w:rsidRPr="004E6B3C">
        <w:t xml:space="preserve">9 мая очень значимая дата для всех жителей нашей страны и в частности для нашего поселения. В каждом населенном пункте был организован бессмертный полк, прошли митинги, возложение венков к памятникам погибшим односельчанам в годы Великой Отечественной войны. На территории поселения в 2019 г. проживали один человек приравненный к участникам </w:t>
      </w:r>
      <w:proofErr w:type="spellStart"/>
      <w:r w:rsidRPr="004E6B3C">
        <w:t>ВОв</w:t>
      </w:r>
      <w:proofErr w:type="spellEnd"/>
      <w:r w:rsidRPr="004E6B3C">
        <w:t xml:space="preserve"> и 5 вдов, которым были вручены пакеты с продуктами. Спонсорами проведения всех праздничных мероприятий на территории Ясеновского сельского поселения являются: к-з им. Куйбышева, ИП Понкин В.П., ИП Вербицкая Л.И., ИП Медведев А.В. ООО «Хвощеватое», ИП Ткачев С.Н., выражаю вам свою благодарность, за помощь которую вы оказываете в проведение различных мероприятий.</w:t>
      </w:r>
    </w:p>
    <w:p w:rsidR="004E6B3C" w:rsidRPr="004E6B3C" w:rsidRDefault="004E6B3C" w:rsidP="004E6B3C">
      <w:pPr>
        <w:ind w:firstLine="708"/>
        <w:jc w:val="both"/>
      </w:pPr>
      <w:r w:rsidRPr="004E6B3C">
        <w:t xml:space="preserve">На территории поселения расположены 2-а общеобразовательных учреждения, в которых обучается 25 человек. Работает 6 </w:t>
      </w:r>
      <w:r w:rsidR="008C75F2" w:rsidRPr="004E6B3C">
        <w:t>педагогических работников,</w:t>
      </w:r>
      <w:r w:rsidRPr="004E6B3C">
        <w:t xml:space="preserve"> постоянно проживающих на территории, 5 обслуживающего персонала. </w:t>
      </w:r>
    </w:p>
    <w:p w:rsidR="004E6B3C" w:rsidRPr="004E6B3C" w:rsidRDefault="004E6B3C" w:rsidP="004E6B3C">
      <w:pPr>
        <w:ind w:firstLine="708"/>
        <w:jc w:val="both"/>
      </w:pPr>
      <w:r w:rsidRPr="004E6B3C">
        <w:t>Также на территории расположены два фельдшерско-акушерских пункта, рассчитанных на 7 посещений в день.</w:t>
      </w:r>
    </w:p>
    <w:p w:rsidR="004E6B3C" w:rsidRPr="004E6B3C" w:rsidRDefault="004E6B3C" w:rsidP="004E6B3C">
      <w:pPr>
        <w:ind w:firstLine="708"/>
        <w:jc w:val="both"/>
      </w:pPr>
      <w:r w:rsidRPr="004E6B3C">
        <w:t>Торговое обслуживание населения представлено пятью торговыми точками. Каждую пятницу в населенных пунктах работает выездная торговля. Существующих торговых точек вполне достаточно для сел и ассортимент товара полностью удовлетворяет спрос жителей.</w:t>
      </w:r>
    </w:p>
    <w:p w:rsidR="004E6B3C" w:rsidRPr="004E6B3C" w:rsidRDefault="004E6B3C" w:rsidP="004E6B3C">
      <w:pPr>
        <w:ind w:firstLine="708"/>
        <w:jc w:val="both"/>
      </w:pPr>
      <w:r w:rsidRPr="004E6B3C">
        <w:t xml:space="preserve">Услуги почтовой связи оказываются почтовыми отделениями, где занято сейчас 5 человек. В 2019 году у нас </w:t>
      </w:r>
      <w:r w:rsidR="008C75F2" w:rsidRPr="004E6B3C">
        <w:t>была большая</w:t>
      </w:r>
      <w:r w:rsidRPr="004E6B3C">
        <w:t xml:space="preserve"> проблема с кадрами в с. Ясеновка. С населением была проведена беседа и на сегодня у нас человек обучается. </w:t>
      </w:r>
    </w:p>
    <w:p w:rsidR="004E6B3C" w:rsidRPr="004E6B3C" w:rsidRDefault="004E6B3C" w:rsidP="004E6B3C">
      <w:pPr>
        <w:ind w:firstLine="708"/>
        <w:jc w:val="both"/>
      </w:pPr>
      <w:r w:rsidRPr="004E6B3C">
        <w:t>На территории поселения трудятся 2 социальных работника по обслуживанию одиноких и престарелых граждан от Калачеевского отдела соцзащиты населения, на их попечении находится 24 человека.</w:t>
      </w:r>
    </w:p>
    <w:p w:rsidR="004E6B3C" w:rsidRPr="004E6B3C" w:rsidRDefault="004E6B3C" w:rsidP="004E6B3C">
      <w:pPr>
        <w:jc w:val="both"/>
      </w:pPr>
      <w:r w:rsidRPr="004E6B3C">
        <w:tab/>
      </w:r>
    </w:p>
    <w:p w:rsidR="004E6B3C" w:rsidRPr="004E6B3C" w:rsidRDefault="004E6B3C" w:rsidP="004E6B3C">
      <w:pPr>
        <w:jc w:val="center"/>
      </w:pPr>
      <w:r w:rsidRPr="004E6B3C">
        <w:t>Уважаемые депутаты и жители!</w:t>
      </w:r>
    </w:p>
    <w:p w:rsidR="004E6B3C" w:rsidRPr="004E6B3C" w:rsidRDefault="004E6B3C" w:rsidP="004E6B3C">
      <w:pPr>
        <w:spacing w:before="100" w:beforeAutospacing="1"/>
        <w:ind w:firstLine="708"/>
        <w:jc w:val="both"/>
      </w:pPr>
      <w:r w:rsidRPr="004E6B3C">
        <w:t xml:space="preserve">Несмотря на ряд решенных вопросов, важными проблемами остаются дальнейшее развитие и благоустройство поселения. </w:t>
      </w:r>
      <w:r w:rsidRPr="004E6B3C">
        <w:br/>
        <w:t xml:space="preserve">Приоритетные направления на 2020 год: </w:t>
      </w:r>
    </w:p>
    <w:p w:rsidR="004E6B3C" w:rsidRPr="004E6B3C" w:rsidRDefault="004E6B3C" w:rsidP="004E6B3C">
      <w:pPr>
        <w:jc w:val="both"/>
      </w:pPr>
      <w:r w:rsidRPr="004E6B3C">
        <w:t>1. В 2020 году мы будем праздновать 75 годовщину великой Победы</w:t>
      </w:r>
    </w:p>
    <w:p w:rsidR="004E6B3C" w:rsidRPr="004E6B3C" w:rsidRDefault="004E6B3C" w:rsidP="004E6B3C">
      <w:pPr>
        <w:jc w:val="both"/>
      </w:pPr>
      <w:r w:rsidRPr="004E6B3C">
        <w:t xml:space="preserve">Советского народа над фашистской Германией, поэтому продолжить благоустройство </w:t>
      </w:r>
      <w:proofErr w:type="spellStart"/>
      <w:r w:rsidRPr="004E6B3C">
        <w:t>военно</w:t>
      </w:r>
      <w:proofErr w:type="spellEnd"/>
      <w:r w:rsidRPr="004E6B3C">
        <w:t xml:space="preserve"> – мемориальных объектов (высадка цветов, посадка деревьев и кустарников). Разработать план мероприятий по проведению праздника День Победы. Работникам культуры и библиотеке провести тематические встречи с учащимися школ.</w:t>
      </w:r>
    </w:p>
    <w:p w:rsidR="004E6B3C" w:rsidRPr="004E6B3C" w:rsidRDefault="004E6B3C" w:rsidP="004E6B3C">
      <w:pPr>
        <w:jc w:val="both"/>
      </w:pPr>
      <w:r w:rsidRPr="004E6B3C">
        <w:t>2. Активизировать работу по увеличению местных налогов и сборов.</w:t>
      </w:r>
    </w:p>
    <w:p w:rsidR="004E6B3C" w:rsidRPr="004E6B3C" w:rsidRDefault="004E6B3C" w:rsidP="004E6B3C">
      <w:pPr>
        <w:jc w:val="both"/>
      </w:pPr>
      <w:r w:rsidRPr="004E6B3C">
        <w:t>3. По мере поступления денежных средств муниципального дорожного фонда продолжить ямочный ремонт по ул. Гагарина и ул. Советская с. Хвощеватое.</w:t>
      </w:r>
    </w:p>
    <w:p w:rsidR="004E6B3C" w:rsidRPr="004E6B3C" w:rsidRDefault="004E6B3C" w:rsidP="004E6B3C">
      <w:pPr>
        <w:jc w:val="both"/>
      </w:pPr>
      <w:r w:rsidRPr="004E6B3C">
        <w:t xml:space="preserve">4. Продолжить отсыпку автомобильных дорог общего пользования местного значения по ул. Первомайская с. Ясеновка протяженностью 305м. и ул. Зеленая </w:t>
      </w:r>
      <w:r w:rsidR="008C75F2" w:rsidRPr="004E6B3C">
        <w:t>протяженностью за</w:t>
      </w:r>
      <w:r w:rsidRPr="004E6B3C">
        <w:t xml:space="preserve"> счет средств областного и местного бюджетов. 5. Получить электронную подпись для оформления нотариальных сделок.</w:t>
      </w:r>
    </w:p>
    <w:p w:rsidR="004E6B3C" w:rsidRPr="004E6B3C" w:rsidRDefault="004E6B3C" w:rsidP="004E6B3C">
      <w:pPr>
        <w:jc w:val="both"/>
      </w:pPr>
      <w:r w:rsidRPr="004E6B3C">
        <w:t xml:space="preserve">6. При условии вхождения в программу ТОС провести ремонт водопроводных сетей по ул. Первомайская с. Ясеновка протяженностью 425м. </w:t>
      </w:r>
    </w:p>
    <w:p w:rsidR="004E6B3C" w:rsidRPr="004E6B3C" w:rsidRDefault="004E6B3C" w:rsidP="004E6B3C">
      <w:pPr>
        <w:jc w:val="both"/>
      </w:pPr>
      <w:r w:rsidRPr="004E6B3C">
        <w:lastRenderedPageBreak/>
        <w:t>7. Оказать содействие территориальному органу Федеральной службы государственной статистики по Воронежской области в проведение переписи населения в 2020году.</w:t>
      </w:r>
    </w:p>
    <w:p w:rsidR="004E6B3C" w:rsidRPr="004E6B3C" w:rsidRDefault="004E6B3C" w:rsidP="004E6B3C">
      <w:pPr>
        <w:jc w:val="both"/>
      </w:pPr>
      <w:r w:rsidRPr="004E6B3C">
        <w:t>8. Постоянно проводить благоустройство населенных пунктов, вырубку и очистку территорий кладбищ, содержание в надлежащем виде памятников погибшим односельчанам и все это с вашей помощью уважаемые жители, так как в одиночку с этим мы не справимся.</w:t>
      </w:r>
    </w:p>
    <w:p w:rsidR="004E6B3C" w:rsidRPr="004E6B3C" w:rsidRDefault="004E6B3C" w:rsidP="004E6B3C">
      <w:pPr>
        <w:ind w:firstLine="708"/>
        <w:jc w:val="both"/>
      </w:pPr>
      <w:r w:rsidRPr="004E6B3C">
        <w:t>Мне хочется, чтобы все живущие здесь понимали, что все зависит от нас самих.</w:t>
      </w:r>
    </w:p>
    <w:p w:rsidR="004E6B3C" w:rsidRPr="004E6B3C" w:rsidRDefault="004E6B3C" w:rsidP="004E6B3C">
      <w:pPr>
        <w:jc w:val="both"/>
      </w:pPr>
      <w:r w:rsidRPr="004E6B3C">
        <w:t>Пусть каждый из нас сделает немного хорошего, внесет свой посильный вклад в развитие поселения и всем нам станет жить лучше и комфортнее.</w:t>
      </w:r>
    </w:p>
    <w:p w:rsidR="004E6B3C" w:rsidRPr="004E6B3C" w:rsidRDefault="004E6B3C" w:rsidP="004E6B3C">
      <w:pPr>
        <w:jc w:val="both"/>
        <w:rPr>
          <w:color w:val="000000"/>
        </w:rPr>
      </w:pPr>
      <w:r w:rsidRPr="004E6B3C">
        <w:rPr>
          <w:color w:val="000000"/>
        </w:rPr>
        <w:tab/>
        <w:t xml:space="preserve">Хочу выразить благодарность работникам Администрации сельского поселения,    </w:t>
      </w:r>
    </w:p>
    <w:p w:rsidR="004E6B3C" w:rsidRPr="004E6B3C" w:rsidRDefault="004E6B3C" w:rsidP="004E6B3C">
      <w:pPr>
        <w:jc w:val="both"/>
        <w:rPr>
          <w:color w:val="000000"/>
        </w:rPr>
      </w:pPr>
      <w:r w:rsidRPr="004E6B3C">
        <w:rPr>
          <w:color w:val="000000"/>
        </w:rPr>
        <w:t>которые стремятся в полном объеме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w:t>
      </w:r>
    </w:p>
    <w:p w:rsidR="004E6B3C" w:rsidRPr="004E6B3C" w:rsidRDefault="004E6B3C" w:rsidP="004E6B3C">
      <w:pPr>
        <w:jc w:val="both"/>
        <w:rPr>
          <w:color w:val="000000"/>
        </w:rPr>
      </w:pPr>
      <w:r w:rsidRPr="004E6B3C">
        <w:rPr>
          <w:color w:val="000000"/>
        </w:rPr>
        <w:tab/>
        <w:t xml:space="preserve">В заключении хотелось поблагодарить районную администрацию, лично главу администрации Калачеевского муниципального района </w:t>
      </w:r>
      <w:proofErr w:type="spellStart"/>
      <w:r w:rsidRPr="004E6B3C">
        <w:rPr>
          <w:color w:val="000000"/>
        </w:rPr>
        <w:t>Котолевского</w:t>
      </w:r>
      <w:proofErr w:type="spellEnd"/>
      <w:r w:rsidRPr="004E6B3C">
        <w:rPr>
          <w:color w:val="000000"/>
        </w:rPr>
        <w:t xml:space="preserve"> Н.Т. и заместителей главы администрации за ту помощь и поддержку, которая была оказана в 2019 году, а также руководителей всех областных, федеральных структур за консультации по возникающим вопросам, направленных на выполнение мероприятий, улучшение жизни жителей нашего поселения.</w:t>
      </w:r>
    </w:p>
    <w:p w:rsidR="004E6B3C" w:rsidRPr="004E6B3C" w:rsidRDefault="004E6B3C" w:rsidP="004E6B3C">
      <w:pPr>
        <w:jc w:val="both"/>
        <w:rPr>
          <w:color w:val="000000"/>
        </w:rPr>
      </w:pPr>
      <w:r w:rsidRPr="004E6B3C">
        <w:rPr>
          <w:color w:val="000000"/>
        </w:rPr>
        <w:tab/>
        <w:t xml:space="preserve">А также наших руководителей предприятий, организаций, депутатов, руководителей учреждений (школ, </w:t>
      </w:r>
      <w:proofErr w:type="spellStart"/>
      <w:r w:rsidRPr="004E6B3C">
        <w:rPr>
          <w:color w:val="000000"/>
        </w:rPr>
        <w:t>ФАПов</w:t>
      </w:r>
      <w:proofErr w:type="spellEnd"/>
      <w:r w:rsidRPr="004E6B3C">
        <w:rPr>
          <w:color w:val="000000"/>
        </w:rPr>
        <w:t xml:space="preserve">, клубов), предприятия торговли за помощь населению и администрации поселения в работе. </w:t>
      </w:r>
    </w:p>
    <w:p w:rsidR="004E6B3C" w:rsidRPr="004E6B3C" w:rsidRDefault="004E6B3C" w:rsidP="004E6B3C">
      <w:pPr>
        <w:jc w:val="both"/>
        <w:rPr>
          <w:color w:val="000000"/>
        </w:rPr>
      </w:pPr>
      <w:r w:rsidRPr="004E6B3C">
        <w:rPr>
          <w:color w:val="000000"/>
        </w:rPr>
        <w:tab/>
        <w:t>Желаю Вам всем крепкого здоровья, семейного благополучия, чистого, светлого неба над головой, достойной заработной платы, удачи и счастья детям, внукам и всем</w:t>
      </w:r>
    </w:p>
    <w:p w:rsidR="004E6B3C" w:rsidRPr="004E6B3C" w:rsidRDefault="004E6B3C" w:rsidP="004E6B3C">
      <w:pPr>
        <w:jc w:val="both"/>
        <w:rPr>
          <w:color w:val="000000"/>
        </w:rPr>
      </w:pPr>
      <w:r w:rsidRPr="004E6B3C">
        <w:rPr>
          <w:color w:val="000000"/>
        </w:rPr>
        <w:t>простого человеческого счастья.</w:t>
      </w:r>
    </w:p>
    <w:p w:rsidR="004E6B3C" w:rsidRPr="004E6B3C" w:rsidRDefault="004E6B3C" w:rsidP="004E6B3C">
      <w:pPr>
        <w:spacing w:after="160"/>
        <w:jc w:val="both"/>
        <w:rPr>
          <w:color w:val="000000"/>
        </w:rPr>
      </w:pPr>
      <w:r w:rsidRPr="004E6B3C">
        <w:rPr>
          <w:color w:val="000000"/>
        </w:rPr>
        <w:tab/>
        <w:t>Огромное Вам всем спасибо и спасибо за внимание!</w:t>
      </w:r>
    </w:p>
    <w:p w:rsidR="004E6B3C" w:rsidRPr="004E6B3C" w:rsidRDefault="004E6B3C" w:rsidP="004E6B3C">
      <w:pPr>
        <w:spacing w:before="100" w:beforeAutospacing="1" w:after="100" w:afterAutospacing="1"/>
        <w:jc w:val="both"/>
      </w:pPr>
      <w:r w:rsidRPr="004E6B3C">
        <w:br/>
      </w:r>
      <w:r w:rsidRPr="004E6B3C">
        <w:br/>
      </w:r>
    </w:p>
    <w:p w:rsidR="004E6B3C" w:rsidRPr="004E6B3C" w:rsidRDefault="004E6B3C" w:rsidP="004E6B3C">
      <w:pPr>
        <w:spacing w:before="100" w:beforeAutospacing="1" w:after="100" w:afterAutospacing="1"/>
        <w:ind w:firstLine="708"/>
        <w:jc w:val="both"/>
      </w:pPr>
    </w:p>
    <w:p w:rsidR="004E6B3C" w:rsidRPr="004E6B3C" w:rsidRDefault="004E6B3C" w:rsidP="004E6B3C">
      <w:pPr>
        <w:spacing w:before="100" w:beforeAutospacing="1" w:after="100" w:afterAutospacing="1"/>
        <w:jc w:val="both"/>
      </w:pPr>
    </w:p>
    <w:p w:rsidR="004E6B3C" w:rsidRPr="004E6B3C" w:rsidRDefault="004E6B3C" w:rsidP="004E6B3C">
      <w:pPr>
        <w:spacing w:before="100" w:beforeAutospacing="1" w:after="100" w:afterAutospacing="1"/>
        <w:ind w:firstLine="708"/>
        <w:jc w:val="both"/>
        <w:rPr>
          <w:b/>
        </w:rPr>
      </w:pPr>
    </w:p>
    <w:p w:rsidR="004E6B3C" w:rsidRPr="004E6B3C" w:rsidRDefault="004E6B3C" w:rsidP="004E6B3C">
      <w:pPr>
        <w:spacing w:before="100" w:beforeAutospacing="1" w:after="100" w:afterAutospacing="1"/>
        <w:jc w:val="both"/>
      </w:pPr>
    </w:p>
    <w:p w:rsidR="004E6B3C" w:rsidRPr="004E6B3C" w:rsidRDefault="004E6B3C" w:rsidP="004E6B3C">
      <w:r w:rsidRPr="004E6B3C">
        <w:tab/>
      </w:r>
    </w:p>
    <w:p w:rsidR="004E6B3C" w:rsidRPr="004E6B3C" w:rsidRDefault="004E6B3C" w:rsidP="004E6B3C">
      <w:pPr>
        <w:ind w:firstLine="708"/>
      </w:pPr>
    </w:p>
    <w:p w:rsidR="004E6B3C" w:rsidRPr="004E6B3C" w:rsidRDefault="004E6B3C" w:rsidP="004E6B3C"/>
    <w:p w:rsidR="004E6B3C" w:rsidRPr="004E6B3C" w:rsidRDefault="004E6B3C" w:rsidP="004E6B3C">
      <w:pPr>
        <w:rPr>
          <w:b/>
          <w:bCs/>
        </w:rPr>
      </w:pPr>
    </w:p>
    <w:p w:rsidR="004E6B3C" w:rsidRPr="004E6B3C" w:rsidRDefault="004E6B3C" w:rsidP="004E6B3C"/>
    <w:p w:rsidR="004E6B3C" w:rsidRPr="004E6B3C" w:rsidRDefault="004E6B3C" w:rsidP="004E6B3C"/>
    <w:p w:rsidR="004E6B3C" w:rsidRPr="004E6B3C" w:rsidRDefault="004E6B3C" w:rsidP="004E6B3C"/>
    <w:p w:rsidR="004E6B3C" w:rsidRPr="004E6B3C" w:rsidRDefault="004E6B3C" w:rsidP="004E6B3C"/>
    <w:p w:rsidR="004E6B3C" w:rsidRPr="004E6B3C" w:rsidRDefault="004E6B3C" w:rsidP="004C5CB6">
      <w:pPr>
        <w:pStyle w:val="a3"/>
        <w:ind w:hanging="720"/>
        <w:rPr>
          <w:b/>
        </w:rPr>
      </w:pPr>
    </w:p>
    <w:p w:rsidR="004C5CB6" w:rsidRPr="004E6B3C" w:rsidRDefault="004C5CB6" w:rsidP="004C5CB6">
      <w:pPr>
        <w:pStyle w:val="a3"/>
        <w:ind w:hanging="720"/>
        <w:rPr>
          <w:b/>
        </w:rPr>
      </w:pPr>
    </w:p>
    <w:p w:rsidR="004C5CB6" w:rsidRPr="004E6B3C" w:rsidRDefault="004C5CB6" w:rsidP="004C5CB6">
      <w:pPr>
        <w:pStyle w:val="a3"/>
        <w:ind w:hanging="720"/>
        <w:rPr>
          <w:b/>
        </w:rPr>
      </w:pPr>
    </w:p>
    <w:p w:rsidR="004C5CB6" w:rsidRPr="004E6B3C" w:rsidRDefault="004C5CB6" w:rsidP="004C5CB6">
      <w:pPr>
        <w:pStyle w:val="a3"/>
        <w:ind w:hanging="720"/>
        <w:rPr>
          <w:b/>
        </w:rPr>
      </w:pPr>
    </w:p>
    <w:p w:rsidR="002547E0" w:rsidRPr="004E6B3C" w:rsidRDefault="002547E0"/>
    <w:sectPr w:rsidR="002547E0" w:rsidRPr="004E6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73142"/>
    <w:multiLevelType w:val="hybridMultilevel"/>
    <w:tmpl w:val="AE7E8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6F"/>
    <w:rsid w:val="002547E0"/>
    <w:rsid w:val="004C5CB6"/>
    <w:rsid w:val="004E6B3C"/>
    <w:rsid w:val="008B2CA7"/>
    <w:rsid w:val="008C75F2"/>
    <w:rsid w:val="00BE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BE1347-2E49-49E9-8222-B91A3BAA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C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CB6"/>
    <w:pPr>
      <w:ind w:left="720"/>
      <w:contextualSpacing/>
    </w:pPr>
  </w:style>
  <w:style w:type="paragraph" w:styleId="a4">
    <w:name w:val="Normal (Web)"/>
    <w:basedOn w:val="a"/>
    <w:uiPriority w:val="99"/>
    <w:semiHidden/>
    <w:unhideWhenUsed/>
    <w:rsid w:val="004E6B3C"/>
    <w:pPr>
      <w:spacing w:before="120" w:after="120" w:line="384" w:lineRule="atLeast"/>
    </w:pPr>
  </w:style>
  <w:style w:type="paragraph" w:styleId="a5">
    <w:name w:val="Balloon Text"/>
    <w:basedOn w:val="a"/>
    <w:link w:val="a6"/>
    <w:uiPriority w:val="99"/>
    <w:semiHidden/>
    <w:unhideWhenUsed/>
    <w:rsid w:val="008B2CA7"/>
    <w:rPr>
      <w:rFonts w:ascii="Segoe UI" w:hAnsi="Segoe UI" w:cs="Segoe UI"/>
      <w:sz w:val="18"/>
      <w:szCs w:val="18"/>
    </w:rPr>
  </w:style>
  <w:style w:type="character" w:customStyle="1" w:styleId="a6">
    <w:name w:val="Текст выноски Знак"/>
    <w:basedOn w:val="a0"/>
    <w:link w:val="a5"/>
    <w:uiPriority w:val="99"/>
    <w:semiHidden/>
    <w:rsid w:val="008B2C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2437">
      <w:bodyDiv w:val="1"/>
      <w:marLeft w:val="0"/>
      <w:marRight w:val="0"/>
      <w:marTop w:val="0"/>
      <w:marBottom w:val="0"/>
      <w:divBdr>
        <w:top w:val="none" w:sz="0" w:space="0" w:color="auto"/>
        <w:left w:val="none" w:sz="0" w:space="0" w:color="auto"/>
        <w:bottom w:val="none" w:sz="0" w:space="0" w:color="auto"/>
        <w:right w:val="none" w:sz="0" w:space="0" w:color="auto"/>
      </w:divBdr>
    </w:div>
    <w:div w:id="5593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3127</Words>
  <Characters>17826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asj`</cp:lastModifiedBy>
  <cp:revision>7</cp:revision>
  <cp:lastPrinted>2020-02-11T12:42:00Z</cp:lastPrinted>
  <dcterms:created xsi:type="dcterms:W3CDTF">2020-02-11T11:38:00Z</dcterms:created>
  <dcterms:modified xsi:type="dcterms:W3CDTF">2020-02-11T12:44:00Z</dcterms:modified>
</cp:coreProperties>
</file>