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BF" w:rsidRDefault="00CB03BF"/>
    <w:p w:rsidR="00C35351" w:rsidRPr="000C1107" w:rsidRDefault="00CB03BF" w:rsidP="00C35351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>Информация </w:t>
      </w:r>
      <w:r w:rsidR="00C35351" w:rsidRPr="000C1107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>о развитии малого и среднего предпринимательства на территории Сытобудского сельского поселения</w:t>
      </w:r>
    </w:p>
    <w:p w:rsidR="00CB03BF" w:rsidRPr="000C1107" w:rsidRDefault="00CB03BF" w:rsidP="00CB03BF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0"/>
          <w:szCs w:val="20"/>
          <w:lang w:eastAsia="ru-RU"/>
        </w:rPr>
      </w:pP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самозанятости</w:t>
      </w:r>
      <w:proofErr w:type="spell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др.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 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адрес Администрации Сытобудского сельского поселения заявлений организаций и индивидуальных предпринимательств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 </w:t>
      </w:r>
      <w:r w:rsidR="00205DC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01.03</w:t>
      </w:r>
      <w:r w:rsidR="00125D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.2021</w:t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года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имеется. 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территории Сытобудского  сельск</w:t>
      </w:r>
      <w:r w:rsidR="00205DC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ого поселения зарегистрировано 6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субъекта малого предприни</w:t>
      </w:r>
      <w:r w:rsidR="00205DC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мательства (далее СМП), из них 5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индивидуальных предпринимателя.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Федеральные статистические наблюдения за деятельностью субъектов малого и среднего предпринимательства в разрезе Брянской области проводятся выборочно путем ежемесячных и (или) ежеквартальных обследований деятельности малых и средних предприятий.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</w:t>
      </w:r>
      <w:r w:rsidR="00125D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днего предпринимательства в 2018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г. можно ознакомиться на сайте </w:t>
      </w:r>
      <w:proofErr w:type="spellStart"/>
      <w:r w:rsidR="00215E7C">
        <w:fldChar w:fldCharType="begin"/>
      </w:r>
      <w:r w:rsidR="00215E7C">
        <w:instrText>HYPERLINK "http://irkutskstat.gks.ru/wps/wcm/connect/rosstat_ts/irkutskstat/ru/statistics/enterprises/" \t "_blank"</w:instrText>
      </w:r>
      <w:r w:rsidR="00215E7C">
        <w:fldChar w:fldCharType="separate"/>
      </w:r>
      <w:r w:rsidRPr="000C1107">
        <w:rPr>
          <w:rFonts w:ascii="Helvetica" w:eastAsia="Times New Roman" w:hAnsi="Helvetica" w:cs="Helvetica"/>
          <w:color w:val="0088CC"/>
          <w:sz w:val="20"/>
          <w:szCs w:val="20"/>
          <w:lang w:eastAsia="ru-RU"/>
        </w:rPr>
        <w:t>Брянскстата</w:t>
      </w:r>
      <w:proofErr w:type="spellEnd"/>
      <w:r w:rsidRPr="000C1107">
        <w:rPr>
          <w:rFonts w:ascii="Helvetica" w:eastAsia="Times New Roman" w:hAnsi="Helvetica" w:cs="Helvetica"/>
          <w:color w:val="0088CC"/>
          <w:sz w:val="20"/>
          <w:szCs w:val="20"/>
          <w:lang w:eastAsia="ru-RU"/>
        </w:rPr>
        <w:t>.</w:t>
      </w:r>
      <w:r w:rsidR="00215E7C">
        <w:fldChar w:fldCharType="end"/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муниципальной целевой программы «Развитие субъектов малого и среднего предпринимательства в муниципальном образовании «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Сытобуд</w:t>
      </w:r>
      <w:r w:rsidR="00205DC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ское</w:t>
      </w:r>
      <w:proofErr w:type="spellEnd"/>
      <w:r w:rsidR="00205DC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сельское поселение» на 2021-2023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годы можно ознакомиться на официальном сайте</w:t>
      </w:r>
      <w:r w:rsidR="00F426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ытобудской сельской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администрации Кл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имовского района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 w:rsidR="00125D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данными субъектами на 01.03.2021</w:t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года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0"/>
        <w:gridCol w:w="2880"/>
        <w:gridCol w:w="3240"/>
      </w:tblGrid>
      <w:tr w:rsidR="00CB03BF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CB03BF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1F2D1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CB03BF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B03B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351" w:rsidRPr="000C1107" w:rsidRDefault="00C35351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C35351" w:rsidRPr="000C1107" w:rsidTr="00C35351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C3535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Разработка  гравийных и песчаных карьеров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35351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C3535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</w:tbl>
    <w:p w:rsidR="00C35351" w:rsidRPr="000C1107" w:rsidRDefault="00C35351" w:rsidP="00C353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C35351" w:rsidRPr="000C1107" w:rsidRDefault="00C35351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</w:t>
      </w:r>
      <w:r w:rsidR="00C35351"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мическом </w:t>
      </w:r>
      <w:r w:rsidR="00125D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состоянии на 01.03.2021</w:t>
      </w:r>
      <w:r w:rsidR="0065044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года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0"/>
        <w:gridCol w:w="3240"/>
        <w:gridCol w:w="3240"/>
      </w:tblGrid>
      <w:tr w:rsidR="00CB03BF" w:rsidRPr="000C1107" w:rsidTr="00CB03B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CB03BF" w:rsidRPr="000C1107" w:rsidTr="00CB03B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65044E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B03BF" w:rsidRPr="000C1107" w:rsidTr="00CB03B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1F2D1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B03BF" w:rsidP="00CB03B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35351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Разработка  гравийных и песчаных карьеров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C35351" w:rsidRPr="000C1107" w:rsidTr="00C35351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3BF" w:rsidRPr="000C1107" w:rsidRDefault="00C35351" w:rsidP="007A2281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</w:tbl>
    <w:p w:rsidR="00C35351" w:rsidRPr="000C1107" w:rsidRDefault="00C35351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целях создания благоприятного предпринимательского климата и условий для ведения бизнеса разработана  муниципальная целевая программа «Развитие малого и  среднего предпринимательства  в 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Сытобуд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ском</w:t>
      </w:r>
      <w:proofErr w:type="spellEnd"/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 сельском посе</w:t>
      </w:r>
      <w:r w:rsidR="001F2D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лении на 2021– 2023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годы»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Задачи программы. </w:t>
      </w:r>
    </w:p>
    <w:p w:rsidR="000C1107" w:rsidRDefault="00FF44D8" w:rsidP="00CB5B14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</w:r>
    </w:p>
    <w:p w:rsidR="00FF44D8" w:rsidRPr="000C1107" w:rsidRDefault="00FF44D8" w:rsidP="00CB5B14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Содействие развитию различных направлений деятельности субъектов малого и среднего предпринимательства.</w:t>
      </w:r>
    </w:p>
    <w:p w:rsidR="00FF44D8" w:rsidRPr="000C1107" w:rsidRDefault="00FF44D8" w:rsidP="00CB5B14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Помощь в информационно-правовом обеспечении субъектов малого и среднего предпринимательства.</w:t>
      </w:r>
    </w:p>
    <w:p w:rsidR="00CB5B14" w:rsidRPr="000C1107" w:rsidRDefault="00FF44D8" w:rsidP="00CB5B14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Tahoma" w:eastAsia="Calibri" w:hAnsi="Tahoma" w:cs="Tahoma"/>
          <w:color w:val="3B2D36"/>
          <w:sz w:val="20"/>
          <w:szCs w:val="20"/>
        </w:rPr>
        <w:t>Повышение социальной эффективности деятельности субъектов малого и среднего предпринимательства путем создания новых рабочих мест.</w:t>
      </w:r>
    </w:p>
    <w:p w:rsidR="00CB03BF" w:rsidRPr="000C1107" w:rsidRDefault="00CB03BF" w:rsidP="007619A2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Перечень основных мероприятий подпрограммы.</w:t>
      </w:r>
    </w:p>
    <w:p w:rsidR="00CB03BF" w:rsidRPr="000C1107" w:rsidRDefault="00CB5B14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нормативно правовое, информационное и организационное</w:t>
      </w:r>
      <w:r w:rsidR="007619A2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обеспечение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развитие малого и среднего предпринимательства;</w:t>
      </w:r>
    </w:p>
    <w:p w:rsidR="00CB5B14" w:rsidRPr="000C1107" w:rsidRDefault="00CB5B14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-консультационная поддержка и субъектов малого и среднего предпринимательства;</w:t>
      </w:r>
    </w:p>
    <w:p w:rsidR="00CB5B14" w:rsidRPr="000C1107" w:rsidRDefault="00CB5B14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</w:t>
      </w:r>
      <w:r w:rsidR="007619A2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имущественная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поддержка</w:t>
      </w:r>
      <w:r w:rsidR="007619A2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субъектам малого и среднего предпринимательства;</w:t>
      </w:r>
    </w:p>
    <w:p w:rsidR="007619A2" w:rsidRPr="000C1107" w:rsidRDefault="007619A2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содействие субъектам малого и среднего предпринимательства поселения в области подготовки, переподготовки и повышении квалификации кадров</w:t>
      </w:r>
      <w:r w:rsidR="000C1107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7619A2" w:rsidRPr="000C1107" w:rsidRDefault="007619A2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содействие деятельности координационных и совещательных </w:t>
      </w: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органов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 области развития малого и среднего предпринимательства;</w:t>
      </w:r>
    </w:p>
    <w:p w:rsidR="007619A2" w:rsidRPr="000C1107" w:rsidRDefault="007619A2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создание благоприятного общественного климата для развития  малого и среднего предпринимательства.</w:t>
      </w:r>
    </w:p>
    <w:p w:rsidR="00CB03BF" w:rsidRPr="000C1107" w:rsidRDefault="00CB03BF" w:rsidP="007619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Информационная и консультационная поддержка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предпринимательства и других организаций сельского поселения для освещения актуальных вопросов развития бизнеса, и выработки совместных предложений по их решению и социально-экономическому развитию  сельского поселения;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Оказание информационной поддержки Субъектам, а также Организациям осуществляется путем размещения на официальном  сайте Сытобудской сельской администрации  Климовского района в информационно-телекоммуникационной сети «Интернет» следующей информации: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о реализации федеральных, региональных и муниципальных программ развития субъектов малого и среднего предпринимательства;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об организациях, образующих инфраструктуру поддержки субъектов малого и среднего предпринимательства;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о доле (количестве) муниципального заказа, размещенного для субъектов малого и среднего предпринимательства;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Информационная поддержка субъектов малого и среднего предпринимательства, осуществляется также путем создания и ведения реестра субъектов малого и среднего предпринимательства  и размещения его на официальном информационном сайте Сытобудской сельской  администрации  Климовского района в сети «Интернет».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«Интернет», предоставления информации с использованием телефонной и иной связи, распространения печатных изданий (общедоступная поддержка).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Консультационная поддержка Субъектам осуществляется в виде: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оказание консультационной помощи по вопросам организации предпринимательской деятельности, социально-трудовых отношений,  охраны труда; проведения консультационных семинаров.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Ресурсное обеспечение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Финансирование мероприятий Программы осуществляется за счет средств: областного и районного  бюджетов в форме субсидий;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бюджета  сельского поселения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Общий объем</w:t>
      </w:r>
      <w:r w:rsidR="00205DC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финансирования Программы в 2021 – 2023</w:t>
      </w:r>
      <w:r w:rsidR="00C35351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годах составляет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тыс. рублей, из них:</w:t>
      </w:r>
    </w:p>
    <w:p w:rsidR="00CB03BF" w:rsidRPr="000C1107" w:rsidRDefault="00205DCD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бюджет поселения –  </w:t>
      </w:r>
      <w:r w:rsidR="00CB03BF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тыс. рублей.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Ожидаемые конечные результаты реализации Программы</w:t>
      </w:r>
    </w:p>
    <w:p w:rsidR="00CB03BF" w:rsidRPr="000C1107" w:rsidRDefault="00CB03BF" w:rsidP="00CB03B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Реализация Программы позволит обеспечить:</w:t>
      </w:r>
    </w:p>
    <w:p w:rsidR="007619A2" w:rsidRPr="000C1107" w:rsidRDefault="007619A2" w:rsidP="007619A2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- Повышение активности субъектов малого и среднего предпринимательства в производственной и социальной сферах, развитие конкуренции;</w:t>
      </w:r>
    </w:p>
    <w:p w:rsidR="007619A2" w:rsidRPr="000C1107" w:rsidRDefault="007619A2" w:rsidP="007619A2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- Увеличение доли поступлений в бюджет поселения налоговых платежей от субъектов малого предпринимательства;</w:t>
      </w:r>
    </w:p>
    <w:p w:rsidR="00CB03BF" w:rsidRPr="000C1107" w:rsidRDefault="007619A2" w:rsidP="007619A2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- Увеличение доли качественных товаров и услуг местного производства на потребительском рынке района и области</w:t>
      </w:r>
    </w:p>
    <w:p w:rsidR="007619A2" w:rsidRPr="000C1107" w:rsidRDefault="007619A2">
      <w:pPr>
        <w:rPr>
          <w:sz w:val="20"/>
          <w:szCs w:val="20"/>
        </w:rPr>
      </w:pPr>
    </w:p>
    <w:sectPr w:rsidR="007619A2" w:rsidRPr="000C1107" w:rsidSect="003F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03BF"/>
    <w:rsid w:val="00064A5E"/>
    <w:rsid w:val="000C1107"/>
    <w:rsid w:val="00125DAB"/>
    <w:rsid w:val="001C0560"/>
    <w:rsid w:val="001F2D1F"/>
    <w:rsid w:val="00205DCD"/>
    <w:rsid w:val="00215E7C"/>
    <w:rsid w:val="003F2845"/>
    <w:rsid w:val="004F2ABA"/>
    <w:rsid w:val="0065044E"/>
    <w:rsid w:val="007619A2"/>
    <w:rsid w:val="008A5D0D"/>
    <w:rsid w:val="00C20FE3"/>
    <w:rsid w:val="00C35351"/>
    <w:rsid w:val="00CB03BF"/>
    <w:rsid w:val="00CB5B14"/>
    <w:rsid w:val="00D96A12"/>
    <w:rsid w:val="00DF5EF0"/>
    <w:rsid w:val="00F42636"/>
    <w:rsid w:val="00FB2029"/>
    <w:rsid w:val="00F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5"/>
  </w:style>
  <w:style w:type="paragraph" w:styleId="2">
    <w:name w:val="heading 2"/>
    <w:basedOn w:val="a"/>
    <w:link w:val="20"/>
    <w:uiPriority w:val="9"/>
    <w:qFormat/>
    <w:rsid w:val="00CB0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B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3BF"/>
    <w:rPr>
      <w:b/>
      <w:bCs/>
    </w:rPr>
  </w:style>
  <w:style w:type="character" w:styleId="a5">
    <w:name w:val="Emphasis"/>
    <w:basedOn w:val="a0"/>
    <w:uiPriority w:val="20"/>
    <w:qFormat/>
    <w:rsid w:val="00CB03BF"/>
    <w:rPr>
      <w:i/>
      <w:iCs/>
    </w:rPr>
  </w:style>
  <w:style w:type="character" w:styleId="a6">
    <w:name w:val="Hyperlink"/>
    <w:basedOn w:val="a0"/>
    <w:uiPriority w:val="99"/>
    <w:semiHidden/>
    <w:unhideWhenUsed/>
    <w:rsid w:val="00CB0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042016</dc:creator>
  <cp:lastModifiedBy>Пользователь</cp:lastModifiedBy>
  <cp:revision>10</cp:revision>
  <dcterms:created xsi:type="dcterms:W3CDTF">2019-04-15T11:58:00Z</dcterms:created>
  <dcterms:modified xsi:type="dcterms:W3CDTF">2021-03-09T08:12:00Z</dcterms:modified>
</cp:coreProperties>
</file>