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E5" w:rsidRPr="006C57F6" w:rsidRDefault="005578E5" w:rsidP="005578E5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6C57F6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132BC7">
        <w:rPr>
          <w:rFonts w:ascii="Times New Roman" w:hAnsi="Times New Roman"/>
          <w:b/>
          <w:sz w:val="24"/>
          <w:szCs w:val="24"/>
        </w:rPr>
        <w:t>ПЕТРЕНКОВСКОГО</w:t>
      </w:r>
      <w:r w:rsidRPr="006C57F6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5578E5" w:rsidRPr="006C57F6" w:rsidRDefault="005578E5" w:rsidP="005578E5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ОСТРОГОЖСКОГО</w:t>
      </w:r>
      <w:r w:rsidRPr="006C57F6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5578E5" w:rsidRDefault="005578E5" w:rsidP="005578E5">
      <w:pPr>
        <w:pStyle w:val="ad"/>
        <w:pBdr>
          <w:bottom w:val="single" w:sz="12" w:space="1" w:color="auto"/>
        </w:pBd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ВОРОНЕЖСКОЙ ОБЛАСТИ</w:t>
      </w:r>
    </w:p>
    <w:p w:rsidR="00132BC7" w:rsidRPr="006C57F6" w:rsidRDefault="00132BC7" w:rsidP="005578E5">
      <w:pPr>
        <w:pStyle w:val="ad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578E5" w:rsidRPr="006C57F6" w:rsidRDefault="005578E5" w:rsidP="005578E5">
      <w:pPr>
        <w:pStyle w:val="ad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578E5" w:rsidRPr="006C57F6" w:rsidRDefault="005578E5" w:rsidP="005578E5">
      <w:pPr>
        <w:pStyle w:val="ad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РАСПОРЯЖЕНИЕ</w:t>
      </w:r>
    </w:p>
    <w:p w:rsidR="005578E5" w:rsidRPr="006C57F6" w:rsidRDefault="005578E5" w:rsidP="005578E5">
      <w:pPr>
        <w:pStyle w:val="ad"/>
        <w:rPr>
          <w:rFonts w:ascii="Times New Roman" w:eastAsia="Calibri" w:hAnsi="Times New Roman"/>
          <w:sz w:val="24"/>
          <w:szCs w:val="24"/>
          <w:lang w:eastAsia="en-US"/>
        </w:rPr>
      </w:pPr>
    </w:p>
    <w:p w:rsidR="005578E5" w:rsidRPr="006C57F6" w:rsidRDefault="005578E5" w:rsidP="005578E5">
      <w:pPr>
        <w:pStyle w:val="ad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06</w:t>
      </w:r>
      <w:r w:rsidR="00132BC7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апреля 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2017г.       № 2</w:t>
      </w:r>
      <w:r w:rsidR="00132BC7">
        <w:rPr>
          <w:rFonts w:ascii="Times New Roman" w:eastAsia="Calibri" w:hAnsi="Times New Roman"/>
          <w:sz w:val="24"/>
          <w:szCs w:val="24"/>
          <w:u w:val="single"/>
          <w:lang w:eastAsia="en-US"/>
        </w:rPr>
        <w:t>6</w:t>
      </w:r>
      <w:r w:rsidRPr="006C57F6">
        <w:rPr>
          <w:rFonts w:ascii="Times New Roman" w:eastAsia="Calibri" w:hAnsi="Times New Roman"/>
          <w:sz w:val="24"/>
          <w:szCs w:val="24"/>
          <w:u w:val="single"/>
          <w:lang w:eastAsia="en-US"/>
        </w:rPr>
        <w:t>-р</w:t>
      </w:r>
    </w:p>
    <w:p w:rsidR="005578E5" w:rsidRDefault="005578E5" w:rsidP="005578E5">
      <w:pPr>
        <w:pStyle w:val="ad"/>
        <w:rPr>
          <w:rFonts w:ascii="Times New Roman" w:eastAsia="Calibri" w:hAnsi="Times New Roman"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с. </w:t>
      </w:r>
      <w:proofErr w:type="spellStart"/>
      <w:r w:rsidR="00132BC7">
        <w:rPr>
          <w:rFonts w:ascii="Times New Roman" w:eastAsia="Calibri" w:hAnsi="Times New Roman"/>
          <w:sz w:val="24"/>
          <w:szCs w:val="24"/>
          <w:lang w:eastAsia="en-US"/>
        </w:rPr>
        <w:t>Петренково</w:t>
      </w:r>
      <w:proofErr w:type="spellEnd"/>
    </w:p>
    <w:p w:rsidR="005578E5" w:rsidRPr="0008450C" w:rsidRDefault="005578E5" w:rsidP="005578E5">
      <w:pPr>
        <w:pStyle w:val="ad"/>
        <w:rPr>
          <w:rFonts w:ascii="Times New Roman" w:eastAsia="Calibri" w:hAnsi="Times New Roman"/>
          <w:sz w:val="24"/>
          <w:szCs w:val="24"/>
          <w:lang w:eastAsia="en-US"/>
        </w:rPr>
      </w:pPr>
    </w:p>
    <w:p w:rsidR="005578E5" w:rsidRPr="00B954D1" w:rsidRDefault="005578E5" w:rsidP="005578E5">
      <w:pPr>
        <w:pStyle w:val="ad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О внесении изменений в распоряжение</w:t>
      </w:r>
      <w:r w:rsidR="00132BC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администрации </w:t>
      </w:r>
      <w:proofErr w:type="spellStart"/>
      <w:r w:rsidR="00132BC7">
        <w:rPr>
          <w:rFonts w:ascii="Times New Roman" w:eastAsia="Calibri" w:hAnsi="Times New Roman"/>
          <w:b/>
          <w:sz w:val="24"/>
          <w:szCs w:val="24"/>
          <w:lang w:eastAsia="en-US"/>
        </w:rPr>
        <w:t>Петренковского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сельского посел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е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ния</w:t>
      </w:r>
      <w:r w:rsidR="00132BC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Острогожского муниципального района</w:t>
      </w:r>
      <w:r w:rsidR="00132BC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Воронежской области от 2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1.11.2016 г. № </w:t>
      </w:r>
      <w:r w:rsidR="00132BC7">
        <w:rPr>
          <w:rFonts w:ascii="Times New Roman" w:eastAsia="Calibri" w:hAnsi="Times New Roman"/>
          <w:b/>
          <w:sz w:val="24"/>
          <w:szCs w:val="24"/>
          <w:lang w:eastAsia="en-US"/>
        </w:rPr>
        <w:t>53</w:t>
      </w:r>
      <w:r w:rsidRPr="007933EE">
        <w:rPr>
          <w:rFonts w:ascii="Times New Roman" w:eastAsia="Calibri" w:hAnsi="Times New Roman"/>
          <w:b/>
          <w:sz w:val="24"/>
          <w:szCs w:val="24"/>
          <w:lang w:eastAsia="en-US"/>
        </w:rPr>
        <w:t>-р</w:t>
      </w:r>
    </w:p>
    <w:p w:rsidR="00CC4043" w:rsidRPr="006C57F6" w:rsidRDefault="005578E5" w:rsidP="005578E5">
      <w:pPr>
        <w:pStyle w:val="ad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="00CC4043"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Об утверждении технологической схемы предоставления муниципальной услуги</w:t>
      </w:r>
    </w:p>
    <w:p w:rsidR="00CC4043" w:rsidRPr="006C57F6" w:rsidRDefault="00CC4043" w:rsidP="005578E5">
      <w:pPr>
        <w:pStyle w:val="ad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Pr="00CC4043">
        <w:rPr>
          <w:rFonts w:ascii="Times New Roman" w:eastAsia="Calibri" w:hAnsi="Times New Roman"/>
          <w:b/>
          <w:sz w:val="24"/>
          <w:szCs w:val="24"/>
          <w:lang w:eastAsia="en-US"/>
        </w:rPr>
        <w:t>Раздел, объединение и перераспределение земельных участков, находящихся в муниц</w:t>
      </w:r>
      <w:r w:rsidRPr="00CC4043">
        <w:rPr>
          <w:rFonts w:ascii="Times New Roman" w:eastAsia="Calibri" w:hAnsi="Times New Roman"/>
          <w:b/>
          <w:sz w:val="24"/>
          <w:szCs w:val="24"/>
          <w:lang w:eastAsia="en-US"/>
        </w:rPr>
        <w:t>и</w:t>
      </w:r>
      <w:r w:rsidRPr="00CC404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пальной собственности, и государственная собственность </w:t>
      </w:r>
      <w:r w:rsidR="00132BC7">
        <w:rPr>
          <w:rFonts w:ascii="Times New Roman" w:eastAsia="Calibri" w:hAnsi="Times New Roman"/>
          <w:b/>
          <w:sz w:val="24"/>
          <w:szCs w:val="24"/>
          <w:lang w:eastAsia="en-US"/>
        </w:rPr>
        <w:t>на которые не разграничена</w:t>
      </w: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  <w:r w:rsidR="005C6DBA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  <w:r w:rsidR="00132BC7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CC4043" w:rsidRPr="006C57F6" w:rsidRDefault="00CC4043" w:rsidP="00CC4043">
      <w:pPr>
        <w:pStyle w:val="ad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5578E5" w:rsidRPr="006C57F6" w:rsidRDefault="005578E5" w:rsidP="00132BC7">
      <w:pPr>
        <w:pStyle w:val="ad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>На основании Федерального закона "Об общ</w:t>
      </w:r>
      <w:r>
        <w:rPr>
          <w:rFonts w:ascii="Times New Roman" w:eastAsia="Calibri" w:hAnsi="Times New Roman"/>
          <w:sz w:val="24"/>
          <w:szCs w:val="24"/>
          <w:lang w:eastAsia="en-US"/>
        </w:rPr>
        <w:t>их принципах организации местно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го сам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управления в Российской Федер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ации" от 06.10.2003 </w:t>
      </w:r>
      <w:r w:rsidR="00132BC7">
        <w:rPr>
          <w:rFonts w:ascii="Times New Roman" w:eastAsia="Calibri" w:hAnsi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131-ФЗ, в</w:t>
      </w:r>
      <w:r w:rsidR="005C6DBA">
        <w:rPr>
          <w:rFonts w:ascii="Times New Roman" w:eastAsia="Calibri" w:hAnsi="Times New Roman"/>
          <w:sz w:val="24"/>
          <w:szCs w:val="24"/>
          <w:lang w:eastAsia="en-US"/>
        </w:rPr>
        <w:t xml:space="preserve"> целях при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ведения в соотве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ствие с действующим законодательством Российской Федерации муниципальных правовых а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тов администрации </w:t>
      </w:r>
      <w:proofErr w:type="spellStart"/>
      <w:r w:rsidR="00132BC7">
        <w:rPr>
          <w:rFonts w:ascii="Times New Roman" w:eastAsia="Calibri" w:hAnsi="Times New Roman"/>
          <w:sz w:val="24"/>
          <w:szCs w:val="24"/>
          <w:lang w:eastAsia="en-US"/>
        </w:rPr>
        <w:t>Петренковского</w:t>
      </w:r>
      <w:proofErr w:type="spellEnd"/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>Острогожского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</w:t>
      </w:r>
      <w:r>
        <w:rPr>
          <w:rFonts w:ascii="Times New Roman" w:eastAsia="Calibri" w:hAnsi="Times New Roman"/>
          <w:sz w:val="24"/>
          <w:szCs w:val="24"/>
          <w:lang w:eastAsia="en-US"/>
        </w:rPr>
        <w:t>ого ра</w:t>
      </w:r>
      <w:r>
        <w:rPr>
          <w:rFonts w:ascii="Times New Roman" w:eastAsia="Calibri" w:hAnsi="Times New Roman"/>
          <w:sz w:val="24"/>
          <w:szCs w:val="24"/>
          <w:lang w:eastAsia="en-US"/>
        </w:rPr>
        <w:t>й</w:t>
      </w:r>
      <w:r>
        <w:rPr>
          <w:rFonts w:ascii="Times New Roman" w:eastAsia="Calibri" w:hAnsi="Times New Roman"/>
          <w:sz w:val="24"/>
          <w:szCs w:val="24"/>
          <w:lang w:eastAsia="en-US"/>
        </w:rPr>
        <w:t>она Воронежской области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5578E5" w:rsidRPr="006C57F6" w:rsidRDefault="005578E5" w:rsidP="005C6DBA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78E5" w:rsidRPr="007933EE" w:rsidRDefault="005578E5" w:rsidP="005C6DBA">
      <w:pPr>
        <w:pStyle w:val="ad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1.Внести  в распоряжение администрации </w:t>
      </w:r>
      <w:proofErr w:type="spellStart"/>
      <w:r w:rsidR="00132BC7">
        <w:rPr>
          <w:rFonts w:ascii="Times New Roman" w:eastAsia="Calibri" w:hAnsi="Times New Roman"/>
          <w:sz w:val="24"/>
          <w:szCs w:val="24"/>
          <w:lang w:eastAsia="en-US"/>
        </w:rPr>
        <w:t>Петренковского</w:t>
      </w:r>
      <w:proofErr w:type="spellEnd"/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</w:t>
      </w:r>
    </w:p>
    <w:p w:rsidR="005578E5" w:rsidRPr="007933EE" w:rsidRDefault="005578E5" w:rsidP="005C6DBA">
      <w:pPr>
        <w:pStyle w:val="ad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>Остр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огожского муниципального района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Воронежской </w:t>
      </w:r>
      <w:r w:rsidR="00132BC7">
        <w:rPr>
          <w:rFonts w:ascii="Times New Roman" w:eastAsia="Calibri" w:hAnsi="Times New Roman"/>
          <w:sz w:val="24"/>
          <w:szCs w:val="24"/>
          <w:lang w:eastAsia="en-US"/>
        </w:rPr>
        <w:t>области от 2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1.11.2016 г. № </w:t>
      </w:r>
      <w:r w:rsidR="00132BC7">
        <w:rPr>
          <w:rFonts w:ascii="Times New Roman" w:eastAsia="Calibri" w:hAnsi="Times New Roman"/>
          <w:sz w:val="24"/>
          <w:szCs w:val="24"/>
          <w:lang w:eastAsia="en-US"/>
        </w:rPr>
        <w:t>53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-р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 утверждении технологической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схемы пред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оставления муниципальной услуги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EF4A58">
        <w:rPr>
          <w:rFonts w:ascii="Times New Roman" w:eastAsia="Calibri" w:hAnsi="Times New Roman"/>
          <w:sz w:val="24"/>
          <w:szCs w:val="24"/>
          <w:lang w:eastAsia="en-US"/>
        </w:rPr>
        <w:t>Об утвержде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нии технологической </w:t>
      </w:r>
      <w:r w:rsidRPr="00EF4A58">
        <w:rPr>
          <w:rFonts w:ascii="Times New Roman" w:eastAsia="Calibri" w:hAnsi="Times New Roman"/>
          <w:sz w:val="24"/>
          <w:szCs w:val="24"/>
          <w:lang w:eastAsia="en-US"/>
        </w:rPr>
        <w:t>схемы пред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оставления муниципальной услуги </w:t>
      </w:r>
      <w:r w:rsidRPr="00EF4A58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5578E5">
        <w:rPr>
          <w:rFonts w:ascii="Times New Roman" w:eastAsia="Calibri" w:hAnsi="Times New Roman"/>
          <w:sz w:val="24"/>
          <w:szCs w:val="24"/>
          <w:lang w:eastAsia="en-US"/>
        </w:rPr>
        <w:t>Раздел, объединение и пер</w:t>
      </w:r>
      <w:r w:rsidRPr="005578E5">
        <w:rPr>
          <w:rFonts w:ascii="Times New Roman" w:eastAsia="Calibri" w:hAnsi="Times New Roman"/>
          <w:sz w:val="24"/>
          <w:szCs w:val="24"/>
          <w:lang w:eastAsia="en-US"/>
        </w:rPr>
        <w:t>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распределение </w:t>
      </w:r>
      <w:r w:rsidRPr="005578E5">
        <w:rPr>
          <w:rFonts w:ascii="Times New Roman" w:eastAsia="Calibri" w:hAnsi="Times New Roman"/>
          <w:sz w:val="24"/>
          <w:szCs w:val="24"/>
          <w:lang w:eastAsia="en-US"/>
        </w:rPr>
        <w:t>земельных участко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в, находящихся в муниципальной </w:t>
      </w:r>
      <w:r w:rsidRPr="005578E5">
        <w:rPr>
          <w:rFonts w:ascii="Times New Roman" w:eastAsia="Calibri" w:hAnsi="Times New Roman"/>
          <w:sz w:val="24"/>
          <w:szCs w:val="24"/>
          <w:lang w:eastAsia="en-US"/>
        </w:rPr>
        <w:t>собственности, и госуда</w:t>
      </w:r>
      <w:r w:rsidRPr="005578E5">
        <w:rPr>
          <w:rFonts w:ascii="Times New Roman" w:eastAsia="Calibri" w:hAnsi="Times New Roman"/>
          <w:sz w:val="24"/>
          <w:szCs w:val="24"/>
          <w:lang w:eastAsia="en-US"/>
        </w:rPr>
        <w:t>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ственная собственность </w:t>
      </w:r>
      <w:r w:rsidRPr="005578E5">
        <w:rPr>
          <w:rFonts w:ascii="Times New Roman" w:eastAsia="Calibri" w:hAnsi="Times New Roman"/>
          <w:sz w:val="24"/>
          <w:szCs w:val="24"/>
          <w:lang w:eastAsia="en-US"/>
        </w:rPr>
        <w:t>на которые не разграничена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5C6DBA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следующие изменения:</w:t>
      </w:r>
    </w:p>
    <w:p w:rsidR="005578E5" w:rsidRPr="007933EE" w:rsidRDefault="005578E5" w:rsidP="005C6DBA">
      <w:pPr>
        <w:pStyle w:val="ad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1.1.Наименование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распоряжения админист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рации </w:t>
      </w:r>
      <w:proofErr w:type="spellStart"/>
      <w:r w:rsidR="00132BC7">
        <w:rPr>
          <w:rFonts w:ascii="Times New Roman" w:eastAsia="Calibri" w:hAnsi="Times New Roman"/>
          <w:sz w:val="24"/>
          <w:szCs w:val="24"/>
          <w:lang w:eastAsia="en-US"/>
        </w:rPr>
        <w:t>Петренковского</w:t>
      </w:r>
      <w:proofErr w:type="spellEnd"/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</w:t>
      </w:r>
    </w:p>
    <w:p w:rsidR="005578E5" w:rsidRPr="007933EE" w:rsidRDefault="005578E5" w:rsidP="005C6DBA">
      <w:pPr>
        <w:pStyle w:val="ad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>Остр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огожского муниципального района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Воронежской </w:t>
      </w:r>
      <w:r w:rsidR="00132BC7">
        <w:rPr>
          <w:rFonts w:ascii="Times New Roman" w:eastAsia="Calibri" w:hAnsi="Times New Roman"/>
          <w:sz w:val="24"/>
          <w:szCs w:val="24"/>
          <w:lang w:eastAsia="en-US"/>
        </w:rPr>
        <w:t>области от 2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1.11.2016 г. № </w:t>
      </w:r>
      <w:r w:rsidR="00132BC7">
        <w:rPr>
          <w:rFonts w:ascii="Times New Roman" w:eastAsia="Calibri" w:hAnsi="Times New Roman"/>
          <w:sz w:val="24"/>
          <w:szCs w:val="24"/>
          <w:lang w:eastAsia="en-US"/>
        </w:rPr>
        <w:t>53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-р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 утверждении технологической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схемы пред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оставления муниципальной услуги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5578E5">
        <w:rPr>
          <w:rFonts w:ascii="Times New Roman" w:eastAsia="Calibri" w:hAnsi="Times New Roman"/>
          <w:sz w:val="24"/>
          <w:szCs w:val="24"/>
          <w:lang w:eastAsia="en-US"/>
        </w:rPr>
        <w:t>Раздел, объед</w:t>
      </w:r>
      <w:r w:rsidRPr="005578E5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5578E5">
        <w:rPr>
          <w:rFonts w:ascii="Times New Roman" w:eastAsia="Calibri" w:hAnsi="Times New Roman"/>
          <w:sz w:val="24"/>
          <w:szCs w:val="24"/>
          <w:lang w:eastAsia="en-US"/>
        </w:rPr>
        <w:t>нение и перераспределение земельных участков, находящихся в муниципальной собственности, и государственная собственность на которые не разграничена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5C6DBA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32BC7">
        <w:rPr>
          <w:rFonts w:ascii="Times New Roman" w:eastAsia="Calibri" w:hAnsi="Times New Roman"/>
          <w:b/>
          <w:sz w:val="24"/>
          <w:szCs w:val="24"/>
          <w:lang w:eastAsia="en-US"/>
        </w:rPr>
        <w:t>изложить в новой редакции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«Об утверждении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технологической схемы предоставления муници</w:t>
      </w:r>
      <w:r>
        <w:rPr>
          <w:rFonts w:ascii="Times New Roman" w:eastAsia="Calibri" w:hAnsi="Times New Roman"/>
          <w:sz w:val="24"/>
          <w:szCs w:val="24"/>
          <w:lang w:eastAsia="en-US"/>
        </w:rPr>
        <w:t>пальной услуги «</w:t>
      </w:r>
      <w:r w:rsidRPr="005578E5">
        <w:rPr>
          <w:rFonts w:ascii="Times New Roman" w:eastAsia="Calibri" w:hAnsi="Times New Roman"/>
          <w:sz w:val="24"/>
          <w:szCs w:val="24"/>
          <w:lang w:eastAsia="en-US"/>
        </w:rPr>
        <w:t>Раздел, об</w:t>
      </w:r>
      <w:r w:rsidRPr="005578E5">
        <w:rPr>
          <w:rFonts w:ascii="Times New Roman" w:eastAsia="Calibri" w:hAnsi="Times New Roman"/>
          <w:sz w:val="24"/>
          <w:szCs w:val="24"/>
          <w:lang w:eastAsia="en-US"/>
        </w:rPr>
        <w:t>ъ</w:t>
      </w:r>
      <w:r w:rsidRPr="005578E5">
        <w:rPr>
          <w:rFonts w:ascii="Times New Roman" w:eastAsia="Calibri" w:hAnsi="Times New Roman"/>
          <w:sz w:val="24"/>
          <w:szCs w:val="24"/>
          <w:lang w:eastAsia="en-US"/>
        </w:rPr>
        <w:t>единение и перераспределение земельных участков, находящихся в муниципальной собстве</w:t>
      </w:r>
      <w:r w:rsidRPr="005578E5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5578E5">
        <w:rPr>
          <w:rFonts w:ascii="Times New Roman" w:eastAsia="Calibri" w:hAnsi="Times New Roman"/>
          <w:sz w:val="24"/>
          <w:szCs w:val="24"/>
          <w:lang w:eastAsia="en-US"/>
        </w:rPr>
        <w:t>но</w:t>
      </w:r>
      <w:r>
        <w:rPr>
          <w:rFonts w:ascii="Times New Roman" w:eastAsia="Calibri" w:hAnsi="Times New Roman"/>
          <w:sz w:val="24"/>
          <w:szCs w:val="24"/>
          <w:lang w:eastAsia="en-US"/>
        </w:rPr>
        <w:t>сти»</w:t>
      </w:r>
      <w:r w:rsidR="005C6DBA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5578E5" w:rsidRPr="007933EE" w:rsidRDefault="005578E5" w:rsidP="005C6DBA">
      <w:pPr>
        <w:pStyle w:val="ad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>1.2.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Приложение к распоряжению администрации </w:t>
      </w:r>
      <w:proofErr w:type="spellStart"/>
      <w:r w:rsidR="00132BC7">
        <w:rPr>
          <w:rFonts w:ascii="Times New Roman" w:eastAsia="Calibri" w:hAnsi="Times New Roman"/>
          <w:sz w:val="24"/>
          <w:szCs w:val="24"/>
          <w:lang w:eastAsia="en-US"/>
        </w:rPr>
        <w:t>Петренковского</w:t>
      </w:r>
      <w:proofErr w:type="spellEnd"/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Остр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огожского муниципального района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Воронежской </w:t>
      </w:r>
      <w:r w:rsidR="00132BC7">
        <w:rPr>
          <w:rFonts w:ascii="Times New Roman" w:eastAsia="Calibri" w:hAnsi="Times New Roman"/>
          <w:sz w:val="24"/>
          <w:szCs w:val="24"/>
          <w:lang w:eastAsia="en-US"/>
        </w:rPr>
        <w:t>области от 2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1.11.2016 г. № </w:t>
      </w:r>
      <w:r w:rsidR="00132BC7">
        <w:rPr>
          <w:rFonts w:ascii="Times New Roman" w:eastAsia="Calibri" w:hAnsi="Times New Roman"/>
          <w:sz w:val="24"/>
          <w:szCs w:val="24"/>
          <w:lang w:eastAsia="en-US"/>
        </w:rPr>
        <w:t>53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-р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 утверждении технологической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схемы пред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оставления муниципальной услуги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5578E5">
        <w:rPr>
          <w:rFonts w:ascii="Times New Roman" w:eastAsia="Calibri" w:hAnsi="Times New Roman"/>
          <w:sz w:val="24"/>
          <w:szCs w:val="24"/>
          <w:lang w:eastAsia="en-US"/>
        </w:rPr>
        <w:t>Раздел, объед</w:t>
      </w:r>
      <w:r w:rsidRPr="005578E5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5578E5">
        <w:rPr>
          <w:rFonts w:ascii="Times New Roman" w:eastAsia="Calibri" w:hAnsi="Times New Roman"/>
          <w:sz w:val="24"/>
          <w:szCs w:val="24"/>
          <w:lang w:eastAsia="en-US"/>
        </w:rPr>
        <w:t>нение и перераспределение земельных участков, находящихся в муниципальной собственности, и государственная собственность на которые не разграничена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5C6DBA">
        <w:rPr>
          <w:rFonts w:ascii="Times New Roman" w:eastAsia="Calibri" w:hAnsi="Times New Roman"/>
          <w:sz w:val="24"/>
          <w:szCs w:val="24"/>
          <w:lang w:eastAsia="en-US"/>
        </w:rPr>
        <w:t>»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32BC7">
        <w:rPr>
          <w:rFonts w:ascii="Times New Roman" w:eastAsia="Calibri" w:hAnsi="Times New Roman"/>
          <w:b/>
          <w:sz w:val="24"/>
          <w:szCs w:val="24"/>
          <w:lang w:eastAsia="en-US"/>
        </w:rPr>
        <w:t>изложить в новой редакции согласно приложению №1 к данному распоряжению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132BC7" w:rsidRDefault="005578E5" w:rsidP="005C6DBA">
      <w:pPr>
        <w:pStyle w:val="ad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5578E5" w:rsidRPr="006C57F6" w:rsidRDefault="005578E5" w:rsidP="005C6DBA">
      <w:pPr>
        <w:pStyle w:val="ad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>2.</w:t>
      </w:r>
      <w:proofErr w:type="gramStart"/>
      <w:r w:rsidRPr="007933EE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настоящего </w:t>
      </w:r>
      <w:r>
        <w:rPr>
          <w:rFonts w:ascii="Times New Roman" w:eastAsia="Calibri" w:hAnsi="Times New Roman"/>
          <w:sz w:val="24"/>
          <w:szCs w:val="24"/>
          <w:lang w:eastAsia="en-US"/>
        </w:rPr>
        <w:t>распоряжения оставляю за собой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C4043" w:rsidRPr="006C57F6" w:rsidRDefault="00CC4043" w:rsidP="005C6DBA">
      <w:pPr>
        <w:pStyle w:val="ad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C4043" w:rsidRPr="006C57F6" w:rsidRDefault="00CC4043" w:rsidP="00132BC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4043" w:rsidRPr="006C57F6" w:rsidRDefault="00CC4043" w:rsidP="00CC4043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6C57F6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132BC7">
        <w:rPr>
          <w:rFonts w:ascii="Times New Roman" w:hAnsi="Times New Roman"/>
          <w:sz w:val="24"/>
          <w:szCs w:val="24"/>
        </w:rPr>
        <w:t>Петренковского</w:t>
      </w:r>
      <w:proofErr w:type="spellEnd"/>
      <w:r w:rsidRPr="006C57F6">
        <w:rPr>
          <w:rFonts w:ascii="Times New Roman" w:hAnsi="Times New Roman"/>
          <w:sz w:val="24"/>
          <w:szCs w:val="24"/>
        </w:rPr>
        <w:t xml:space="preserve"> сельского поселения                        </w:t>
      </w:r>
      <w:proofErr w:type="spellStart"/>
      <w:r w:rsidR="00132BC7">
        <w:rPr>
          <w:rFonts w:ascii="Times New Roman" w:hAnsi="Times New Roman"/>
          <w:sz w:val="24"/>
          <w:szCs w:val="24"/>
        </w:rPr>
        <w:t>П.М.Матяшов</w:t>
      </w:r>
      <w:proofErr w:type="spellEnd"/>
    </w:p>
    <w:p w:rsidR="00CC4043" w:rsidRPr="006C57F6" w:rsidRDefault="00CC4043" w:rsidP="00CC4043">
      <w:pPr>
        <w:pStyle w:val="ad"/>
        <w:ind w:firstLine="567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C4043" w:rsidRDefault="00CC4043" w:rsidP="00A763F5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CC4043" w:rsidRDefault="00CC4043" w:rsidP="00CC4043">
      <w:pPr>
        <w:spacing w:after="0" w:line="240" w:lineRule="auto"/>
        <w:rPr>
          <w:rFonts w:ascii="Times New Roman" w:eastAsiaTheme="minorHAnsi" w:hAnsi="Times New Roman"/>
          <w:b/>
          <w:lang w:eastAsia="en-US"/>
        </w:rPr>
        <w:sectPr w:rsidR="00CC4043" w:rsidSect="00CC404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C4043" w:rsidRDefault="00CC4043" w:rsidP="00CC4043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5578E5" w:rsidRPr="005578E5" w:rsidRDefault="005578E5" w:rsidP="005578E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578E5"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5578E5" w:rsidRPr="005578E5" w:rsidRDefault="005578E5" w:rsidP="005578E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578E5">
        <w:rPr>
          <w:rFonts w:ascii="Times New Roman" w:hAnsi="Times New Roman"/>
          <w:sz w:val="20"/>
          <w:szCs w:val="20"/>
        </w:rPr>
        <w:t xml:space="preserve">к распоряжению администрации </w:t>
      </w:r>
      <w:proofErr w:type="spellStart"/>
      <w:r w:rsidR="00132BC7">
        <w:rPr>
          <w:rFonts w:ascii="Times New Roman" w:hAnsi="Times New Roman"/>
          <w:sz w:val="20"/>
          <w:szCs w:val="20"/>
        </w:rPr>
        <w:t>Петренковского</w:t>
      </w:r>
      <w:proofErr w:type="spellEnd"/>
      <w:r w:rsidRPr="005578E5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5578E5" w:rsidRPr="005578E5" w:rsidRDefault="005578E5" w:rsidP="005578E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578E5">
        <w:rPr>
          <w:rFonts w:ascii="Times New Roman" w:hAnsi="Times New Roman"/>
          <w:sz w:val="20"/>
          <w:szCs w:val="20"/>
        </w:rPr>
        <w:t>Острогожского муниципального района Воронежской области</w:t>
      </w:r>
    </w:p>
    <w:p w:rsidR="005578E5" w:rsidRPr="005578E5" w:rsidRDefault="005578E5" w:rsidP="005578E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578E5">
        <w:rPr>
          <w:rFonts w:ascii="Times New Roman" w:hAnsi="Times New Roman"/>
          <w:sz w:val="20"/>
          <w:szCs w:val="20"/>
        </w:rPr>
        <w:t xml:space="preserve">от 06 апреля 2017 г. № </w:t>
      </w:r>
      <w:r>
        <w:rPr>
          <w:rFonts w:ascii="Times New Roman" w:hAnsi="Times New Roman"/>
          <w:sz w:val="20"/>
          <w:szCs w:val="20"/>
        </w:rPr>
        <w:t>2</w:t>
      </w:r>
      <w:r w:rsidR="00132BC7">
        <w:rPr>
          <w:rFonts w:ascii="Times New Roman" w:hAnsi="Times New Roman"/>
          <w:sz w:val="20"/>
          <w:szCs w:val="20"/>
        </w:rPr>
        <w:t>6</w:t>
      </w:r>
      <w:r w:rsidRPr="005578E5">
        <w:rPr>
          <w:rFonts w:ascii="Times New Roman" w:hAnsi="Times New Roman"/>
          <w:sz w:val="20"/>
          <w:szCs w:val="20"/>
        </w:rPr>
        <w:t>-р</w:t>
      </w:r>
    </w:p>
    <w:p w:rsidR="00CC4043" w:rsidRPr="00317892" w:rsidRDefault="00CC4043" w:rsidP="00CC40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C4043" w:rsidRPr="00317892" w:rsidRDefault="00CC4043" w:rsidP="00CC404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17892">
        <w:rPr>
          <w:rFonts w:ascii="Times New Roman" w:hAnsi="Times New Roman"/>
          <w:b/>
          <w:sz w:val="20"/>
          <w:szCs w:val="20"/>
        </w:rPr>
        <w:t>ТЕХНОЛОГИЧЕСКАЯ СХЕМА</w:t>
      </w:r>
    </w:p>
    <w:p w:rsidR="00CC4043" w:rsidRPr="00317892" w:rsidRDefault="00CC4043" w:rsidP="00CC404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17892">
        <w:rPr>
          <w:rFonts w:ascii="Times New Roman" w:hAnsi="Times New Roman"/>
          <w:b/>
          <w:sz w:val="20"/>
          <w:szCs w:val="20"/>
        </w:rPr>
        <w:t>ПРЕДОСТАВЛЕНИЯ МУНИЦИПАЛЬНОЙ УСЛУГИ</w:t>
      </w:r>
    </w:p>
    <w:p w:rsidR="00CC4043" w:rsidRPr="00317892" w:rsidRDefault="00CC4043" w:rsidP="00CC404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17892">
        <w:rPr>
          <w:rFonts w:ascii="Times New Roman" w:hAnsi="Times New Roman"/>
          <w:b/>
          <w:sz w:val="20"/>
          <w:szCs w:val="20"/>
        </w:rPr>
        <w:t xml:space="preserve">«РАЗДЕЛ, ОБЪЕДИНЕНИЕ ЗЕМЕЛЬНЫХ УЧАСТКОВ, НАХОДЯЩИХСЯ В МУНИЦИПАЛЬНОЙ СОБСТВЕННОСТИ </w:t>
      </w:r>
    </w:p>
    <w:p w:rsidR="00AE0975" w:rsidRPr="00317892" w:rsidRDefault="00AE0975" w:rsidP="00CC4043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0"/>
          <w:szCs w:val="20"/>
          <w:lang w:eastAsia="en-US"/>
        </w:rPr>
      </w:pPr>
      <w:r w:rsidRPr="00317892">
        <w:rPr>
          <w:rFonts w:ascii="Times New Roman" w:eastAsiaTheme="majorEastAsia" w:hAnsi="Times New Roman"/>
          <w:b/>
          <w:bCs/>
          <w:sz w:val="20"/>
          <w:szCs w:val="20"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AE0975" w:rsidRPr="00317892" w:rsidTr="00AE0975">
        <w:tc>
          <w:tcPr>
            <w:tcW w:w="959" w:type="dxa"/>
            <w:vAlign w:val="center"/>
          </w:tcPr>
          <w:p w:rsidR="00AE0975" w:rsidRPr="00317892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1789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1789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5" w:type="dxa"/>
            <w:vAlign w:val="center"/>
          </w:tcPr>
          <w:p w:rsidR="00AE0975" w:rsidRPr="00317892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AE0975" w:rsidRPr="00317892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AE0975" w:rsidRPr="00317892" w:rsidTr="00AE0975">
        <w:tc>
          <w:tcPr>
            <w:tcW w:w="959" w:type="dxa"/>
            <w:vAlign w:val="center"/>
          </w:tcPr>
          <w:p w:rsidR="00AE0975" w:rsidRPr="00317892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AE0975" w:rsidRPr="00317892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31" w:type="dxa"/>
            <w:vAlign w:val="center"/>
          </w:tcPr>
          <w:p w:rsidR="00AE0975" w:rsidRPr="00317892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E0975" w:rsidRPr="00317892" w:rsidTr="00AE0975">
        <w:tc>
          <w:tcPr>
            <w:tcW w:w="959" w:type="dxa"/>
          </w:tcPr>
          <w:p w:rsidR="00AE0975" w:rsidRPr="00317892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8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AE0975" w:rsidRPr="00317892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317892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AE0975" w:rsidRPr="00317892" w:rsidRDefault="00132BC7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31789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Петренковского</w:t>
            </w:r>
            <w:proofErr w:type="spellEnd"/>
            <w:r w:rsidRPr="0031789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Острогожского муниципального района Вор</w:t>
            </w:r>
            <w:r w:rsidRPr="003178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 w:cs="Times New Roman"/>
                <w:sz w:val="20"/>
                <w:szCs w:val="20"/>
              </w:rPr>
              <w:t>нежской области</w:t>
            </w:r>
          </w:p>
        </w:tc>
      </w:tr>
      <w:tr w:rsidR="00AE0975" w:rsidRPr="00317892" w:rsidTr="00AE0975">
        <w:tc>
          <w:tcPr>
            <w:tcW w:w="959" w:type="dxa"/>
          </w:tcPr>
          <w:p w:rsidR="00AE0975" w:rsidRPr="00317892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89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AE0975" w:rsidRPr="00317892" w:rsidRDefault="00AE0975" w:rsidP="00CC4043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317892">
              <w:rPr>
                <w:rFonts w:ascii="Times New Roman" w:hAnsi="Times New Roman" w:cs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AE0975" w:rsidRPr="00132BC7" w:rsidRDefault="00132BC7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132BC7">
              <w:rPr>
                <w:rFonts w:ascii="Times New Roman" w:hAnsi="Times New Roman" w:cs="Times New Roman"/>
                <w:sz w:val="20"/>
                <w:szCs w:val="20"/>
              </w:rPr>
              <w:t>3640100010000948651</w:t>
            </w:r>
          </w:p>
        </w:tc>
      </w:tr>
      <w:tr w:rsidR="00AE0975" w:rsidRPr="00317892" w:rsidTr="00AE0975">
        <w:tc>
          <w:tcPr>
            <w:tcW w:w="959" w:type="dxa"/>
          </w:tcPr>
          <w:p w:rsidR="00AE0975" w:rsidRPr="00317892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89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</w:tcPr>
          <w:p w:rsidR="00AE0975" w:rsidRPr="00317892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317892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AE0975" w:rsidRPr="00317892" w:rsidRDefault="00AE0975" w:rsidP="005578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92">
              <w:rPr>
                <w:rFonts w:ascii="Times New Roman" w:hAnsi="Times New Roman" w:cs="Times New Roman"/>
                <w:sz w:val="20"/>
                <w:szCs w:val="20"/>
              </w:rPr>
              <w:t>Раздел, объединение и перераспределение земельных участков, находящихся в муниципальной со</w:t>
            </w:r>
            <w:r w:rsidRPr="0031789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5578E5"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  <w:r w:rsidRPr="00317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E0975" w:rsidRPr="00317892" w:rsidTr="00AE0975">
        <w:trPr>
          <w:trHeight w:val="688"/>
        </w:trPr>
        <w:tc>
          <w:tcPr>
            <w:tcW w:w="959" w:type="dxa"/>
          </w:tcPr>
          <w:p w:rsidR="00AE0975" w:rsidRPr="00317892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89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45" w:type="dxa"/>
          </w:tcPr>
          <w:p w:rsidR="00AE0975" w:rsidRPr="00317892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317892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AE0975" w:rsidRPr="00317892" w:rsidRDefault="00AE0975" w:rsidP="005578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92">
              <w:rPr>
                <w:rFonts w:ascii="Times New Roman" w:hAnsi="Times New Roman" w:cs="Times New Roman"/>
                <w:sz w:val="20"/>
                <w:szCs w:val="20"/>
              </w:rPr>
              <w:t>Раздел, объединение и перераспределение земельных участков, находящихся в муниципальной со</w:t>
            </w:r>
            <w:r w:rsidRPr="0031789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5578E5"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  <w:r w:rsidRPr="00317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E0975" w:rsidRPr="00317892" w:rsidTr="00AE0975">
        <w:tc>
          <w:tcPr>
            <w:tcW w:w="959" w:type="dxa"/>
          </w:tcPr>
          <w:p w:rsidR="00AE0975" w:rsidRPr="00317892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89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45" w:type="dxa"/>
          </w:tcPr>
          <w:p w:rsidR="00AE0975" w:rsidRPr="00317892" w:rsidRDefault="00AE0975" w:rsidP="00CC4043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317892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муниципал</w:t>
            </w:r>
            <w:r w:rsidRPr="0031789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17892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8931" w:type="dxa"/>
          </w:tcPr>
          <w:p w:rsidR="00AE0975" w:rsidRPr="00317892" w:rsidRDefault="00CC4043" w:rsidP="00132BC7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31"/>
            <w:bookmarkEnd w:id="1"/>
            <w:r w:rsidRPr="0031789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="00132BC7">
              <w:rPr>
                <w:rFonts w:ascii="Times New Roman" w:hAnsi="Times New Roman" w:cs="Times New Roman"/>
                <w:sz w:val="20"/>
                <w:szCs w:val="20"/>
              </w:rPr>
              <w:t>Петренковского</w:t>
            </w:r>
            <w:proofErr w:type="spellEnd"/>
            <w:r w:rsidRPr="0031789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Острогожского муниципального района Воронежской области от </w:t>
            </w:r>
            <w:r w:rsidR="00132BC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31789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32B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17892">
              <w:rPr>
                <w:rFonts w:ascii="Times New Roman" w:hAnsi="Times New Roman" w:cs="Times New Roman"/>
                <w:sz w:val="20"/>
                <w:szCs w:val="20"/>
              </w:rPr>
              <w:t xml:space="preserve">.2016 г. № </w:t>
            </w:r>
            <w:r w:rsidR="00132BC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317892">
              <w:rPr>
                <w:rFonts w:ascii="Times New Roman" w:hAnsi="Times New Roman" w:cs="Times New Roman"/>
                <w:sz w:val="20"/>
                <w:szCs w:val="20"/>
              </w:rPr>
              <w:t xml:space="preserve"> «Раздел, объединение земельных участков, нах</w:t>
            </w:r>
            <w:r w:rsidRPr="003178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 w:cs="Times New Roman"/>
                <w:sz w:val="20"/>
                <w:szCs w:val="20"/>
              </w:rPr>
              <w:t>дящихся в муниципальной собственности и (или) государственная собственность на которые не ра</w:t>
            </w:r>
            <w:r w:rsidRPr="0031789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17892">
              <w:rPr>
                <w:rFonts w:ascii="Times New Roman" w:hAnsi="Times New Roman" w:cs="Times New Roman"/>
                <w:sz w:val="20"/>
                <w:szCs w:val="20"/>
              </w:rPr>
              <w:t>граничена»</w:t>
            </w:r>
            <w:r w:rsidR="005578E5"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78E5">
              <w:rPr>
                <w:rFonts w:ascii="Times New Roman" w:hAnsi="Times New Roman" w:cs="Times New Roman"/>
                <w:sz w:val="20"/>
                <w:szCs w:val="20"/>
              </w:rPr>
              <w:t>(в редакции от1</w:t>
            </w:r>
            <w:r w:rsidR="00132B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78E5">
              <w:rPr>
                <w:rFonts w:ascii="Times New Roman" w:hAnsi="Times New Roman" w:cs="Times New Roman"/>
                <w:sz w:val="20"/>
                <w:szCs w:val="20"/>
              </w:rPr>
              <w:t xml:space="preserve">.03.2017 № </w:t>
            </w:r>
            <w:r w:rsidR="00132B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578E5" w:rsidRPr="003121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E0975" w:rsidRPr="00317892" w:rsidTr="00AE0975">
        <w:tc>
          <w:tcPr>
            <w:tcW w:w="959" w:type="dxa"/>
          </w:tcPr>
          <w:p w:rsidR="00AE0975" w:rsidRPr="00317892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89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45" w:type="dxa"/>
          </w:tcPr>
          <w:p w:rsidR="00AE0975" w:rsidRPr="00317892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317892">
              <w:rPr>
                <w:rFonts w:ascii="Times New Roman" w:hAnsi="Times New Roman" w:cs="Times New Roman"/>
                <w:sz w:val="20"/>
                <w:szCs w:val="20"/>
              </w:rPr>
              <w:t>Перечень «</w:t>
            </w:r>
            <w:proofErr w:type="spellStart"/>
            <w:r w:rsidRPr="00317892">
              <w:rPr>
                <w:rFonts w:ascii="Times New Roman" w:hAnsi="Times New Roman" w:cs="Times New Roman"/>
                <w:sz w:val="20"/>
                <w:szCs w:val="20"/>
              </w:rPr>
              <w:t>подуслуг</w:t>
            </w:r>
            <w:proofErr w:type="spellEnd"/>
            <w:r w:rsidRPr="003178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931" w:type="dxa"/>
          </w:tcPr>
          <w:p w:rsidR="00AE0975" w:rsidRPr="00317892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3178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E0975" w:rsidRPr="00317892" w:rsidTr="00AE0975">
        <w:tc>
          <w:tcPr>
            <w:tcW w:w="959" w:type="dxa"/>
          </w:tcPr>
          <w:p w:rsidR="00AE0975" w:rsidRPr="00317892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89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45" w:type="dxa"/>
          </w:tcPr>
          <w:p w:rsidR="00AE0975" w:rsidRPr="00317892" w:rsidRDefault="00AE0975" w:rsidP="00CC4043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317892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8931" w:type="dxa"/>
          </w:tcPr>
          <w:p w:rsidR="00AE0975" w:rsidRPr="00317892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317892">
              <w:rPr>
                <w:rFonts w:ascii="Times New Roman" w:hAnsi="Times New Roman" w:cs="Times New Roman"/>
                <w:sz w:val="20"/>
                <w:szCs w:val="20"/>
              </w:rPr>
              <w:t>- радиотелефонная связь;</w:t>
            </w:r>
          </w:p>
          <w:p w:rsidR="00AE0975" w:rsidRPr="00317892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317892">
              <w:rPr>
                <w:rFonts w:ascii="Times New Roman" w:hAnsi="Times New Roman" w:cs="Times New Roman"/>
                <w:sz w:val="20"/>
                <w:szCs w:val="20"/>
              </w:rPr>
              <w:t>- терминальные устройства в МФЦ;</w:t>
            </w:r>
          </w:p>
          <w:p w:rsidR="00AE0975" w:rsidRPr="00317892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317892">
              <w:rPr>
                <w:rFonts w:ascii="Times New Roman" w:hAnsi="Times New Roman" w:cs="Times New Roman"/>
                <w:sz w:val="20"/>
                <w:szCs w:val="20"/>
              </w:rPr>
              <w:t>- терминальные устройства в органе местного самоуправления;</w:t>
            </w:r>
          </w:p>
          <w:p w:rsidR="00AE0975" w:rsidRPr="00317892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317892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AE0975" w:rsidRPr="00317892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317892">
              <w:rPr>
                <w:rFonts w:ascii="Times New Roman" w:hAnsi="Times New Roman" w:cs="Times New Roman"/>
                <w:sz w:val="20"/>
                <w:szCs w:val="20"/>
              </w:rPr>
              <w:t>- региональный портал государственных услуг;</w:t>
            </w:r>
          </w:p>
          <w:p w:rsidR="00AE0975" w:rsidRPr="00317892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317892"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органа;</w:t>
            </w:r>
          </w:p>
          <w:p w:rsidR="00AE0975" w:rsidRPr="00317892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317892">
              <w:rPr>
                <w:rFonts w:ascii="Times New Roman" w:hAnsi="Times New Roman" w:cs="Times New Roman"/>
                <w:sz w:val="20"/>
                <w:szCs w:val="20"/>
              </w:rPr>
              <w:t>- другие способы</w:t>
            </w:r>
          </w:p>
        </w:tc>
      </w:tr>
    </w:tbl>
    <w:p w:rsidR="00AE0975" w:rsidRPr="00317892" w:rsidRDefault="00AE0975" w:rsidP="00A763F5">
      <w:pPr>
        <w:spacing w:line="240" w:lineRule="auto"/>
        <w:rPr>
          <w:rFonts w:ascii="Times New Roman" w:hAnsi="Times New Roman"/>
          <w:b/>
          <w:sz w:val="20"/>
          <w:szCs w:val="20"/>
        </w:rPr>
        <w:sectPr w:rsidR="00AE0975" w:rsidRPr="00317892" w:rsidSect="00AE097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2156" w:rsidRPr="00317892" w:rsidRDefault="00AE0975" w:rsidP="00CC4043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17892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2. «ОБЩИЕ СВЕДЕНИЯ О «ПОДУСЛУГАХ»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2835"/>
        <w:gridCol w:w="1134"/>
        <w:gridCol w:w="992"/>
        <w:gridCol w:w="992"/>
        <w:gridCol w:w="1134"/>
        <w:gridCol w:w="1134"/>
        <w:gridCol w:w="1559"/>
        <w:gridCol w:w="1701"/>
      </w:tblGrid>
      <w:tr w:rsidR="00A763F5" w:rsidRPr="00317892" w:rsidTr="00A763F5">
        <w:tc>
          <w:tcPr>
            <w:tcW w:w="2518" w:type="dxa"/>
            <w:gridSpan w:val="2"/>
          </w:tcPr>
          <w:p w:rsidR="006E6733" w:rsidRPr="00317892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6E6733" w:rsidRPr="00317892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Основания для отказа в приеме д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кументов</w:t>
            </w:r>
          </w:p>
        </w:tc>
        <w:tc>
          <w:tcPr>
            <w:tcW w:w="2835" w:type="dxa"/>
            <w:vMerge w:val="restart"/>
          </w:tcPr>
          <w:p w:rsidR="006E6733" w:rsidRPr="00317892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Основания для отказа в предоставлении «</w:t>
            </w:r>
            <w:proofErr w:type="spellStart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подусл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ги</w:t>
            </w:r>
            <w:proofErr w:type="spellEnd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</w:tcPr>
          <w:p w:rsidR="006E6733" w:rsidRPr="00317892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Основ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ния пр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остано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ления пред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ставл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ния «</w:t>
            </w:r>
            <w:proofErr w:type="spellStart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  <w:proofErr w:type="spellEnd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</w:tcPr>
          <w:p w:rsidR="006E6733" w:rsidRPr="00317892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Срок пр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ост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новл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ния пред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ставл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ния «</w:t>
            </w:r>
            <w:proofErr w:type="spellStart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  <w:proofErr w:type="spellEnd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3260" w:type="dxa"/>
            <w:gridSpan w:val="3"/>
          </w:tcPr>
          <w:p w:rsidR="006E6733" w:rsidRPr="00317892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Плата за предоставление «</w:t>
            </w:r>
            <w:proofErr w:type="spellStart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  <w:proofErr w:type="spellEnd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6E6733" w:rsidRPr="00317892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Способ обр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щения за п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лучением «</w:t>
            </w:r>
            <w:proofErr w:type="spellStart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6E6733" w:rsidRPr="00317892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Способ получ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ния результата «</w:t>
            </w:r>
            <w:proofErr w:type="spellStart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A763F5" w:rsidRPr="00317892" w:rsidTr="00A763F5">
        <w:tc>
          <w:tcPr>
            <w:tcW w:w="1242" w:type="dxa"/>
          </w:tcPr>
          <w:p w:rsidR="006E6733" w:rsidRPr="00317892" w:rsidRDefault="006E6733" w:rsidP="00A76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При под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че заявл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ния по м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сту ж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тельства (месту нахожд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 xml:space="preserve">ния </w:t>
            </w:r>
            <w:proofErr w:type="spellStart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юр</w:t>
            </w:r>
            <w:proofErr w:type="gramStart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.л</w:t>
            </w:r>
            <w:proofErr w:type="gramEnd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ица</w:t>
            </w:r>
            <w:proofErr w:type="spellEnd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6E6733" w:rsidRPr="00317892" w:rsidRDefault="006E6733" w:rsidP="00A76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При подаче заявления не по месту жител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 xml:space="preserve">ства </w:t>
            </w:r>
          </w:p>
          <w:p w:rsidR="006E6733" w:rsidRPr="00317892" w:rsidRDefault="006E6733" w:rsidP="00A76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( по месту обращ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ния)</w:t>
            </w:r>
          </w:p>
        </w:tc>
        <w:tc>
          <w:tcPr>
            <w:tcW w:w="1418" w:type="dxa"/>
            <w:vMerge/>
          </w:tcPr>
          <w:p w:rsidR="006E6733" w:rsidRPr="00317892" w:rsidRDefault="006E6733" w:rsidP="00A76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E6733" w:rsidRPr="00317892" w:rsidRDefault="006E6733" w:rsidP="00A76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6733" w:rsidRPr="00317892" w:rsidRDefault="006E6733" w:rsidP="00A76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6733" w:rsidRPr="00317892" w:rsidRDefault="006E6733" w:rsidP="00A76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E6733" w:rsidRPr="00317892" w:rsidRDefault="006E6733" w:rsidP="00A76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Нал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чие платы (гос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стве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ной п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шлины)</w:t>
            </w:r>
          </w:p>
        </w:tc>
        <w:tc>
          <w:tcPr>
            <w:tcW w:w="1134" w:type="dxa"/>
          </w:tcPr>
          <w:p w:rsidR="006E6733" w:rsidRPr="00317892" w:rsidRDefault="006E6733" w:rsidP="00A76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Реквиз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ты но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мативн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го прав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вого акта, явля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ю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щегося основ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нием для взимания платы (госуда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ственной пошл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ны)</w:t>
            </w:r>
          </w:p>
        </w:tc>
        <w:tc>
          <w:tcPr>
            <w:tcW w:w="1134" w:type="dxa"/>
          </w:tcPr>
          <w:p w:rsidR="006E6733" w:rsidRPr="00317892" w:rsidRDefault="006E6733" w:rsidP="00A76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КБК для взимания платы (госуда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ственной пошл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ны), в том числе для МФЦ</w:t>
            </w:r>
          </w:p>
        </w:tc>
        <w:tc>
          <w:tcPr>
            <w:tcW w:w="1559" w:type="dxa"/>
            <w:vMerge/>
          </w:tcPr>
          <w:p w:rsidR="006E6733" w:rsidRPr="00317892" w:rsidRDefault="006E6733" w:rsidP="00A76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6733" w:rsidRPr="00317892" w:rsidRDefault="006E6733" w:rsidP="00A76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63F5" w:rsidRPr="00317892" w:rsidTr="00A763F5">
        <w:tc>
          <w:tcPr>
            <w:tcW w:w="1242" w:type="dxa"/>
          </w:tcPr>
          <w:p w:rsidR="006E6733" w:rsidRPr="00317892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E6733" w:rsidRPr="00317892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E6733" w:rsidRPr="00317892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6E6733" w:rsidRPr="00317892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E6733" w:rsidRPr="00317892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E6733" w:rsidRPr="00317892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E6733" w:rsidRPr="00317892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E6733" w:rsidRPr="00317892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E6733" w:rsidRPr="00317892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6E6733" w:rsidRPr="00317892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E6733" w:rsidRPr="00317892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A763F5" w:rsidRPr="00317892" w:rsidTr="00A763F5">
        <w:tc>
          <w:tcPr>
            <w:tcW w:w="15417" w:type="dxa"/>
            <w:gridSpan w:val="11"/>
          </w:tcPr>
          <w:p w:rsidR="00A763F5" w:rsidRPr="00317892" w:rsidRDefault="00A763F5" w:rsidP="0055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»: Раздел, объединение и перераспределение земельных участков, находящихся в муниципальной собственности.</w:t>
            </w:r>
          </w:p>
        </w:tc>
      </w:tr>
      <w:tr w:rsidR="00A763F5" w:rsidRPr="00317892" w:rsidTr="00A763F5">
        <w:tc>
          <w:tcPr>
            <w:tcW w:w="1242" w:type="dxa"/>
          </w:tcPr>
          <w:p w:rsidR="006E6733" w:rsidRPr="00317892" w:rsidRDefault="006E6733" w:rsidP="00A763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 xml:space="preserve">33 </w:t>
            </w:r>
            <w:proofErr w:type="gramStart"/>
            <w:r w:rsidRPr="00317892">
              <w:rPr>
                <w:rFonts w:ascii="Times New Roman" w:hAnsi="Times New Roman"/>
                <w:sz w:val="20"/>
                <w:szCs w:val="20"/>
              </w:rPr>
              <w:t>кале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дарных</w:t>
            </w:r>
            <w:proofErr w:type="gramEnd"/>
            <w:r w:rsidRPr="00317892">
              <w:rPr>
                <w:rFonts w:ascii="Times New Roman" w:hAnsi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1276" w:type="dxa"/>
          </w:tcPr>
          <w:p w:rsidR="006E6733" w:rsidRPr="00317892" w:rsidRDefault="006E6733" w:rsidP="00A763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 xml:space="preserve">33 </w:t>
            </w:r>
            <w:proofErr w:type="gramStart"/>
            <w:r w:rsidRPr="00317892">
              <w:rPr>
                <w:rFonts w:ascii="Times New Roman" w:hAnsi="Times New Roman"/>
                <w:sz w:val="20"/>
                <w:szCs w:val="20"/>
              </w:rPr>
              <w:t>кале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дарных</w:t>
            </w:r>
            <w:proofErr w:type="gramEnd"/>
            <w:r w:rsidRPr="00317892">
              <w:rPr>
                <w:rFonts w:ascii="Times New Roman" w:hAnsi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1418" w:type="dxa"/>
          </w:tcPr>
          <w:p w:rsidR="006E6733" w:rsidRPr="00317892" w:rsidRDefault="006E6733" w:rsidP="00A763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Подача зая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в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ления лицом, не уполном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ченным с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вершать 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кого рода действия</w:t>
            </w:r>
          </w:p>
        </w:tc>
        <w:tc>
          <w:tcPr>
            <w:tcW w:w="2835" w:type="dxa"/>
          </w:tcPr>
          <w:p w:rsidR="006E6733" w:rsidRPr="00317892" w:rsidRDefault="006E6733" w:rsidP="00A763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- к заявлению не приложены документы:</w:t>
            </w:r>
          </w:p>
          <w:p w:rsidR="006E6733" w:rsidRPr="00317892" w:rsidRDefault="006E6733" w:rsidP="00A763F5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-а) копия документа, удост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веряющего личность заявит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ля (заявителей), являющегося физическим лицом, либо ли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ч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ность представителя физич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ского или юридического лица;</w:t>
            </w:r>
          </w:p>
          <w:p w:rsidR="006E6733" w:rsidRPr="00317892" w:rsidRDefault="006E6733" w:rsidP="00A763F5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б) копия документа, удост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веряющего права (полном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чия) представителя заявителя, если с заявлением обращается представитель заявителя (з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явителей);</w:t>
            </w:r>
          </w:p>
          <w:p w:rsidR="006E6733" w:rsidRPr="00317892" w:rsidRDefault="006E6733" w:rsidP="00A763F5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в) подготовленная заявителем схема расположения земел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ь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ного участка или земельных участков на кадастровом плане территории, которые предлагается образовать и (или) изменить, при отсу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ствии утвержденного проекта межевания территории;</w:t>
            </w:r>
          </w:p>
          <w:p w:rsidR="006E6733" w:rsidRPr="00317892" w:rsidRDefault="006E6733" w:rsidP="00A763F5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г) копии правоустанавлива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ю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 xml:space="preserve">щих и (или) </w:t>
            </w:r>
            <w:proofErr w:type="spellStart"/>
            <w:r w:rsidRPr="00317892">
              <w:rPr>
                <w:rFonts w:ascii="Times New Roman" w:hAnsi="Times New Roman"/>
                <w:sz w:val="20"/>
                <w:szCs w:val="20"/>
              </w:rPr>
              <w:t>правоудостов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lastRenderedPageBreak/>
              <w:t>ряющих</w:t>
            </w:r>
            <w:proofErr w:type="spellEnd"/>
            <w:r w:rsidRPr="00317892">
              <w:rPr>
                <w:rFonts w:ascii="Times New Roman" w:hAnsi="Times New Roman"/>
                <w:sz w:val="20"/>
                <w:szCs w:val="20"/>
              </w:rPr>
              <w:t xml:space="preserve"> документов на 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ходный земельный участок, если права на него не зарег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стрированы в Едином гос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у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дарственном реестре прав на недвижимое имущество и сделок с ним;</w:t>
            </w:r>
          </w:p>
          <w:p w:rsidR="006E6733" w:rsidRPr="00317892" w:rsidRDefault="006E6733" w:rsidP="00A763F5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- земельный участок не явл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я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ется собственно</w:t>
            </w:r>
            <w:r w:rsidR="00A763F5" w:rsidRPr="00317892">
              <w:rPr>
                <w:rFonts w:ascii="Times New Roman" w:hAnsi="Times New Roman"/>
                <w:sz w:val="20"/>
                <w:szCs w:val="20"/>
              </w:rPr>
              <w:t>стью муниц</w:t>
            </w:r>
            <w:r w:rsidR="00A763F5" w:rsidRPr="00317892">
              <w:rPr>
                <w:rFonts w:ascii="Times New Roman" w:hAnsi="Times New Roman"/>
                <w:sz w:val="20"/>
                <w:szCs w:val="20"/>
              </w:rPr>
              <w:t>и</w:t>
            </w:r>
            <w:r w:rsidR="00A763F5" w:rsidRPr="00317892">
              <w:rPr>
                <w:rFonts w:ascii="Times New Roman" w:hAnsi="Times New Roman"/>
                <w:sz w:val="20"/>
                <w:szCs w:val="20"/>
              </w:rPr>
              <w:t xml:space="preserve">пального образования 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или не относится к земельным учас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кам, государственная со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б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ственность на которые не ра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з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 xml:space="preserve">граничена, расположенными на территории </w:t>
            </w:r>
            <w:r w:rsidR="00A763F5" w:rsidRPr="00317892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 w:rsidR="00A763F5"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="00A763F5" w:rsidRPr="00317892">
              <w:rPr>
                <w:rFonts w:ascii="Times New Roman" w:hAnsi="Times New Roman"/>
                <w:sz w:val="20"/>
                <w:szCs w:val="20"/>
              </w:rPr>
              <w:t>го образования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E6733" w:rsidRPr="00317892" w:rsidRDefault="006E6733" w:rsidP="00A763F5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- заявление об объединении земельных участков (утве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ждении схемы расположения земельных участков в целях их объединения) подано в отношении земельных учас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ков, предоставленных на пр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ве постоянного (бессрочного) пользования, праве пожи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з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ненного наследуемого влад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ния или праве безвозмездного пользования разным лицам;</w:t>
            </w:r>
          </w:p>
          <w:p w:rsidR="006E6733" w:rsidRPr="00317892" w:rsidRDefault="006E6733" w:rsidP="00A763F5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- наличие противоречий ме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ж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ду заявленными и уже зарег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стрированными правами;</w:t>
            </w:r>
          </w:p>
          <w:p w:rsidR="006E6733" w:rsidRPr="00317892" w:rsidRDefault="006E6733" w:rsidP="00A763F5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- несоответствие схемы ра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положения земельного учас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ка ее форме, формату или требованиям к ее подготовке, которые установлены в соо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 xml:space="preserve">ветствии с </w:t>
            </w:r>
            <w:hyperlink r:id="rId9" w:history="1">
              <w:r w:rsidRPr="00317892">
                <w:rPr>
                  <w:rFonts w:ascii="Times New Roman" w:hAnsi="Times New Roman"/>
                  <w:sz w:val="20"/>
                  <w:szCs w:val="20"/>
                </w:rPr>
                <w:t>пунктом 12 статьи 11.10</w:t>
              </w:r>
            </w:hyperlink>
            <w:r w:rsidRPr="00317892">
              <w:rPr>
                <w:rFonts w:ascii="Times New Roman" w:hAnsi="Times New Roman"/>
                <w:sz w:val="20"/>
                <w:szCs w:val="20"/>
              </w:rPr>
              <w:t xml:space="preserve"> Земельного кодекса Российской Федерации;</w:t>
            </w:r>
          </w:p>
          <w:p w:rsidR="006E6733" w:rsidRPr="00317892" w:rsidRDefault="006E6733" w:rsidP="00A763F5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- полное или частичное со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в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падение местоположения з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мельного участка, образов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ние которого предусмотрено схемой его расположения, с местоположением земельного участка, образуемого в соо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 xml:space="preserve">ветствии с ранее принятым </w:t>
            </w:r>
            <w:r w:rsidRPr="00317892">
              <w:rPr>
                <w:rFonts w:ascii="Times New Roman" w:hAnsi="Times New Roman"/>
                <w:sz w:val="20"/>
                <w:szCs w:val="20"/>
              </w:rPr>
              <w:lastRenderedPageBreak/>
              <w:t>решением об утверждении схемы расположения земел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ь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ного участка, срок действия которого не истек;</w:t>
            </w:r>
          </w:p>
          <w:p w:rsidR="006E6733" w:rsidRPr="00317892" w:rsidRDefault="006E6733" w:rsidP="00A763F5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- разработка схемы распол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жения земельного участка с нарушением предусмотре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 xml:space="preserve">ных </w:t>
            </w:r>
            <w:hyperlink r:id="rId10" w:history="1">
              <w:r w:rsidRPr="00317892">
                <w:rPr>
                  <w:rFonts w:ascii="Times New Roman" w:hAnsi="Times New Roman"/>
                  <w:sz w:val="20"/>
                  <w:szCs w:val="20"/>
                </w:rPr>
                <w:t>статьей 11.9</w:t>
              </w:r>
            </w:hyperlink>
            <w:r w:rsidRPr="00317892">
              <w:rPr>
                <w:rFonts w:ascii="Times New Roman" w:hAnsi="Times New Roman"/>
                <w:sz w:val="20"/>
                <w:szCs w:val="20"/>
              </w:rPr>
              <w:t xml:space="preserve"> Земельного кодекса Российской Федер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ции требований к образуемым земельным участкам;</w:t>
            </w:r>
          </w:p>
          <w:p w:rsidR="006E6733" w:rsidRPr="00317892" w:rsidRDefault="006E6733" w:rsidP="00A763F5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- несоответствие схемы ра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положения земельного учас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ка утвержденному проекту планировки территории, зе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м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леустроительной документ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ции, положению об особо охраняемой природной терр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тории;</w:t>
            </w:r>
          </w:p>
          <w:p w:rsidR="006E6733" w:rsidRPr="00317892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- расположение земельного участка, образование котор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го предусмотрено схемой расположения земельного участка, в границах террит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рии, для которой утвержден проект межевания террит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рии.</w:t>
            </w:r>
          </w:p>
        </w:tc>
        <w:tc>
          <w:tcPr>
            <w:tcW w:w="1134" w:type="dxa"/>
          </w:tcPr>
          <w:p w:rsidR="006E6733" w:rsidRPr="00317892" w:rsidRDefault="006E6733" w:rsidP="00A763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</w:tcPr>
          <w:p w:rsidR="006E6733" w:rsidRPr="00317892" w:rsidRDefault="00A763F5" w:rsidP="00A763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</w:tcPr>
          <w:p w:rsidR="006E6733" w:rsidRPr="00317892" w:rsidRDefault="006E6733" w:rsidP="00A763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E6733" w:rsidRPr="00317892" w:rsidRDefault="00A763F5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</w:tcPr>
          <w:p w:rsidR="006E6733" w:rsidRPr="00317892" w:rsidRDefault="00A763F5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559" w:type="dxa"/>
          </w:tcPr>
          <w:p w:rsidR="006E6733" w:rsidRPr="00317892" w:rsidRDefault="006E6733" w:rsidP="00A763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- в орган ли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ч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 xml:space="preserve">но; </w:t>
            </w:r>
          </w:p>
          <w:p w:rsidR="006E6733" w:rsidRPr="00317892" w:rsidRDefault="006E6733" w:rsidP="00A763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- в орган по почте;</w:t>
            </w:r>
          </w:p>
          <w:p w:rsidR="006E6733" w:rsidRPr="00317892" w:rsidRDefault="006E6733" w:rsidP="00A763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- в МФЦ ли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ч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 xml:space="preserve">но; </w:t>
            </w:r>
          </w:p>
          <w:p w:rsidR="006E6733" w:rsidRPr="00317892" w:rsidRDefault="006E6733" w:rsidP="00A763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- в МФЦ по почте;</w:t>
            </w:r>
          </w:p>
          <w:p w:rsidR="006E6733" w:rsidRPr="00317892" w:rsidRDefault="006E6733" w:rsidP="00A763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-через Портал государстве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ных и муниц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пальных услуг</w:t>
            </w:r>
          </w:p>
        </w:tc>
        <w:tc>
          <w:tcPr>
            <w:tcW w:w="1701" w:type="dxa"/>
          </w:tcPr>
          <w:p w:rsidR="006E6733" w:rsidRPr="00317892" w:rsidRDefault="006E6733" w:rsidP="00A763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- в органе на б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у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мажном носит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ле;</w:t>
            </w:r>
          </w:p>
          <w:p w:rsidR="006E6733" w:rsidRPr="00317892" w:rsidRDefault="006E6733" w:rsidP="00A763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- почтовая связь;</w:t>
            </w:r>
          </w:p>
          <w:p w:rsidR="006E6733" w:rsidRPr="00317892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- в МФЦ на б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у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мажном носит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ле, полученном из органа</w:t>
            </w:r>
          </w:p>
        </w:tc>
      </w:tr>
    </w:tbl>
    <w:p w:rsidR="00C55708" w:rsidRPr="00317892" w:rsidRDefault="00C55708" w:rsidP="00A763F5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5352DB" w:rsidRPr="00317892" w:rsidRDefault="005352DB" w:rsidP="00A763F5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B964F2" w:rsidRPr="00317892" w:rsidRDefault="00AE0975" w:rsidP="00CC4043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17892">
        <w:rPr>
          <w:rFonts w:ascii="Times New Roman" w:hAnsi="Times New Roman" w:cs="Times New Roman"/>
          <w:color w:val="auto"/>
          <w:sz w:val="20"/>
          <w:szCs w:val="20"/>
        </w:rPr>
        <w:br w:type="column"/>
      </w:r>
      <w:r w:rsidRPr="00317892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3. «СВЕДЕНИЯ О ЗАЯВИТЕЛЯХ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268"/>
        <w:gridCol w:w="2409"/>
        <w:gridCol w:w="1843"/>
        <w:gridCol w:w="2268"/>
        <w:gridCol w:w="1418"/>
        <w:gridCol w:w="1700"/>
      </w:tblGrid>
      <w:tr w:rsidR="00F01869" w:rsidRPr="00317892" w:rsidTr="00F96A75">
        <w:trPr>
          <w:trHeight w:val="2287"/>
        </w:trPr>
        <w:tc>
          <w:tcPr>
            <w:tcW w:w="534" w:type="dxa"/>
          </w:tcPr>
          <w:p w:rsidR="00414473" w:rsidRPr="00317892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414473" w:rsidRPr="00317892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  <w:proofErr w:type="spellEnd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414473" w:rsidRPr="00317892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Документ, подтве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ждающий правомочие заявителя соотве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ствующей категории на получение «</w:t>
            </w:r>
            <w:proofErr w:type="spellStart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  <w:proofErr w:type="spellEnd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414473" w:rsidRPr="00317892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Установленные треб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вания к документу, подтверждающему правомочие заявителя соответствующей кат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гории на получение «</w:t>
            </w:r>
            <w:proofErr w:type="spellStart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414473" w:rsidRPr="00317892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Наличие во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можности подачи заявления на предоставление «</w:t>
            </w:r>
            <w:proofErr w:type="spellStart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2268" w:type="dxa"/>
          </w:tcPr>
          <w:p w:rsidR="00414473" w:rsidRPr="00317892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Исчерпывающий п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речень лиц, имеющих право на подачу зая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ления от имени з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явителя</w:t>
            </w:r>
          </w:p>
        </w:tc>
        <w:tc>
          <w:tcPr>
            <w:tcW w:w="1418" w:type="dxa"/>
          </w:tcPr>
          <w:p w:rsidR="00414473" w:rsidRPr="00317892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Наименов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ние док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мента, по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твержда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ю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щего право подачи з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явления от имени з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явителя</w:t>
            </w:r>
          </w:p>
        </w:tc>
        <w:tc>
          <w:tcPr>
            <w:tcW w:w="1700" w:type="dxa"/>
          </w:tcPr>
          <w:p w:rsidR="00414473" w:rsidRPr="00317892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Установленные требования к документу, по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тверждающему право подачи заявления от имени заявит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ля</w:t>
            </w:r>
          </w:p>
        </w:tc>
      </w:tr>
      <w:tr w:rsidR="00F01869" w:rsidRPr="00317892" w:rsidTr="00F96A75">
        <w:trPr>
          <w:trHeight w:val="236"/>
        </w:trPr>
        <w:tc>
          <w:tcPr>
            <w:tcW w:w="534" w:type="dxa"/>
          </w:tcPr>
          <w:p w:rsidR="00414473" w:rsidRPr="00317892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44FFA" w:rsidRPr="00317892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14473" w:rsidRPr="00317892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414473" w:rsidRPr="00317892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414473" w:rsidRPr="00317892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14473" w:rsidRPr="00317892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14473" w:rsidRPr="00317892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:rsidR="00414473" w:rsidRPr="00317892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7187C" w:rsidRPr="00317892" w:rsidTr="00CC4043">
        <w:trPr>
          <w:trHeight w:val="236"/>
        </w:trPr>
        <w:tc>
          <w:tcPr>
            <w:tcW w:w="15275" w:type="dxa"/>
            <w:gridSpan w:val="8"/>
          </w:tcPr>
          <w:p w:rsidR="00A7187C" w:rsidRPr="00317892" w:rsidRDefault="00A7187C" w:rsidP="0055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»: Раздел, объединение и перераспределение земельных участков, находящихся в муниципальной собственности.</w:t>
            </w:r>
          </w:p>
        </w:tc>
      </w:tr>
      <w:tr w:rsidR="00F01869" w:rsidRPr="00317892" w:rsidTr="00F01869">
        <w:trPr>
          <w:trHeight w:val="1330"/>
        </w:trPr>
        <w:tc>
          <w:tcPr>
            <w:tcW w:w="534" w:type="dxa"/>
            <w:vMerge w:val="restart"/>
          </w:tcPr>
          <w:p w:rsidR="00F01869" w:rsidRPr="00317892" w:rsidRDefault="00F01869" w:rsidP="00A76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</w:tcPr>
          <w:p w:rsidR="00F01869" w:rsidRPr="00317892" w:rsidRDefault="00F01869" w:rsidP="00A763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Физические лица - правоо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б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ладатели земельных участков либо их представители.</w:t>
            </w:r>
          </w:p>
          <w:p w:rsidR="00F01869" w:rsidRPr="00317892" w:rsidRDefault="00F01869" w:rsidP="00A763F5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01869" w:rsidRPr="00317892" w:rsidRDefault="00F01869" w:rsidP="00F018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Документ, удостовер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я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ющий личность</w:t>
            </w:r>
          </w:p>
        </w:tc>
        <w:tc>
          <w:tcPr>
            <w:tcW w:w="2409" w:type="dxa"/>
            <w:vMerge w:val="restart"/>
          </w:tcPr>
          <w:p w:rsidR="00F01869" w:rsidRPr="00317892" w:rsidRDefault="00F01869" w:rsidP="00F018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Должен быть изготовлен на официальном бланке и соответствовать уст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новленным требованиям, в том числе Положения о паспорте гражданина РФ.  Должен быть де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й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ствительным на дату  обращения за предоста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в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лением услуги. Не до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л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жен содержать подч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сток, приписок, зачер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к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нутых слов и других 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правлений.</w:t>
            </w:r>
          </w:p>
        </w:tc>
        <w:tc>
          <w:tcPr>
            <w:tcW w:w="1843" w:type="dxa"/>
            <w:vMerge w:val="restart"/>
          </w:tcPr>
          <w:p w:rsidR="00F01869" w:rsidRPr="00317892" w:rsidRDefault="00F01869" w:rsidP="00F018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2268" w:type="dxa"/>
            <w:vMerge w:val="restart"/>
          </w:tcPr>
          <w:p w:rsidR="00F01869" w:rsidRPr="00317892" w:rsidRDefault="00F01869" w:rsidP="00F018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Лицо, наделенное з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явителем соответств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у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ющими полномочиями в силу закона, договора или доверенностью</w:t>
            </w:r>
          </w:p>
        </w:tc>
        <w:tc>
          <w:tcPr>
            <w:tcW w:w="1418" w:type="dxa"/>
          </w:tcPr>
          <w:p w:rsidR="00F01869" w:rsidRPr="00317892" w:rsidRDefault="00F01869" w:rsidP="00F018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Документ, удостовер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я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ющий ли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ч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700" w:type="dxa"/>
          </w:tcPr>
          <w:p w:rsidR="00F01869" w:rsidRPr="00317892" w:rsidRDefault="00F01869" w:rsidP="00F018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Должен быть изготовлен на официальном бланке и соо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ветствовать установленным требованиям, в том числе Пол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жения о паспо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те гражданина РФ.  Должен быть действ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тельным на дату  обращения за предоставлением услуги. Не до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л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жен содержать подчисток, пр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писок, зачеркн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у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тых слов и др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у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гих исправл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ний.</w:t>
            </w:r>
          </w:p>
        </w:tc>
      </w:tr>
      <w:tr w:rsidR="00F01869" w:rsidRPr="00317892" w:rsidTr="00CB5641">
        <w:trPr>
          <w:trHeight w:val="1330"/>
        </w:trPr>
        <w:tc>
          <w:tcPr>
            <w:tcW w:w="534" w:type="dxa"/>
            <w:vMerge/>
          </w:tcPr>
          <w:p w:rsidR="00F01869" w:rsidRPr="00317892" w:rsidRDefault="00F01869" w:rsidP="00A76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01869" w:rsidRPr="00317892" w:rsidRDefault="00F01869" w:rsidP="00A763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01869" w:rsidRPr="00317892" w:rsidRDefault="00F01869" w:rsidP="00F018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01869" w:rsidRPr="00317892" w:rsidRDefault="00F01869" w:rsidP="00F018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01869" w:rsidRPr="00317892" w:rsidRDefault="00F01869" w:rsidP="00F018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01869" w:rsidRPr="00317892" w:rsidRDefault="00F01869" w:rsidP="00F018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1869" w:rsidRPr="00317892" w:rsidRDefault="00F01869" w:rsidP="00F018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Доверенность</w:t>
            </w:r>
          </w:p>
        </w:tc>
        <w:tc>
          <w:tcPr>
            <w:tcW w:w="1700" w:type="dxa"/>
          </w:tcPr>
          <w:p w:rsidR="00F01869" w:rsidRPr="00317892" w:rsidRDefault="00F01869" w:rsidP="00F018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 xml:space="preserve">Доверенность должна быть </w:t>
            </w:r>
            <w:proofErr w:type="gramStart"/>
            <w:r w:rsidRPr="00317892">
              <w:rPr>
                <w:rFonts w:ascii="Times New Roman" w:hAnsi="Times New Roman"/>
                <w:sz w:val="20"/>
                <w:szCs w:val="20"/>
              </w:rPr>
              <w:t>выдана от имени заявителя и по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д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писана</w:t>
            </w:r>
            <w:proofErr w:type="gramEnd"/>
            <w:r w:rsidRPr="00317892">
              <w:rPr>
                <w:rFonts w:ascii="Times New Roman" w:hAnsi="Times New Roman"/>
                <w:sz w:val="20"/>
                <w:szCs w:val="20"/>
              </w:rPr>
              <w:t xml:space="preserve"> им с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мим. Довере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ность может быть подписана также иным л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цом, действу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ю</w:t>
            </w:r>
            <w:r w:rsidRPr="003178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щим по </w:t>
            </w:r>
            <w:proofErr w:type="gramStart"/>
            <w:r w:rsidRPr="00317892">
              <w:rPr>
                <w:rFonts w:ascii="Times New Roman" w:hAnsi="Times New Roman"/>
                <w:sz w:val="20"/>
                <w:szCs w:val="20"/>
              </w:rPr>
              <w:t>довере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gramEnd"/>
            <w:r w:rsidRPr="00317892">
              <w:rPr>
                <w:rFonts w:ascii="Times New Roman" w:hAnsi="Times New Roman"/>
                <w:sz w:val="20"/>
                <w:szCs w:val="20"/>
              </w:rPr>
              <w:t xml:space="preserve"> если эти полномочия предусмотрены основной дов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ренностью.  Д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веренность должна быть действующей на момент обращ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ния (при этом необходимо иметь в виду, что довере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ность, в которой не указан срок ее действия, де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й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ствительна в течение одного года с момента ее выдачи)</w:t>
            </w:r>
          </w:p>
        </w:tc>
      </w:tr>
      <w:tr w:rsidR="00F01869" w:rsidRPr="00317892" w:rsidTr="00CB5641">
        <w:trPr>
          <w:trHeight w:val="1330"/>
        </w:trPr>
        <w:tc>
          <w:tcPr>
            <w:tcW w:w="534" w:type="dxa"/>
            <w:vMerge/>
          </w:tcPr>
          <w:p w:rsidR="00F01869" w:rsidRPr="00317892" w:rsidRDefault="00F01869" w:rsidP="00A76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01869" w:rsidRPr="00317892" w:rsidRDefault="00F01869" w:rsidP="00A763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01869" w:rsidRPr="00317892" w:rsidRDefault="00F01869" w:rsidP="00F018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01869" w:rsidRPr="00317892" w:rsidRDefault="00F01869" w:rsidP="00F018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01869" w:rsidRPr="00317892" w:rsidRDefault="00F01869" w:rsidP="00F018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01869" w:rsidRPr="00317892" w:rsidRDefault="00F01869" w:rsidP="00F018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1869" w:rsidRPr="00317892" w:rsidRDefault="00F01869" w:rsidP="00F018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Иной док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у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мент, по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д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твержда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ю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щий полн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мочия</w:t>
            </w:r>
          </w:p>
        </w:tc>
        <w:tc>
          <w:tcPr>
            <w:tcW w:w="1700" w:type="dxa"/>
          </w:tcPr>
          <w:p w:rsidR="00F01869" w:rsidRPr="00317892" w:rsidRDefault="00F01869" w:rsidP="00F018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Должен быть действительным на срок обращ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ния за пред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ставлением услуги. Не до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л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жен содержать подчисток, пр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писок, зачеркн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у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тых слов и др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у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гих исправл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ний. Не должен иметь поврежд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ний, наличие которых не по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з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воляет одн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значно истолк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вать их содерж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</w:tr>
      <w:tr w:rsidR="00F01869" w:rsidRPr="00317892" w:rsidTr="00F01869">
        <w:trPr>
          <w:trHeight w:val="630"/>
        </w:trPr>
        <w:tc>
          <w:tcPr>
            <w:tcW w:w="534" w:type="dxa"/>
            <w:vMerge w:val="restart"/>
          </w:tcPr>
          <w:p w:rsidR="00F01869" w:rsidRPr="00317892" w:rsidRDefault="00F01869" w:rsidP="00A76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</w:tcPr>
          <w:p w:rsidR="00F01869" w:rsidRPr="00317892" w:rsidRDefault="00F01869" w:rsidP="00F0186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Юридические лица - правоо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б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ладатели земельных участков либо их представители.</w:t>
            </w:r>
          </w:p>
          <w:p w:rsidR="00F01869" w:rsidRPr="00317892" w:rsidRDefault="00F01869" w:rsidP="00A763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1869" w:rsidRPr="00317892" w:rsidRDefault="00F01869" w:rsidP="00F018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Документ, подтве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ждающий право лица без доверенности де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й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 xml:space="preserve">ствовать от имени юридического лица </w:t>
            </w:r>
            <w:r w:rsidRPr="00317892">
              <w:rPr>
                <w:rFonts w:ascii="Times New Roman" w:hAnsi="Times New Roman"/>
                <w:sz w:val="20"/>
                <w:szCs w:val="20"/>
              </w:rPr>
              <w:lastRenderedPageBreak/>
              <w:t>(копия решения о назначении лица или его избрании)</w:t>
            </w:r>
          </w:p>
        </w:tc>
        <w:tc>
          <w:tcPr>
            <w:tcW w:w="2409" w:type="dxa"/>
          </w:tcPr>
          <w:p w:rsidR="00F01869" w:rsidRPr="00317892" w:rsidRDefault="00F01869" w:rsidP="00F018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Решение о назначении лица или его избрании должна быть заверена юридическим лицом, содержать подпись </w:t>
            </w:r>
            <w:r w:rsidRPr="00317892">
              <w:rPr>
                <w:rFonts w:ascii="Times New Roman" w:hAnsi="Times New Roman"/>
                <w:sz w:val="20"/>
                <w:szCs w:val="20"/>
              </w:rPr>
              <w:lastRenderedPageBreak/>
              <w:t>должностного лица, по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д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готовившего документ, дату составления док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у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мента; информацию о праве физического лица действовать от имени заявителя без доверенн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1843" w:type="dxa"/>
            <w:vMerge w:val="restart"/>
          </w:tcPr>
          <w:p w:rsidR="00F01869" w:rsidRPr="00317892" w:rsidRDefault="00F01869" w:rsidP="00516E50">
            <w:pPr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2268" w:type="dxa"/>
            <w:vMerge w:val="restart"/>
          </w:tcPr>
          <w:p w:rsidR="00F01869" w:rsidRPr="00317892" w:rsidRDefault="00F01869" w:rsidP="00F018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Лицо, действующее от имени заявителя на основании доверенн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1418" w:type="dxa"/>
          </w:tcPr>
          <w:p w:rsidR="00F01869" w:rsidRPr="00317892" w:rsidRDefault="00F01869" w:rsidP="00F018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Документ, удостовер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я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ющий ли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ч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700" w:type="dxa"/>
          </w:tcPr>
          <w:p w:rsidR="00F01869" w:rsidRPr="00317892" w:rsidRDefault="00F01869" w:rsidP="00F018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Должен быть изготовлен на официальном бланке и соо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 xml:space="preserve">ветствовать </w:t>
            </w:r>
            <w:r w:rsidRPr="00317892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установленным требованиям, в том числе Пол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жения о паспо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те гражданина РФ.  Должен быть действ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тельным на дату  обращения за предоставлением услуги. Не до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л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жен содержать подчисток, пр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писок, зачеркн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у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тых слов и др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у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гих исправл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ний.</w:t>
            </w:r>
          </w:p>
        </w:tc>
      </w:tr>
      <w:tr w:rsidR="00F01869" w:rsidRPr="00317892" w:rsidTr="00CB5641">
        <w:trPr>
          <w:trHeight w:val="630"/>
        </w:trPr>
        <w:tc>
          <w:tcPr>
            <w:tcW w:w="534" w:type="dxa"/>
            <w:vMerge/>
          </w:tcPr>
          <w:p w:rsidR="00F01869" w:rsidRPr="00317892" w:rsidRDefault="00F01869" w:rsidP="00A76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01869" w:rsidRPr="00317892" w:rsidRDefault="00F01869" w:rsidP="00F01869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1869" w:rsidRPr="00317892" w:rsidRDefault="00F01869" w:rsidP="00F018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Документ, удостовер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я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ющий личность</w:t>
            </w:r>
          </w:p>
        </w:tc>
        <w:tc>
          <w:tcPr>
            <w:tcW w:w="2409" w:type="dxa"/>
          </w:tcPr>
          <w:p w:rsidR="00F01869" w:rsidRPr="00317892" w:rsidRDefault="00F01869" w:rsidP="00F018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Должен быть изготовлен на официальном бланке и соответствовать уст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новленным требованиям, в том числе Положения о паспорте гражданина РФ.  Должен быть де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й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ствительным на дату  обращения за предоста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в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лением услуги. Не до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л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жен содержать подч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сток, приписок, зачер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к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нутых слов и других 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правлений.</w:t>
            </w:r>
          </w:p>
        </w:tc>
        <w:tc>
          <w:tcPr>
            <w:tcW w:w="1843" w:type="dxa"/>
            <w:vMerge/>
          </w:tcPr>
          <w:p w:rsidR="00F01869" w:rsidRPr="00317892" w:rsidRDefault="00F01869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01869" w:rsidRPr="00317892" w:rsidRDefault="00F01869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1869" w:rsidRPr="00317892" w:rsidRDefault="00F01869" w:rsidP="00F018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Доверенность</w:t>
            </w:r>
          </w:p>
        </w:tc>
        <w:tc>
          <w:tcPr>
            <w:tcW w:w="1700" w:type="dxa"/>
          </w:tcPr>
          <w:p w:rsidR="00F01869" w:rsidRPr="00317892" w:rsidRDefault="00F01869" w:rsidP="00F018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Доверенность выдается за по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д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писью руковод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теля или иного лица, уполном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ченного на это. Доверенность может быть по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д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писана также иным лицом, действующим по доверенности.  Доверенность должна быть действующей на момент обращ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ния (при этом необходимо иметь в виду, что довере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ность, в которой не указан срок ее действия, де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й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ствительна в течение одного года с момента ее выдачи).</w:t>
            </w:r>
          </w:p>
        </w:tc>
      </w:tr>
    </w:tbl>
    <w:p w:rsidR="00DD19AE" w:rsidRPr="00317892" w:rsidRDefault="00AE0975" w:rsidP="00317892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17892">
        <w:rPr>
          <w:rFonts w:ascii="Times New Roman" w:hAnsi="Times New Roman" w:cs="Times New Roman"/>
          <w:color w:val="auto"/>
          <w:sz w:val="20"/>
          <w:szCs w:val="20"/>
        </w:rPr>
        <w:br w:type="column"/>
      </w:r>
      <w:r w:rsidRPr="00317892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693"/>
        <w:gridCol w:w="1701"/>
        <w:gridCol w:w="1985"/>
        <w:gridCol w:w="2835"/>
        <w:gridCol w:w="1417"/>
        <w:gridCol w:w="1559"/>
      </w:tblGrid>
      <w:tr w:rsidR="00764FEB" w:rsidRPr="00317892" w:rsidTr="00B87ACE">
        <w:trPr>
          <w:trHeight w:val="1935"/>
        </w:trPr>
        <w:tc>
          <w:tcPr>
            <w:tcW w:w="534" w:type="dxa"/>
          </w:tcPr>
          <w:p w:rsidR="00DD19AE" w:rsidRPr="00317892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</w:tcPr>
          <w:p w:rsidR="00DD19AE" w:rsidRPr="00317892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693" w:type="dxa"/>
          </w:tcPr>
          <w:p w:rsidR="00DD19AE" w:rsidRPr="00317892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Наименование докуме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тов, которые представляет заявитель для получения «</w:t>
            </w:r>
            <w:proofErr w:type="spellStart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DD19AE" w:rsidRPr="00317892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Количество н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обходимых э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земпляров д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кумента с ук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занием подли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ник/копия</w:t>
            </w:r>
          </w:p>
        </w:tc>
        <w:tc>
          <w:tcPr>
            <w:tcW w:w="1985" w:type="dxa"/>
          </w:tcPr>
          <w:p w:rsidR="00DD19AE" w:rsidRPr="00317892" w:rsidRDefault="00764FEB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Условие пред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ставления док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мента</w:t>
            </w:r>
          </w:p>
        </w:tc>
        <w:tc>
          <w:tcPr>
            <w:tcW w:w="2835" w:type="dxa"/>
          </w:tcPr>
          <w:p w:rsidR="00DD19AE" w:rsidRPr="00317892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17" w:type="dxa"/>
          </w:tcPr>
          <w:p w:rsidR="00DD19AE" w:rsidRPr="00317892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559" w:type="dxa"/>
          </w:tcPr>
          <w:p w:rsidR="00DD19AE" w:rsidRPr="00317892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Образец д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куме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та/заполнения документа</w:t>
            </w:r>
          </w:p>
        </w:tc>
      </w:tr>
      <w:tr w:rsidR="00764FEB" w:rsidRPr="00317892" w:rsidTr="00B87ACE">
        <w:tc>
          <w:tcPr>
            <w:tcW w:w="534" w:type="dxa"/>
          </w:tcPr>
          <w:p w:rsidR="00DD19AE" w:rsidRPr="00317892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DD19AE" w:rsidRPr="00317892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DD19AE" w:rsidRPr="00317892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D19AE" w:rsidRPr="00317892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D19AE" w:rsidRPr="00317892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DD19AE" w:rsidRPr="00317892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D19AE" w:rsidRPr="00317892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D19AE" w:rsidRPr="00317892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7187C" w:rsidRPr="00317892" w:rsidTr="00CC4043">
        <w:tc>
          <w:tcPr>
            <w:tcW w:w="15275" w:type="dxa"/>
            <w:gridSpan w:val="8"/>
          </w:tcPr>
          <w:p w:rsidR="00A7187C" w:rsidRPr="00317892" w:rsidRDefault="00A7187C" w:rsidP="0055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 xml:space="preserve">»: Раздел, объединение и перераспределение земельных участков, находящихся в муниципальной </w:t>
            </w:r>
            <w:r w:rsidR="005578E5">
              <w:rPr>
                <w:rFonts w:ascii="Times New Roman" w:hAnsi="Times New Roman"/>
                <w:b/>
                <w:sz w:val="20"/>
                <w:szCs w:val="20"/>
              </w:rPr>
              <w:t>собственности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764FEB" w:rsidRPr="00317892" w:rsidTr="006F149F">
        <w:trPr>
          <w:trHeight w:val="996"/>
        </w:trPr>
        <w:tc>
          <w:tcPr>
            <w:tcW w:w="534" w:type="dxa"/>
          </w:tcPr>
          <w:p w:rsidR="002545BA" w:rsidRPr="00317892" w:rsidRDefault="002545BA" w:rsidP="00A76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2545BA" w:rsidRPr="00317892" w:rsidRDefault="002545BA" w:rsidP="00A76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64FEB" w:rsidRPr="00317892">
              <w:rPr>
                <w:rFonts w:ascii="Times New Roman" w:hAnsi="Times New Roman"/>
                <w:sz w:val="20"/>
                <w:szCs w:val="20"/>
              </w:rPr>
              <w:t>Заявление на оказание услуги</w:t>
            </w:r>
          </w:p>
          <w:p w:rsidR="002545BA" w:rsidRPr="00317892" w:rsidRDefault="002545BA" w:rsidP="00A763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545BA" w:rsidRPr="00317892" w:rsidRDefault="002545BA" w:rsidP="00A763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5BA" w:rsidRPr="00317892" w:rsidRDefault="002545BA" w:rsidP="00A763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 xml:space="preserve"> Заявление</w:t>
            </w:r>
          </w:p>
        </w:tc>
        <w:tc>
          <w:tcPr>
            <w:tcW w:w="1701" w:type="dxa"/>
          </w:tcPr>
          <w:p w:rsidR="002545BA" w:rsidRPr="00317892" w:rsidRDefault="00764FEB" w:rsidP="00764FEB">
            <w:pPr>
              <w:tabs>
                <w:tab w:val="left" w:pos="60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1 экз. подлинник (формирование дела)</w:t>
            </w:r>
          </w:p>
        </w:tc>
        <w:tc>
          <w:tcPr>
            <w:tcW w:w="1985" w:type="dxa"/>
          </w:tcPr>
          <w:p w:rsidR="002545BA" w:rsidRPr="00317892" w:rsidRDefault="00764FEB" w:rsidP="00764FE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2545BA" w:rsidRPr="00317892" w:rsidRDefault="002545BA" w:rsidP="00A763F5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gramStart"/>
            <w:r w:rsidRPr="00317892">
              <w:rPr>
                <w:rFonts w:ascii="Times New Roman" w:hAnsi="Times New Roman"/>
                <w:sz w:val="20"/>
                <w:szCs w:val="20"/>
              </w:rPr>
              <w:t>Должна быть указана 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формация о заявителе (для физических лиц:</w:t>
            </w:r>
            <w:proofErr w:type="gramEnd"/>
            <w:r w:rsidRPr="003178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17892">
              <w:rPr>
                <w:rFonts w:ascii="Times New Roman" w:hAnsi="Times New Roman"/>
                <w:sz w:val="20"/>
                <w:szCs w:val="20"/>
              </w:rPr>
              <w:t>Ф.И.О., па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портные данные, адрес рег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страции, контактный телефон (телефон указывается по ж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ланию); для юридических лиц: полное наименование юридического лица, Ф.И.О. руководителя, почтовый 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д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рес, ОГРН, ИНН, контактный телефон (телефон указывается по желанию)).</w:t>
            </w:r>
            <w:proofErr w:type="gramEnd"/>
            <w:r w:rsidRPr="00317892">
              <w:rPr>
                <w:rFonts w:ascii="Times New Roman" w:hAnsi="Times New Roman"/>
                <w:sz w:val="20"/>
                <w:szCs w:val="20"/>
              </w:rPr>
              <w:t xml:space="preserve"> Заявление должно быть подписано з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явителем или его уполном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ченным представителем.</w:t>
            </w:r>
          </w:p>
        </w:tc>
        <w:tc>
          <w:tcPr>
            <w:tcW w:w="1417" w:type="dxa"/>
          </w:tcPr>
          <w:p w:rsidR="002545BA" w:rsidRPr="00317892" w:rsidRDefault="00764FEB" w:rsidP="00A76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Приложение №</w:t>
            </w:r>
            <w:r w:rsidR="00CC4043" w:rsidRPr="00317892">
              <w:rPr>
                <w:rFonts w:ascii="Times New Roman" w:hAnsi="Times New Roman"/>
                <w:sz w:val="20"/>
                <w:szCs w:val="20"/>
              </w:rPr>
              <w:t xml:space="preserve"> 2,3</w:t>
            </w:r>
          </w:p>
        </w:tc>
        <w:tc>
          <w:tcPr>
            <w:tcW w:w="1559" w:type="dxa"/>
          </w:tcPr>
          <w:p w:rsidR="002545BA" w:rsidRPr="00317892" w:rsidRDefault="00764FEB" w:rsidP="00A76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Приложение №</w:t>
            </w:r>
            <w:r w:rsidR="00CC4043" w:rsidRPr="00317892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764FEB" w:rsidRPr="00317892" w:rsidTr="00B87ACE">
        <w:tc>
          <w:tcPr>
            <w:tcW w:w="534" w:type="dxa"/>
          </w:tcPr>
          <w:p w:rsidR="00764FEB" w:rsidRPr="00317892" w:rsidRDefault="00764FEB" w:rsidP="00A76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764FEB" w:rsidRPr="00317892" w:rsidRDefault="00764FEB" w:rsidP="00764F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Документы, удостоверя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ю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щие личность заявителя и представителя заявителя</w:t>
            </w:r>
          </w:p>
        </w:tc>
        <w:tc>
          <w:tcPr>
            <w:tcW w:w="2693" w:type="dxa"/>
          </w:tcPr>
          <w:p w:rsidR="00764FEB" w:rsidRPr="00317892" w:rsidRDefault="00764FEB" w:rsidP="00764FEB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 xml:space="preserve">Документ, удостоверяющий личность </w:t>
            </w:r>
          </w:p>
        </w:tc>
        <w:tc>
          <w:tcPr>
            <w:tcW w:w="1701" w:type="dxa"/>
          </w:tcPr>
          <w:p w:rsidR="00764FEB" w:rsidRPr="00317892" w:rsidRDefault="00764FEB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1 экз.</w:t>
            </w:r>
          </w:p>
        </w:tc>
        <w:tc>
          <w:tcPr>
            <w:tcW w:w="1985" w:type="dxa"/>
          </w:tcPr>
          <w:p w:rsidR="00764FEB" w:rsidRPr="00317892" w:rsidRDefault="00516E50" w:rsidP="00A763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Н</w:t>
            </w:r>
            <w:r w:rsidR="00764FEB" w:rsidRPr="00317892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516E50" w:rsidRPr="00317892" w:rsidRDefault="00516E50" w:rsidP="00A763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64FEB" w:rsidRPr="00317892" w:rsidRDefault="00764FEB" w:rsidP="00764FE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Должен быть изготовлен на официальном бланке и соо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ветствовать установленным требованиям.  Должен быть действительным на дату  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б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ращения за предоставлением услуги. Не должен содержать подчисток, приписок, зачер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к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нутых слов и других испра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в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лений.</w:t>
            </w:r>
          </w:p>
        </w:tc>
        <w:tc>
          <w:tcPr>
            <w:tcW w:w="1417" w:type="dxa"/>
          </w:tcPr>
          <w:p w:rsidR="00764FEB" w:rsidRPr="00317892" w:rsidRDefault="00764FEB" w:rsidP="00A76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559" w:type="dxa"/>
          </w:tcPr>
          <w:p w:rsidR="00764FEB" w:rsidRPr="00317892" w:rsidRDefault="00764FEB" w:rsidP="00A76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516E50" w:rsidRPr="00317892" w:rsidTr="00516E50">
        <w:trPr>
          <w:trHeight w:val="2830"/>
        </w:trPr>
        <w:tc>
          <w:tcPr>
            <w:tcW w:w="534" w:type="dxa"/>
          </w:tcPr>
          <w:p w:rsidR="00516E50" w:rsidRPr="00317892" w:rsidRDefault="00516E50" w:rsidP="00A76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551" w:type="dxa"/>
          </w:tcPr>
          <w:p w:rsidR="00516E50" w:rsidRPr="00317892" w:rsidRDefault="00516E50" w:rsidP="00764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документ, подтвержда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ю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щего полномочия предст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вителя заявителя</w:t>
            </w:r>
          </w:p>
        </w:tc>
        <w:tc>
          <w:tcPr>
            <w:tcW w:w="2693" w:type="dxa"/>
          </w:tcPr>
          <w:p w:rsidR="00516E50" w:rsidRPr="00317892" w:rsidRDefault="00516E50" w:rsidP="00516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документ, подтверждающ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го полномочия</w:t>
            </w:r>
          </w:p>
        </w:tc>
        <w:tc>
          <w:tcPr>
            <w:tcW w:w="1701" w:type="dxa"/>
          </w:tcPr>
          <w:p w:rsidR="00516E50" w:rsidRPr="00317892" w:rsidRDefault="00516E50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1 экз.</w:t>
            </w:r>
          </w:p>
        </w:tc>
        <w:tc>
          <w:tcPr>
            <w:tcW w:w="1985" w:type="dxa"/>
          </w:tcPr>
          <w:p w:rsidR="00516E50" w:rsidRPr="00317892" w:rsidRDefault="00516E50" w:rsidP="00A763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в случае если зая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в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ление подается представителем з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явителя</w:t>
            </w:r>
          </w:p>
        </w:tc>
        <w:tc>
          <w:tcPr>
            <w:tcW w:w="2835" w:type="dxa"/>
          </w:tcPr>
          <w:p w:rsidR="00516E50" w:rsidRPr="00317892" w:rsidRDefault="00516E50" w:rsidP="00764FE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Должен быть действительным на срок обращения за пред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ставлением услуги. Не до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л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жен содержать подчисток, приписок, зачеркнутых слов и других исправлений. Не до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л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7" w:type="dxa"/>
          </w:tcPr>
          <w:p w:rsidR="00516E50" w:rsidRPr="00317892" w:rsidRDefault="00516E50" w:rsidP="00A76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559" w:type="dxa"/>
          </w:tcPr>
          <w:p w:rsidR="00516E50" w:rsidRPr="00317892" w:rsidRDefault="00516E50" w:rsidP="00A76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516E50" w:rsidRPr="00317892" w:rsidTr="00B87ACE">
        <w:tc>
          <w:tcPr>
            <w:tcW w:w="534" w:type="dxa"/>
          </w:tcPr>
          <w:p w:rsidR="00516E50" w:rsidRPr="00317892" w:rsidRDefault="00516E50" w:rsidP="00A76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516E50" w:rsidRPr="00317892" w:rsidRDefault="00516E50" w:rsidP="00A76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схема расположения з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мельного участка или з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мельных участков на к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дастровом плане террит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рии</w:t>
            </w:r>
          </w:p>
        </w:tc>
        <w:tc>
          <w:tcPr>
            <w:tcW w:w="2693" w:type="dxa"/>
          </w:tcPr>
          <w:p w:rsidR="00516E50" w:rsidRPr="00317892" w:rsidRDefault="00516E50" w:rsidP="00516E50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 xml:space="preserve">   Подготовленная заявит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лем схема расположения земельного участка или з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мельных участков на к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дастровом плане террит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рии, которые предлагается образовать и (или) изменить</w:t>
            </w:r>
          </w:p>
        </w:tc>
        <w:tc>
          <w:tcPr>
            <w:tcW w:w="1701" w:type="dxa"/>
          </w:tcPr>
          <w:p w:rsidR="00516E50" w:rsidRPr="00317892" w:rsidRDefault="00516E50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1 экз.</w:t>
            </w:r>
          </w:p>
        </w:tc>
        <w:tc>
          <w:tcPr>
            <w:tcW w:w="1985" w:type="dxa"/>
          </w:tcPr>
          <w:p w:rsidR="00516E50" w:rsidRPr="00317892" w:rsidRDefault="00516E50" w:rsidP="00A763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, при отсутствии утвержденного пр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екта межевания территории.</w:t>
            </w:r>
          </w:p>
        </w:tc>
        <w:tc>
          <w:tcPr>
            <w:tcW w:w="2835" w:type="dxa"/>
          </w:tcPr>
          <w:p w:rsidR="00516E50" w:rsidRPr="00317892" w:rsidRDefault="00516E50" w:rsidP="00A763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Копии документов, прилага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мых к заявлению, должны быть заверены в установле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ном порядке, кроме случаев, когда заявитель лично пре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д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ставляет  в администрацию или МФЦ соответствующий документ в подлиннике для сверки.</w:t>
            </w:r>
          </w:p>
          <w:p w:rsidR="00516E50" w:rsidRPr="00317892" w:rsidRDefault="00516E50" w:rsidP="00A763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6E50" w:rsidRPr="00317892" w:rsidRDefault="00516E50" w:rsidP="00A76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559" w:type="dxa"/>
          </w:tcPr>
          <w:p w:rsidR="00516E50" w:rsidRPr="00317892" w:rsidRDefault="00516E50" w:rsidP="00764FE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516E50" w:rsidRPr="00317892" w:rsidTr="00B87ACE">
        <w:tc>
          <w:tcPr>
            <w:tcW w:w="534" w:type="dxa"/>
          </w:tcPr>
          <w:p w:rsidR="00516E50" w:rsidRPr="00317892" w:rsidRDefault="00516E50" w:rsidP="00A76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516E50" w:rsidRPr="00317892" w:rsidRDefault="00516E50" w:rsidP="00A76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 xml:space="preserve">Правоустанавливающие и (или) </w:t>
            </w:r>
            <w:proofErr w:type="spellStart"/>
            <w:r w:rsidRPr="00317892">
              <w:rPr>
                <w:rFonts w:ascii="Times New Roman" w:hAnsi="Times New Roman"/>
                <w:sz w:val="20"/>
                <w:szCs w:val="20"/>
              </w:rPr>
              <w:t>правоудостоверя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ю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щие</w:t>
            </w:r>
            <w:proofErr w:type="spellEnd"/>
            <w:r w:rsidRPr="00317892">
              <w:rPr>
                <w:rFonts w:ascii="Times New Roman" w:hAnsi="Times New Roman"/>
                <w:sz w:val="20"/>
                <w:szCs w:val="20"/>
              </w:rPr>
              <w:t xml:space="preserve"> документы на исхо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д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ный земельный участок</w:t>
            </w:r>
          </w:p>
        </w:tc>
        <w:tc>
          <w:tcPr>
            <w:tcW w:w="2693" w:type="dxa"/>
          </w:tcPr>
          <w:p w:rsidR="00516E50" w:rsidRPr="00317892" w:rsidRDefault="00516E50" w:rsidP="00516E50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Правоустанавливающие  документы на исходный земельный участок</w:t>
            </w:r>
          </w:p>
        </w:tc>
        <w:tc>
          <w:tcPr>
            <w:tcW w:w="1701" w:type="dxa"/>
          </w:tcPr>
          <w:p w:rsidR="00516E50" w:rsidRPr="00317892" w:rsidRDefault="00516E50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1 экз.</w:t>
            </w:r>
          </w:p>
        </w:tc>
        <w:tc>
          <w:tcPr>
            <w:tcW w:w="1985" w:type="dxa"/>
          </w:tcPr>
          <w:p w:rsidR="00516E50" w:rsidRPr="00317892" w:rsidRDefault="00516E50" w:rsidP="00A763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если права на него не зарегистриров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ны в Едином гос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у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дарственном 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естре прав на н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движимое имущ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ство и сделок с ним.</w:t>
            </w:r>
          </w:p>
        </w:tc>
        <w:tc>
          <w:tcPr>
            <w:tcW w:w="2835" w:type="dxa"/>
          </w:tcPr>
          <w:p w:rsidR="00516E50" w:rsidRPr="00317892" w:rsidRDefault="00516E50" w:rsidP="00516E50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Копии документов, прилага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мых к заявлению, должны быть заверены в установле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ном порядке, кроме случаев, когда заявитель лично пре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д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ставляет  в администрацию или МФЦ соответствующий документ в подлиннике для сверки.</w:t>
            </w:r>
          </w:p>
          <w:p w:rsidR="00516E50" w:rsidRPr="00317892" w:rsidRDefault="00516E50" w:rsidP="00516E50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6E50" w:rsidRPr="00317892" w:rsidRDefault="00516E50" w:rsidP="00A76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559" w:type="dxa"/>
          </w:tcPr>
          <w:p w:rsidR="00516E50" w:rsidRPr="00317892" w:rsidRDefault="00516E50" w:rsidP="00764FE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</w:tbl>
    <w:p w:rsidR="00447A75" w:rsidRPr="00317892" w:rsidRDefault="00447A75" w:rsidP="00A763F5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AE0975" w:rsidRPr="00317892" w:rsidRDefault="00AE0975" w:rsidP="00A763F5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1D7DA7" w:rsidRPr="00317892" w:rsidRDefault="00AE0975" w:rsidP="00CC4043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17892">
        <w:rPr>
          <w:rFonts w:ascii="Times New Roman" w:hAnsi="Times New Roman" w:cs="Times New Roman"/>
          <w:color w:val="auto"/>
          <w:sz w:val="20"/>
          <w:szCs w:val="20"/>
        </w:rPr>
        <w:br w:type="column"/>
      </w:r>
      <w:r w:rsidRPr="00317892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2126"/>
        <w:gridCol w:w="1559"/>
        <w:gridCol w:w="2410"/>
        <w:gridCol w:w="850"/>
        <w:gridCol w:w="1560"/>
        <w:gridCol w:w="1417"/>
        <w:gridCol w:w="1417"/>
      </w:tblGrid>
      <w:tr w:rsidR="00D1388B" w:rsidRPr="00317892" w:rsidTr="00317892">
        <w:trPr>
          <w:trHeight w:val="2287"/>
        </w:trPr>
        <w:tc>
          <w:tcPr>
            <w:tcW w:w="1526" w:type="dxa"/>
          </w:tcPr>
          <w:p w:rsidR="00D1388B" w:rsidRPr="00317892" w:rsidRDefault="00D1388B" w:rsidP="00D1388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Реквизиты актуальной технологич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ской карты межведо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ственного взаимоде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ствия</w:t>
            </w:r>
          </w:p>
        </w:tc>
        <w:tc>
          <w:tcPr>
            <w:tcW w:w="2410" w:type="dxa"/>
          </w:tcPr>
          <w:p w:rsidR="00D1388B" w:rsidRPr="00317892" w:rsidRDefault="00D1388B" w:rsidP="00D1388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Наименование запр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шиваемого документа (сведения)</w:t>
            </w:r>
          </w:p>
        </w:tc>
        <w:tc>
          <w:tcPr>
            <w:tcW w:w="2126" w:type="dxa"/>
          </w:tcPr>
          <w:p w:rsidR="00D1388B" w:rsidRPr="00317892" w:rsidRDefault="00D1388B" w:rsidP="00D1388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Перечень и состав сведений, запраш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 xml:space="preserve">ваемых в рамках межведомственного информационного взаимодействия </w:t>
            </w:r>
          </w:p>
        </w:tc>
        <w:tc>
          <w:tcPr>
            <w:tcW w:w="1559" w:type="dxa"/>
          </w:tcPr>
          <w:p w:rsidR="00D1388B" w:rsidRPr="00317892" w:rsidRDefault="00D1388B" w:rsidP="00D1388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Наименование органа (орг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низации), направля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ю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щего (ей) межведо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ственный з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прос</w:t>
            </w:r>
          </w:p>
        </w:tc>
        <w:tc>
          <w:tcPr>
            <w:tcW w:w="2410" w:type="dxa"/>
          </w:tcPr>
          <w:p w:rsidR="00D1388B" w:rsidRPr="00317892" w:rsidRDefault="00D1388B" w:rsidP="00D1388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ой</w:t>
            </w:r>
            <w:proofErr w:type="gramEnd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) напра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ляется межведомстве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ный запрос</w:t>
            </w:r>
          </w:p>
        </w:tc>
        <w:tc>
          <w:tcPr>
            <w:tcW w:w="850" w:type="dxa"/>
          </w:tcPr>
          <w:p w:rsidR="00D1388B" w:rsidRPr="00317892" w:rsidRDefault="00D1388B" w:rsidP="00CC40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SID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 xml:space="preserve"> эле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тро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ного серв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са / наименов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ние вида свед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ний</w:t>
            </w:r>
          </w:p>
        </w:tc>
        <w:tc>
          <w:tcPr>
            <w:tcW w:w="1560" w:type="dxa"/>
          </w:tcPr>
          <w:p w:rsidR="00D1388B" w:rsidRPr="00317892" w:rsidRDefault="00D1388B" w:rsidP="00D1388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Срок ос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ществления межведо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ственного и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формационн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го взаимоде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ствия</w:t>
            </w:r>
          </w:p>
        </w:tc>
        <w:tc>
          <w:tcPr>
            <w:tcW w:w="1417" w:type="dxa"/>
          </w:tcPr>
          <w:p w:rsidR="00D1388B" w:rsidRPr="00317892" w:rsidRDefault="00D1388B" w:rsidP="00CC40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Форма (шаблон) межведо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ственного запроса и ответа на межведо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ственный запрос</w:t>
            </w:r>
          </w:p>
        </w:tc>
        <w:tc>
          <w:tcPr>
            <w:tcW w:w="1417" w:type="dxa"/>
          </w:tcPr>
          <w:p w:rsidR="00D1388B" w:rsidRPr="00317892" w:rsidRDefault="00D1388B" w:rsidP="00D1388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Образец з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полнения формы ме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ведомстве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ного запроса и ответа на межведо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ственный запрос</w:t>
            </w:r>
          </w:p>
        </w:tc>
      </w:tr>
      <w:tr w:rsidR="00995121" w:rsidRPr="00317892" w:rsidTr="00317892">
        <w:trPr>
          <w:trHeight w:val="232"/>
        </w:trPr>
        <w:tc>
          <w:tcPr>
            <w:tcW w:w="1526" w:type="dxa"/>
          </w:tcPr>
          <w:p w:rsidR="00995121" w:rsidRPr="00317892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95121" w:rsidRPr="00317892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95121" w:rsidRPr="00317892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95121" w:rsidRPr="00317892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995121" w:rsidRPr="00317892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95121" w:rsidRPr="00317892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995121" w:rsidRPr="00317892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95121" w:rsidRPr="00317892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95121" w:rsidRPr="00317892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7187C" w:rsidRPr="00317892" w:rsidTr="00CC4043">
        <w:trPr>
          <w:trHeight w:val="232"/>
        </w:trPr>
        <w:tc>
          <w:tcPr>
            <w:tcW w:w="15275" w:type="dxa"/>
            <w:gridSpan w:val="9"/>
          </w:tcPr>
          <w:p w:rsidR="00A7187C" w:rsidRPr="00317892" w:rsidRDefault="00A7187C" w:rsidP="0055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»: Раздел, объединение и перераспределение земельных участков, находящихс</w:t>
            </w:r>
            <w:r w:rsidR="005578E5">
              <w:rPr>
                <w:rFonts w:ascii="Times New Roman" w:hAnsi="Times New Roman"/>
                <w:b/>
                <w:sz w:val="20"/>
                <w:szCs w:val="20"/>
              </w:rPr>
              <w:t>я в муниципальной собственности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D1388B" w:rsidRPr="00317892" w:rsidTr="00317892">
        <w:trPr>
          <w:trHeight w:val="232"/>
        </w:trPr>
        <w:tc>
          <w:tcPr>
            <w:tcW w:w="1526" w:type="dxa"/>
          </w:tcPr>
          <w:p w:rsidR="00D1388B" w:rsidRPr="00317892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388B" w:rsidRPr="00317892" w:rsidRDefault="00D1388B" w:rsidP="00764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Выписка из ЕГРП</w:t>
            </w:r>
          </w:p>
        </w:tc>
        <w:tc>
          <w:tcPr>
            <w:tcW w:w="2126" w:type="dxa"/>
          </w:tcPr>
          <w:p w:rsidR="00D1388B" w:rsidRPr="00317892" w:rsidRDefault="00D1388B" w:rsidP="00CC4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реестра прав на н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движимое имущество и сделок с ним о пр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вах на преобразуемый земельный участок (земельные участки)</w:t>
            </w:r>
          </w:p>
        </w:tc>
        <w:tc>
          <w:tcPr>
            <w:tcW w:w="1559" w:type="dxa"/>
          </w:tcPr>
          <w:p w:rsidR="00D1388B" w:rsidRPr="00317892" w:rsidRDefault="00CC4043" w:rsidP="00CC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Администр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 xml:space="preserve">ция </w:t>
            </w:r>
            <w:proofErr w:type="spellStart"/>
            <w:r w:rsidR="00132BC7">
              <w:rPr>
                <w:rFonts w:ascii="Times New Roman" w:hAnsi="Times New Roman"/>
                <w:sz w:val="20"/>
                <w:szCs w:val="20"/>
              </w:rPr>
              <w:t>Петре</w:t>
            </w:r>
            <w:r w:rsidR="00132BC7">
              <w:rPr>
                <w:rFonts w:ascii="Times New Roman" w:hAnsi="Times New Roman"/>
                <w:sz w:val="20"/>
                <w:szCs w:val="20"/>
              </w:rPr>
              <w:t>н</w:t>
            </w:r>
            <w:r w:rsidR="00132BC7">
              <w:rPr>
                <w:rFonts w:ascii="Times New Roman" w:hAnsi="Times New Roman"/>
                <w:sz w:val="20"/>
                <w:szCs w:val="20"/>
              </w:rPr>
              <w:t>ковского</w:t>
            </w:r>
            <w:proofErr w:type="spellEnd"/>
            <w:r w:rsidRPr="00317892">
              <w:rPr>
                <w:rFonts w:ascii="Times New Roman" w:hAnsi="Times New Roman"/>
                <w:sz w:val="20"/>
                <w:szCs w:val="20"/>
              </w:rPr>
              <w:t xml:space="preserve"> сел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ь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ского посел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ния Острого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ж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ского муниц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пального рай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на Вороне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ж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  <w:tc>
          <w:tcPr>
            <w:tcW w:w="2410" w:type="dxa"/>
          </w:tcPr>
          <w:p w:rsidR="00D1388B" w:rsidRPr="00317892" w:rsidRDefault="00D1388B" w:rsidP="00D1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7892">
              <w:rPr>
                <w:rFonts w:ascii="Times New Roman" w:hAnsi="Times New Roman"/>
                <w:sz w:val="20"/>
                <w:szCs w:val="20"/>
              </w:rPr>
              <w:t>Управлении</w:t>
            </w:r>
            <w:proofErr w:type="gramEnd"/>
            <w:r w:rsidRPr="00317892">
              <w:rPr>
                <w:rFonts w:ascii="Times New Roman" w:hAnsi="Times New Roman"/>
                <w:sz w:val="20"/>
                <w:szCs w:val="20"/>
              </w:rPr>
              <w:t xml:space="preserve"> Федерал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ь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ной службы госуда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ственной регистрации, кадастра и картографии по Воронежской области.</w:t>
            </w:r>
          </w:p>
        </w:tc>
        <w:tc>
          <w:tcPr>
            <w:tcW w:w="850" w:type="dxa"/>
          </w:tcPr>
          <w:p w:rsidR="00D1388B" w:rsidRPr="00317892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1388B" w:rsidRPr="00317892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388B" w:rsidRPr="00317892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388B" w:rsidRPr="00317892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88B" w:rsidRPr="00317892" w:rsidTr="00317892">
        <w:trPr>
          <w:trHeight w:val="232"/>
        </w:trPr>
        <w:tc>
          <w:tcPr>
            <w:tcW w:w="1526" w:type="dxa"/>
          </w:tcPr>
          <w:p w:rsidR="00D1388B" w:rsidRPr="00317892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388B" w:rsidRPr="00317892" w:rsidRDefault="00D1388B" w:rsidP="00764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Выписка из ЕГРЮЛ</w:t>
            </w:r>
          </w:p>
        </w:tc>
        <w:tc>
          <w:tcPr>
            <w:tcW w:w="2126" w:type="dxa"/>
          </w:tcPr>
          <w:p w:rsidR="00D1388B" w:rsidRPr="00317892" w:rsidRDefault="00D1388B" w:rsidP="00CC4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реестра юридических лиц (при подаче зая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в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ления юридическим лицом)</w:t>
            </w:r>
          </w:p>
        </w:tc>
        <w:tc>
          <w:tcPr>
            <w:tcW w:w="1559" w:type="dxa"/>
          </w:tcPr>
          <w:p w:rsidR="00D1388B" w:rsidRPr="00317892" w:rsidRDefault="00CC4043" w:rsidP="00CC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Администр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 xml:space="preserve">ция </w:t>
            </w:r>
            <w:proofErr w:type="spellStart"/>
            <w:r w:rsidR="00132BC7">
              <w:rPr>
                <w:rFonts w:ascii="Times New Roman" w:hAnsi="Times New Roman"/>
                <w:sz w:val="20"/>
                <w:szCs w:val="20"/>
              </w:rPr>
              <w:t>Петре</w:t>
            </w:r>
            <w:r w:rsidR="00132BC7">
              <w:rPr>
                <w:rFonts w:ascii="Times New Roman" w:hAnsi="Times New Roman"/>
                <w:sz w:val="20"/>
                <w:szCs w:val="20"/>
              </w:rPr>
              <w:t>н</w:t>
            </w:r>
            <w:r w:rsidR="00132BC7">
              <w:rPr>
                <w:rFonts w:ascii="Times New Roman" w:hAnsi="Times New Roman"/>
                <w:sz w:val="20"/>
                <w:szCs w:val="20"/>
              </w:rPr>
              <w:t>ковского</w:t>
            </w:r>
            <w:proofErr w:type="spellEnd"/>
            <w:r w:rsidRPr="00317892">
              <w:rPr>
                <w:rFonts w:ascii="Times New Roman" w:hAnsi="Times New Roman"/>
                <w:sz w:val="20"/>
                <w:szCs w:val="20"/>
              </w:rPr>
              <w:t xml:space="preserve"> сел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ь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ского посел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ния Острого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ж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ского муниц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пального рай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на Вороне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ж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  <w:tc>
          <w:tcPr>
            <w:tcW w:w="2410" w:type="dxa"/>
          </w:tcPr>
          <w:p w:rsidR="00D1388B" w:rsidRPr="00317892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7892">
              <w:rPr>
                <w:rFonts w:ascii="Times New Roman" w:hAnsi="Times New Roman"/>
                <w:sz w:val="20"/>
                <w:szCs w:val="20"/>
              </w:rPr>
              <w:t>Управлении</w:t>
            </w:r>
            <w:proofErr w:type="gramEnd"/>
            <w:r w:rsidRPr="00317892">
              <w:rPr>
                <w:rFonts w:ascii="Times New Roman" w:hAnsi="Times New Roman"/>
                <w:sz w:val="20"/>
                <w:szCs w:val="20"/>
              </w:rPr>
              <w:t xml:space="preserve"> Федерал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ь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ной налоговой службы по Воронежской области.</w:t>
            </w:r>
          </w:p>
        </w:tc>
        <w:tc>
          <w:tcPr>
            <w:tcW w:w="850" w:type="dxa"/>
          </w:tcPr>
          <w:p w:rsidR="00D1388B" w:rsidRPr="00317892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1388B" w:rsidRPr="00317892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388B" w:rsidRPr="00317892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388B" w:rsidRPr="00317892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88B" w:rsidRPr="00317892" w:rsidTr="00317892">
        <w:trPr>
          <w:trHeight w:val="232"/>
        </w:trPr>
        <w:tc>
          <w:tcPr>
            <w:tcW w:w="1526" w:type="dxa"/>
          </w:tcPr>
          <w:p w:rsidR="00D1388B" w:rsidRPr="00317892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388B" w:rsidRPr="00317892" w:rsidRDefault="00D1388B" w:rsidP="00764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Выписка из ЕГРИП</w:t>
            </w:r>
          </w:p>
        </w:tc>
        <w:tc>
          <w:tcPr>
            <w:tcW w:w="2126" w:type="dxa"/>
          </w:tcPr>
          <w:p w:rsidR="00D1388B" w:rsidRPr="00317892" w:rsidRDefault="00D1388B" w:rsidP="00CC4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реестра индивидуал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ь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ных предпринимат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лей (при подаче зая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в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ления индивидуал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ь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ным предпринимат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лем).</w:t>
            </w:r>
          </w:p>
        </w:tc>
        <w:tc>
          <w:tcPr>
            <w:tcW w:w="1559" w:type="dxa"/>
          </w:tcPr>
          <w:p w:rsidR="00D1388B" w:rsidRPr="00317892" w:rsidRDefault="00D1388B" w:rsidP="00CC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Орган, пред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ставляющий услугу</w:t>
            </w:r>
          </w:p>
        </w:tc>
        <w:tc>
          <w:tcPr>
            <w:tcW w:w="2410" w:type="dxa"/>
          </w:tcPr>
          <w:p w:rsidR="00D1388B" w:rsidRPr="00317892" w:rsidRDefault="00D1388B" w:rsidP="00CC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7892">
              <w:rPr>
                <w:rFonts w:ascii="Times New Roman" w:hAnsi="Times New Roman"/>
                <w:sz w:val="20"/>
                <w:szCs w:val="20"/>
              </w:rPr>
              <w:t>Управлении</w:t>
            </w:r>
            <w:proofErr w:type="gramEnd"/>
            <w:r w:rsidRPr="00317892">
              <w:rPr>
                <w:rFonts w:ascii="Times New Roman" w:hAnsi="Times New Roman"/>
                <w:sz w:val="20"/>
                <w:szCs w:val="20"/>
              </w:rPr>
              <w:t xml:space="preserve"> Федерал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ь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ной налоговой службы по Воронежской области.</w:t>
            </w:r>
          </w:p>
        </w:tc>
        <w:tc>
          <w:tcPr>
            <w:tcW w:w="850" w:type="dxa"/>
          </w:tcPr>
          <w:p w:rsidR="00D1388B" w:rsidRPr="00317892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1388B" w:rsidRPr="00317892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388B" w:rsidRPr="00317892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388B" w:rsidRPr="00317892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87C" w:rsidRPr="00317892" w:rsidTr="00317892">
        <w:tc>
          <w:tcPr>
            <w:tcW w:w="1526" w:type="dxa"/>
          </w:tcPr>
          <w:p w:rsidR="00A7187C" w:rsidRPr="00317892" w:rsidRDefault="00A7187C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187C" w:rsidRPr="00317892" w:rsidRDefault="00A7187C" w:rsidP="00A763F5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 xml:space="preserve"> - Кадастровый паспорт преобразуемого земел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ь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 xml:space="preserve">ного участка (земельных </w:t>
            </w:r>
            <w:r w:rsidRPr="00317892">
              <w:rPr>
                <w:rFonts w:ascii="Times New Roman" w:hAnsi="Times New Roman"/>
                <w:sz w:val="20"/>
                <w:szCs w:val="20"/>
              </w:rPr>
              <w:lastRenderedPageBreak/>
              <w:t>участков) или кадастр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вые паспорта образова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ных земельных участков (земельного участка) в случае, если образование земельного участка (з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мельных участков) ос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у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ществляется в соотве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ствии с утвержденным проектом межевания территории.</w:t>
            </w:r>
          </w:p>
          <w:p w:rsidR="00A7187C" w:rsidRPr="00317892" w:rsidRDefault="00A7187C" w:rsidP="00A763F5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A7187C" w:rsidRPr="00317892" w:rsidRDefault="00A7187C" w:rsidP="00A763F5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A7187C" w:rsidRPr="00317892" w:rsidRDefault="00A7187C" w:rsidP="00A763F5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7187C" w:rsidRPr="00317892" w:rsidRDefault="00A7187C" w:rsidP="00A763F5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17892">
              <w:rPr>
                <w:rFonts w:ascii="Times New Roman" w:hAnsi="Times New Roman"/>
                <w:sz w:val="20"/>
                <w:szCs w:val="20"/>
              </w:rPr>
              <w:lastRenderedPageBreak/>
              <w:t>Кадастровый номер объекта недвижим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 xml:space="preserve">сти; </w:t>
            </w:r>
            <w:hyperlink r:id="rId11" w:history="1">
              <w:r w:rsidRPr="00317892">
                <w:rPr>
                  <w:rFonts w:ascii="Times New Roman" w:hAnsi="Times New Roman"/>
                  <w:sz w:val="20"/>
                  <w:szCs w:val="20"/>
                </w:rPr>
                <w:t>ОКАТО</w:t>
              </w:r>
            </w:hyperlink>
            <w:r w:rsidRPr="00317892">
              <w:rPr>
                <w:rFonts w:ascii="Times New Roman" w:hAnsi="Times New Roman"/>
                <w:sz w:val="20"/>
                <w:szCs w:val="20"/>
              </w:rPr>
              <w:t>; наим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lastRenderedPageBreak/>
              <w:t>нование района, г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рода, населенного пункта, улицы, номер дома, корпуса, стро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ния; ОГРН, ИНН (для юридического лица), ОГРНИП, ИНН (для индивидуального предпринимателя); кадастровый номер земельного участка, адрес земельного участка, площадь з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мельного участка;</w:t>
            </w:r>
            <w:proofErr w:type="gramEnd"/>
          </w:p>
        </w:tc>
        <w:tc>
          <w:tcPr>
            <w:tcW w:w="1559" w:type="dxa"/>
          </w:tcPr>
          <w:p w:rsidR="00A7187C" w:rsidRPr="00317892" w:rsidRDefault="00A7187C" w:rsidP="00CC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lastRenderedPageBreak/>
              <w:t>Орган, пред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ставляющий услугу</w:t>
            </w:r>
          </w:p>
        </w:tc>
        <w:tc>
          <w:tcPr>
            <w:tcW w:w="2410" w:type="dxa"/>
          </w:tcPr>
          <w:p w:rsidR="00A7187C" w:rsidRPr="00317892" w:rsidRDefault="00A7187C" w:rsidP="00A763F5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Филиал федерального государственного бю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д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 xml:space="preserve">жетного учреждения </w:t>
            </w:r>
            <w:r w:rsidRPr="00317892">
              <w:rPr>
                <w:rFonts w:ascii="Times New Roman" w:hAnsi="Times New Roman"/>
                <w:sz w:val="20"/>
                <w:szCs w:val="20"/>
              </w:rPr>
              <w:lastRenderedPageBreak/>
              <w:t>"Федеральная кадастр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вая палата Федеральной службы государственной регистрации, кадастра и картографии" по Вор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нежской области.</w:t>
            </w:r>
          </w:p>
        </w:tc>
        <w:tc>
          <w:tcPr>
            <w:tcW w:w="850" w:type="dxa"/>
          </w:tcPr>
          <w:p w:rsidR="00A7187C" w:rsidRPr="00317892" w:rsidRDefault="00A7187C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7187C" w:rsidRPr="00317892" w:rsidRDefault="00A7187C" w:rsidP="00A763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187C" w:rsidRPr="00317892" w:rsidRDefault="00A7187C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187C" w:rsidRPr="00317892" w:rsidRDefault="00A7187C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87C" w:rsidRPr="00317892" w:rsidTr="00317892">
        <w:tc>
          <w:tcPr>
            <w:tcW w:w="1526" w:type="dxa"/>
          </w:tcPr>
          <w:p w:rsidR="00A7187C" w:rsidRPr="00317892" w:rsidRDefault="00A7187C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187C" w:rsidRPr="00317892" w:rsidRDefault="00A7187C" w:rsidP="00A763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- Утвержденный проект межевания территории;</w:t>
            </w:r>
          </w:p>
          <w:p w:rsidR="00A7187C" w:rsidRPr="00317892" w:rsidRDefault="00A7187C" w:rsidP="00A763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- Информационное с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общение о возможности (невозможности) утве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ждения схемы распол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жения земельного учас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ка или земельных учас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ков</w:t>
            </w:r>
          </w:p>
        </w:tc>
        <w:tc>
          <w:tcPr>
            <w:tcW w:w="2126" w:type="dxa"/>
          </w:tcPr>
          <w:p w:rsidR="00A7187C" w:rsidRPr="00317892" w:rsidRDefault="00A7187C" w:rsidP="00A763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- Утвержденный пр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ект межевания терр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тории;</w:t>
            </w:r>
          </w:p>
          <w:p w:rsidR="00A7187C" w:rsidRPr="00317892" w:rsidRDefault="00A7187C" w:rsidP="00A7187C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- </w:t>
            </w:r>
            <w:proofErr w:type="spellStart"/>
            <w:proofErr w:type="gramStart"/>
            <w:r w:rsidRPr="00317892">
              <w:rPr>
                <w:rFonts w:ascii="Times New Roman" w:hAnsi="Times New Roman"/>
                <w:sz w:val="20"/>
                <w:szCs w:val="20"/>
              </w:rPr>
              <w:t>Информа-ционное</w:t>
            </w:r>
            <w:proofErr w:type="spellEnd"/>
            <w:proofErr w:type="gramEnd"/>
            <w:r w:rsidRPr="00317892">
              <w:rPr>
                <w:rFonts w:ascii="Times New Roman" w:hAnsi="Times New Roman"/>
                <w:sz w:val="20"/>
                <w:szCs w:val="20"/>
              </w:rPr>
              <w:t xml:space="preserve"> сообщение о возмо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ж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ности (невозможн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сти) утверждения схемы расположения земельного участка или земельных учас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ков, находящихся в муниципальной со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б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ственности и (или) государственная со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б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ственность на кот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рые не разграничена, на кадастровом плане территории подгота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в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ливается специал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стом соответству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ю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щего отдела местной администрации</w:t>
            </w:r>
          </w:p>
        </w:tc>
        <w:tc>
          <w:tcPr>
            <w:tcW w:w="1559" w:type="dxa"/>
          </w:tcPr>
          <w:p w:rsidR="00A7187C" w:rsidRPr="00317892" w:rsidRDefault="00A7187C" w:rsidP="00CC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Орган, пред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ставляющий услугу</w:t>
            </w:r>
          </w:p>
        </w:tc>
        <w:tc>
          <w:tcPr>
            <w:tcW w:w="2410" w:type="dxa"/>
          </w:tcPr>
          <w:p w:rsidR="00A7187C" w:rsidRPr="00317892" w:rsidRDefault="00A7187C" w:rsidP="00A763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Администрация муниц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пального образования</w:t>
            </w:r>
          </w:p>
        </w:tc>
        <w:tc>
          <w:tcPr>
            <w:tcW w:w="850" w:type="dxa"/>
          </w:tcPr>
          <w:p w:rsidR="00A7187C" w:rsidRPr="00317892" w:rsidRDefault="00A7187C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7187C" w:rsidRPr="00317892" w:rsidRDefault="00A7187C" w:rsidP="00A763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187C" w:rsidRPr="00317892" w:rsidRDefault="00A7187C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187C" w:rsidRPr="00317892" w:rsidRDefault="00A7187C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5E5E" w:rsidRPr="00317892" w:rsidRDefault="00775E5E" w:rsidP="00A763F5">
      <w:pPr>
        <w:tabs>
          <w:tab w:val="left" w:pos="8490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DE6534" w:rsidRPr="00317892" w:rsidRDefault="00AE0975" w:rsidP="00CC4043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17892">
        <w:rPr>
          <w:rFonts w:ascii="Times New Roman" w:hAnsi="Times New Roman" w:cs="Times New Roman"/>
          <w:color w:val="auto"/>
          <w:sz w:val="20"/>
          <w:szCs w:val="20"/>
        </w:rPr>
        <w:br w:type="column"/>
      </w:r>
      <w:r w:rsidRPr="00317892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6. РЕЗУЛЬТАТ «ПОДУСЛУГИ»</w:t>
      </w:r>
    </w:p>
    <w:tbl>
      <w:tblPr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410"/>
        <w:gridCol w:w="1984"/>
        <w:gridCol w:w="1701"/>
        <w:gridCol w:w="1842"/>
        <w:gridCol w:w="2127"/>
        <w:gridCol w:w="1275"/>
        <w:gridCol w:w="1559"/>
      </w:tblGrid>
      <w:tr w:rsidR="00C369B5" w:rsidRPr="00317892" w:rsidTr="00030B5E">
        <w:trPr>
          <w:trHeight w:val="1559"/>
        </w:trPr>
        <w:tc>
          <w:tcPr>
            <w:tcW w:w="534" w:type="dxa"/>
            <w:vMerge w:val="restart"/>
          </w:tcPr>
          <w:p w:rsidR="00C369B5" w:rsidRPr="00317892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4" w:type="dxa"/>
            <w:vMerge w:val="restart"/>
          </w:tcPr>
          <w:p w:rsidR="00C369B5" w:rsidRPr="00317892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Док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мент/документы, являющиеся р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зультатом «</w:t>
            </w:r>
            <w:proofErr w:type="spellStart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  <w:proofErr w:type="spellEnd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410" w:type="dxa"/>
            <w:vMerge w:val="restart"/>
          </w:tcPr>
          <w:p w:rsidR="00C369B5" w:rsidRPr="00317892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Требования к докуме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ту/документам,  явл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ющимся результатом «</w:t>
            </w:r>
            <w:proofErr w:type="spellStart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="00727E5B" w:rsidRPr="00317892">
              <w:rPr>
                <w:rStyle w:val="af1"/>
                <w:rFonts w:ascii="Times New Roman" w:hAnsi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1984" w:type="dxa"/>
            <w:vMerge w:val="restart"/>
          </w:tcPr>
          <w:p w:rsidR="00C369B5" w:rsidRPr="00317892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Характеристика результата (</w:t>
            </w:r>
            <w:proofErr w:type="gramStart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пол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жител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gramEnd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/отрицательны)</w:t>
            </w:r>
          </w:p>
        </w:tc>
        <w:tc>
          <w:tcPr>
            <w:tcW w:w="1701" w:type="dxa"/>
            <w:vMerge w:val="restart"/>
          </w:tcPr>
          <w:p w:rsidR="00C369B5" w:rsidRPr="00317892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Форм</w:t>
            </w:r>
            <w:r w:rsidR="00FC3C26" w:rsidRPr="00317892">
              <w:rPr>
                <w:rFonts w:ascii="Times New Roman" w:hAnsi="Times New Roman"/>
                <w:b/>
                <w:sz w:val="20"/>
                <w:szCs w:val="20"/>
              </w:rPr>
              <w:t>а док</w:t>
            </w:r>
            <w:r w:rsidR="00FC3C26" w:rsidRPr="00317892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="00FC3C26" w:rsidRPr="00317892">
              <w:rPr>
                <w:rFonts w:ascii="Times New Roman" w:hAnsi="Times New Roman"/>
                <w:b/>
                <w:sz w:val="20"/>
                <w:szCs w:val="20"/>
              </w:rPr>
              <w:t>ме</w:t>
            </w:r>
            <w:r w:rsidR="00FC3C26" w:rsidRPr="00317892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FC3C26" w:rsidRPr="00317892">
              <w:rPr>
                <w:rFonts w:ascii="Times New Roman" w:hAnsi="Times New Roman"/>
                <w:b/>
                <w:sz w:val="20"/>
                <w:szCs w:val="20"/>
              </w:rPr>
              <w:t>та/документов, являющих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ся результатом «подуслуги»</w:t>
            </w:r>
            <w:r w:rsidR="00727E5B" w:rsidRPr="0031789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842" w:type="dxa"/>
            <w:vMerge w:val="restart"/>
          </w:tcPr>
          <w:p w:rsidR="00C369B5" w:rsidRPr="00317892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Образец док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ме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та/документов, являющихся р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зультатом «по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услуги»</w:t>
            </w:r>
            <w:r w:rsidR="00727E5B" w:rsidRPr="0031789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127" w:type="dxa"/>
            <w:vMerge w:val="restart"/>
          </w:tcPr>
          <w:p w:rsidR="00C369B5" w:rsidRPr="00317892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C369B5" w:rsidRPr="00317892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Срок хранения невостреб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ванных заявителем резул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татов</w:t>
            </w:r>
            <w:proofErr w:type="gramStart"/>
            <w:r w:rsidR="00727E5B" w:rsidRPr="0031789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6</w:t>
            </w:r>
            <w:proofErr w:type="gramEnd"/>
          </w:p>
        </w:tc>
      </w:tr>
      <w:tr w:rsidR="00C369B5" w:rsidRPr="00317892" w:rsidTr="00030B5E">
        <w:trPr>
          <w:trHeight w:val="377"/>
        </w:trPr>
        <w:tc>
          <w:tcPr>
            <w:tcW w:w="534" w:type="dxa"/>
            <w:vMerge/>
          </w:tcPr>
          <w:p w:rsidR="00C369B5" w:rsidRPr="00317892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369B5" w:rsidRPr="00317892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369B5" w:rsidRPr="00317892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369B5" w:rsidRPr="00317892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369B5" w:rsidRPr="00317892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369B5" w:rsidRPr="00317892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369B5" w:rsidRPr="00317892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369B5" w:rsidRPr="00317892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559" w:type="dxa"/>
          </w:tcPr>
          <w:p w:rsidR="00C369B5" w:rsidRPr="00317892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в МФЦ</w:t>
            </w:r>
          </w:p>
        </w:tc>
      </w:tr>
      <w:tr w:rsidR="00DE6534" w:rsidRPr="00317892" w:rsidTr="00030B5E">
        <w:tc>
          <w:tcPr>
            <w:tcW w:w="534" w:type="dxa"/>
          </w:tcPr>
          <w:p w:rsidR="00DE6534" w:rsidRPr="00317892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E6534" w:rsidRPr="00317892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E6534" w:rsidRPr="00317892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DE6534" w:rsidRPr="00317892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E6534" w:rsidRPr="00317892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DE6534" w:rsidRPr="00317892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DE6534" w:rsidRPr="00317892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DE6534" w:rsidRPr="00317892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DE6534" w:rsidRPr="00317892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7187C" w:rsidRPr="00317892" w:rsidTr="00030B5E">
        <w:tc>
          <w:tcPr>
            <w:tcW w:w="15416" w:type="dxa"/>
            <w:gridSpan w:val="9"/>
          </w:tcPr>
          <w:p w:rsidR="00A7187C" w:rsidRPr="00317892" w:rsidRDefault="00A7187C" w:rsidP="0055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»: Раздел, объединение и перераспределение земельных участков, находящихс</w:t>
            </w:r>
            <w:r w:rsidR="005578E5">
              <w:rPr>
                <w:rFonts w:ascii="Times New Roman" w:hAnsi="Times New Roman"/>
                <w:b/>
                <w:sz w:val="20"/>
                <w:szCs w:val="20"/>
              </w:rPr>
              <w:t>я в муниципальной собственности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A7187C" w:rsidRPr="00317892" w:rsidTr="00030B5E">
        <w:trPr>
          <w:trHeight w:val="703"/>
        </w:trPr>
        <w:tc>
          <w:tcPr>
            <w:tcW w:w="534" w:type="dxa"/>
          </w:tcPr>
          <w:p w:rsidR="00A7187C" w:rsidRPr="00317892" w:rsidRDefault="00A7187C" w:rsidP="00727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7187C" w:rsidRPr="00317892" w:rsidRDefault="00A7187C" w:rsidP="00727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187C" w:rsidRPr="00317892" w:rsidRDefault="00A7187C" w:rsidP="00727E5B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Постановление местной админ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страции об утве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ждении схемы ра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положения земел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ь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ного участка или земельных учас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ков, находящихся в муниципальной собственности и (или) государстве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ная собственность на которые не ра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з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граничена, на к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дастровом плане территории в связи с их разделом или объединением</w:t>
            </w:r>
          </w:p>
        </w:tc>
        <w:tc>
          <w:tcPr>
            <w:tcW w:w="2410" w:type="dxa"/>
          </w:tcPr>
          <w:p w:rsidR="00A7187C" w:rsidRPr="00317892" w:rsidRDefault="00A7187C" w:rsidP="00727E5B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Наличие подписи дол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ж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ностного лица, подгот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вившего документ, даты составления документа, печати организации, в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ы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давшей документ. Отсу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ствие исправлений, по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д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чисток и нечитаемых символов.</w:t>
            </w:r>
          </w:p>
        </w:tc>
        <w:tc>
          <w:tcPr>
            <w:tcW w:w="1984" w:type="dxa"/>
          </w:tcPr>
          <w:p w:rsidR="00A7187C" w:rsidRPr="00317892" w:rsidRDefault="00A7187C" w:rsidP="00727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  <w:p w:rsidR="00A7187C" w:rsidRPr="00317892" w:rsidRDefault="00A7187C" w:rsidP="00727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187C" w:rsidRPr="00317892" w:rsidRDefault="00A7187C" w:rsidP="00727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7187C" w:rsidRPr="00317892" w:rsidRDefault="00A7187C" w:rsidP="00727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A7187C" w:rsidRPr="00317892" w:rsidRDefault="00727E5B" w:rsidP="00727E5B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- з</w:t>
            </w:r>
            <w:r w:rsidR="00A7187C" w:rsidRPr="00317892">
              <w:rPr>
                <w:rFonts w:ascii="Times New Roman" w:hAnsi="Times New Roman"/>
                <w:sz w:val="20"/>
                <w:szCs w:val="20"/>
              </w:rPr>
              <w:t>аказным письмом с уведомлением о вр</w:t>
            </w:r>
            <w:r w:rsidR="00A7187C" w:rsidRPr="00317892">
              <w:rPr>
                <w:rFonts w:ascii="Times New Roman" w:hAnsi="Times New Roman"/>
                <w:sz w:val="20"/>
                <w:szCs w:val="20"/>
              </w:rPr>
              <w:t>у</w:t>
            </w:r>
            <w:r w:rsidR="00A7187C" w:rsidRPr="00317892">
              <w:rPr>
                <w:rFonts w:ascii="Times New Roman" w:hAnsi="Times New Roman"/>
                <w:sz w:val="20"/>
                <w:szCs w:val="20"/>
              </w:rPr>
              <w:t>чении;</w:t>
            </w:r>
          </w:p>
          <w:p w:rsidR="00A7187C" w:rsidRPr="00317892" w:rsidRDefault="00A7187C" w:rsidP="00727E5B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- лично заявителю (или уполномоченн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му им надлежащим образом представит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лю) непосредственно по месту подачи зая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в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ления;</w:t>
            </w:r>
          </w:p>
          <w:p w:rsidR="00A7187C" w:rsidRPr="00317892" w:rsidRDefault="00A7187C" w:rsidP="00727E5B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- в электронном виде в личный кабинет заявителя на Едином портале госуда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ственных и муниц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пальных услуг (фун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к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ций) и (или) Портале государственных и муниципальных услуг Воронежской обл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сти.</w:t>
            </w:r>
          </w:p>
          <w:p w:rsidR="00A7187C" w:rsidRPr="00317892" w:rsidRDefault="00A7187C" w:rsidP="00727E5B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187C" w:rsidRPr="00317892" w:rsidRDefault="00A7187C" w:rsidP="0072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87C" w:rsidRPr="00317892" w:rsidRDefault="00A7187C" w:rsidP="0072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E5B" w:rsidRPr="00317892" w:rsidTr="00030B5E">
        <w:trPr>
          <w:trHeight w:val="703"/>
        </w:trPr>
        <w:tc>
          <w:tcPr>
            <w:tcW w:w="534" w:type="dxa"/>
          </w:tcPr>
          <w:p w:rsidR="00727E5B" w:rsidRPr="00317892" w:rsidRDefault="00727E5B" w:rsidP="00727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27E5B" w:rsidRPr="00317892" w:rsidRDefault="00727E5B" w:rsidP="00727E5B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Постановление местной админ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страции  об отказе в утверждении схемы расположения з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мельного участка или земельных участков, наход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я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щихся в муниц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пальной собстве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ности и (или) гос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у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дарственная со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б</w:t>
            </w:r>
            <w:r w:rsidRPr="00317892">
              <w:rPr>
                <w:rFonts w:ascii="Times New Roman" w:hAnsi="Times New Roman"/>
                <w:sz w:val="20"/>
                <w:szCs w:val="20"/>
              </w:rPr>
              <w:lastRenderedPageBreak/>
              <w:t>ственность на кот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рые не разгранич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на, на кадастровом плане территории в связи с их разделом или объединением</w:t>
            </w:r>
          </w:p>
        </w:tc>
        <w:tc>
          <w:tcPr>
            <w:tcW w:w="2410" w:type="dxa"/>
          </w:tcPr>
          <w:p w:rsidR="00727E5B" w:rsidRPr="00317892" w:rsidRDefault="00727E5B" w:rsidP="00727E5B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lastRenderedPageBreak/>
              <w:t>Наличие подписи дол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ж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ностного лица, подгот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вившего документ, даты составления документа, печати организации, в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ы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давшей документ. Отсу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ствие исправлений, по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д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чисток и нечитаемых символов.</w:t>
            </w:r>
          </w:p>
        </w:tc>
        <w:tc>
          <w:tcPr>
            <w:tcW w:w="1984" w:type="dxa"/>
          </w:tcPr>
          <w:p w:rsidR="00727E5B" w:rsidRPr="00317892" w:rsidRDefault="00727E5B" w:rsidP="00727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7E5B" w:rsidRPr="00317892" w:rsidRDefault="00727E5B" w:rsidP="00CC4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7E5B" w:rsidRPr="00317892" w:rsidRDefault="00727E5B" w:rsidP="00CC4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27E5B" w:rsidRPr="00317892" w:rsidRDefault="00727E5B" w:rsidP="00727E5B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7E5B" w:rsidRPr="00317892" w:rsidRDefault="00727E5B" w:rsidP="0072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7E5B" w:rsidRPr="00317892" w:rsidRDefault="00727E5B" w:rsidP="0072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E5B" w:rsidRPr="00317892" w:rsidTr="00030B5E">
        <w:trPr>
          <w:trHeight w:val="703"/>
        </w:trPr>
        <w:tc>
          <w:tcPr>
            <w:tcW w:w="534" w:type="dxa"/>
          </w:tcPr>
          <w:p w:rsidR="00727E5B" w:rsidRPr="00317892" w:rsidRDefault="00727E5B" w:rsidP="00727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</w:tcPr>
          <w:p w:rsidR="00727E5B" w:rsidRPr="00317892" w:rsidRDefault="00727E5B" w:rsidP="00727E5B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Постановление местной админ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страции  об образ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вании земельного участка или земел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ь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ных участков, нах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дящихся в муниц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пальной собстве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ности и (или) з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мельных участков государственная собственность на которые не разгр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ничена, при разделе, объединении.</w:t>
            </w:r>
          </w:p>
        </w:tc>
        <w:tc>
          <w:tcPr>
            <w:tcW w:w="2410" w:type="dxa"/>
          </w:tcPr>
          <w:p w:rsidR="00727E5B" w:rsidRPr="00317892" w:rsidRDefault="00727E5B" w:rsidP="00727E5B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Наличие подписи дол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ж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ностного лица, подгот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вившего документ, даты составления документа, печати организации, в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ы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давшей документ. Отсу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ствие исправлений, по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д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чисток и нечитаемых символов.</w:t>
            </w:r>
          </w:p>
        </w:tc>
        <w:tc>
          <w:tcPr>
            <w:tcW w:w="1984" w:type="dxa"/>
          </w:tcPr>
          <w:p w:rsidR="00727E5B" w:rsidRPr="00317892" w:rsidRDefault="00727E5B" w:rsidP="00727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727E5B" w:rsidRPr="00317892" w:rsidRDefault="00727E5B" w:rsidP="00CC4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7E5B" w:rsidRPr="00317892" w:rsidRDefault="00727E5B" w:rsidP="00CC4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27E5B" w:rsidRPr="00317892" w:rsidRDefault="00727E5B" w:rsidP="00727E5B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7E5B" w:rsidRPr="00317892" w:rsidRDefault="00727E5B" w:rsidP="0072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7E5B" w:rsidRPr="00317892" w:rsidRDefault="00727E5B" w:rsidP="0072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E5B" w:rsidRPr="00317892" w:rsidTr="00030B5E">
        <w:trPr>
          <w:trHeight w:val="278"/>
        </w:trPr>
        <w:tc>
          <w:tcPr>
            <w:tcW w:w="534" w:type="dxa"/>
          </w:tcPr>
          <w:p w:rsidR="00727E5B" w:rsidRPr="00317892" w:rsidRDefault="00727E5B" w:rsidP="00727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727E5B" w:rsidRPr="00317892" w:rsidRDefault="00727E5B" w:rsidP="00727E5B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Уведомление о м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тивированном отк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зе в предоставлении муниципальной услуги.</w:t>
            </w:r>
          </w:p>
          <w:p w:rsidR="00727E5B" w:rsidRPr="00317892" w:rsidRDefault="00727E5B" w:rsidP="00727E5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27E5B" w:rsidRPr="00317892" w:rsidRDefault="00727E5B" w:rsidP="00727E5B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Наличие подписи дол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ж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ностного лица, подгот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вившего документ, даты составления документа, печати организации, в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ы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давшей документ. Отсу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ствие исправлений, по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д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чисток и нечитаемых символов.</w:t>
            </w:r>
          </w:p>
        </w:tc>
        <w:tc>
          <w:tcPr>
            <w:tcW w:w="1984" w:type="dxa"/>
          </w:tcPr>
          <w:p w:rsidR="00727E5B" w:rsidRPr="00317892" w:rsidRDefault="00727E5B" w:rsidP="00727E5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727E5B" w:rsidRPr="00317892" w:rsidRDefault="00727E5B" w:rsidP="00727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7E5B" w:rsidRPr="00317892" w:rsidRDefault="00727E5B" w:rsidP="00727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27E5B" w:rsidRPr="00317892" w:rsidRDefault="00727E5B" w:rsidP="00727E5B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7E5B" w:rsidRPr="00317892" w:rsidRDefault="00727E5B" w:rsidP="0072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7E5B" w:rsidRPr="00317892" w:rsidRDefault="00727E5B" w:rsidP="0072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610F" w:rsidRPr="00317892" w:rsidRDefault="00AE0975" w:rsidP="00CC4043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17892">
        <w:rPr>
          <w:rFonts w:ascii="Times New Roman" w:hAnsi="Times New Roman" w:cs="Times New Roman"/>
          <w:color w:val="auto"/>
          <w:sz w:val="20"/>
          <w:szCs w:val="20"/>
        </w:rPr>
        <w:br w:type="column"/>
      </w:r>
      <w:r w:rsidRPr="00317892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7. «ТЕХНОЛОГИЧЕСКИЕ ПРОЦ</w:t>
      </w:r>
      <w:r w:rsidR="00727E5B" w:rsidRPr="00317892">
        <w:rPr>
          <w:rFonts w:ascii="Times New Roman" w:hAnsi="Times New Roman" w:cs="Times New Roman"/>
          <w:color w:val="auto"/>
          <w:sz w:val="20"/>
          <w:szCs w:val="20"/>
        </w:rPr>
        <w:t>ЕССЫ ПРЕДОСТАВЛЕНИЯ «ПОДУСЛУГИ»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109"/>
        <w:gridCol w:w="3999"/>
        <w:gridCol w:w="2178"/>
        <w:gridCol w:w="2082"/>
        <w:gridCol w:w="2030"/>
        <w:gridCol w:w="2351"/>
      </w:tblGrid>
      <w:tr w:rsidR="002B1457" w:rsidRPr="00317892" w:rsidTr="00030B5E">
        <w:tc>
          <w:tcPr>
            <w:tcW w:w="521" w:type="dxa"/>
          </w:tcPr>
          <w:p w:rsidR="005D4742" w:rsidRPr="00317892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09" w:type="dxa"/>
          </w:tcPr>
          <w:p w:rsidR="005D4742" w:rsidRPr="00317892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Наименование пр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цедуры процесса</w:t>
            </w:r>
          </w:p>
        </w:tc>
        <w:tc>
          <w:tcPr>
            <w:tcW w:w="3999" w:type="dxa"/>
          </w:tcPr>
          <w:p w:rsidR="005D4742" w:rsidRPr="00317892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78" w:type="dxa"/>
          </w:tcPr>
          <w:p w:rsidR="005D4742" w:rsidRPr="00317892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Сроки исполнения процедуры (проце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са)</w:t>
            </w:r>
          </w:p>
        </w:tc>
        <w:tc>
          <w:tcPr>
            <w:tcW w:w="2082" w:type="dxa"/>
          </w:tcPr>
          <w:p w:rsidR="005D4742" w:rsidRPr="00317892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Исполнитель пр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цедуры процесса</w:t>
            </w:r>
          </w:p>
        </w:tc>
        <w:tc>
          <w:tcPr>
            <w:tcW w:w="2030" w:type="dxa"/>
          </w:tcPr>
          <w:p w:rsidR="005D4742" w:rsidRPr="00317892" w:rsidRDefault="005D4742" w:rsidP="00CC4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Ресурсы, необход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мые для выполн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ния процедуры процесса</w:t>
            </w:r>
          </w:p>
        </w:tc>
        <w:tc>
          <w:tcPr>
            <w:tcW w:w="2351" w:type="dxa"/>
          </w:tcPr>
          <w:p w:rsidR="005D4742" w:rsidRPr="00317892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Формы документов, необходимых для в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полнения процедуры процесса</w:t>
            </w:r>
          </w:p>
        </w:tc>
      </w:tr>
      <w:tr w:rsidR="002B1457" w:rsidRPr="00317892" w:rsidTr="00030B5E">
        <w:tc>
          <w:tcPr>
            <w:tcW w:w="521" w:type="dxa"/>
          </w:tcPr>
          <w:p w:rsidR="005D4742" w:rsidRPr="00317892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9" w:type="dxa"/>
          </w:tcPr>
          <w:p w:rsidR="005D4742" w:rsidRPr="00317892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99" w:type="dxa"/>
          </w:tcPr>
          <w:p w:rsidR="005D4742" w:rsidRPr="00317892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78" w:type="dxa"/>
          </w:tcPr>
          <w:p w:rsidR="005D4742" w:rsidRPr="00317892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82" w:type="dxa"/>
          </w:tcPr>
          <w:p w:rsidR="005D4742" w:rsidRPr="00317892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30" w:type="dxa"/>
          </w:tcPr>
          <w:p w:rsidR="005D4742" w:rsidRPr="00317892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51" w:type="dxa"/>
          </w:tcPr>
          <w:p w:rsidR="005D4742" w:rsidRPr="00317892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7187C" w:rsidRPr="00317892" w:rsidTr="00030B5E">
        <w:tc>
          <w:tcPr>
            <w:tcW w:w="15270" w:type="dxa"/>
            <w:gridSpan w:val="7"/>
          </w:tcPr>
          <w:p w:rsidR="00A7187C" w:rsidRPr="00317892" w:rsidRDefault="00A7187C" w:rsidP="0055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»: Раздел, объединение и перераспределение земельных участков, находящихся в муниципальной собственности.</w:t>
            </w:r>
          </w:p>
        </w:tc>
      </w:tr>
      <w:tr w:rsidR="00727E5B" w:rsidRPr="00317892" w:rsidTr="00030B5E">
        <w:tc>
          <w:tcPr>
            <w:tcW w:w="15270" w:type="dxa"/>
            <w:gridSpan w:val="7"/>
          </w:tcPr>
          <w:p w:rsidR="00727E5B" w:rsidRPr="00317892" w:rsidRDefault="00727E5B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1. Наименование административной процедуры: Прием и регистрация заявления и прилагаемых к нему документов</w:t>
            </w:r>
          </w:p>
        </w:tc>
      </w:tr>
      <w:tr w:rsidR="002B1457" w:rsidRPr="00317892" w:rsidTr="00030B5E">
        <w:trPr>
          <w:trHeight w:val="1412"/>
        </w:trPr>
        <w:tc>
          <w:tcPr>
            <w:tcW w:w="521" w:type="dxa"/>
          </w:tcPr>
          <w:p w:rsidR="001B4A00" w:rsidRPr="00317892" w:rsidRDefault="001B4A00" w:rsidP="00A76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145EC" w:rsidRPr="00317892" w:rsidRDefault="009145EC" w:rsidP="00A76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CB0D0F" w:rsidRPr="00317892" w:rsidRDefault="00727E5B" w:rsidP="00A763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П</w:t>
            </w:r>
            <w:r w:rsidR="00CB0D0F" w:rsidRPr="00317892">
              <w:rPr>
                <w:rFonts w:ascii="Times New Roman" w:hAnsi="Times New Roman"/>
                <w:sz w:val="20"/>
                <w:szCs w:val="20"/>
              </w:rPr>
              <w:t>рием и регистрация заявления и прилаг</w:t>
            </w:r>
            <w:r w:rsidR="00CB0D0F" w:rsidRPr="00317892">
              <w:rPr>
                <w:rFonts w:ascii="Times New Roman" w:hAnsi="Times New Roman"/>
                <w:sz w:val="20"/>
                <w:szCs w:val="20"/>
              </w:rPr>
              <w:t>а</w:t>
            </w:r>
            <w:r w:rsidR="00CB0D0F" w:rsidRPr="00317892">
              <w:rPr>
                <w:rFonts w:ascii="Times New Roman" w:hAnsi="Times New Roman"/>
                <w:sz w:val="20"/>
                <w:szCs w:val="20"/>
              </w:rPr>
              <w:t>емых к нему док</w:t>
            </w:r>
            <w:r w:rsidR="00CB0D0F" w:rsidRPr="00317892">
              <w:rPr>
                <w:rFonts w:ascii="Times New Roman" w:hAnsi="Times New Roman"/>
                <w:sz w:val="20"/>
                <w:szCs w:val="20"/>
              </w:rPr>
              <w:t>у</w:t>
            </w:r>
            <w:r w:rsidR="00CB0D0F" w:rsidRPr="00317892">
              <w:rPr>
                <w:rFonts w:ascii="Times New Roman" w:hAnsi="Times New Roman"/>
                <w:sz w:val="20"/>
                <w:szCs w:val="20"/>
              </w:rPr>
              <w:t>ментов</w:t>
            </w:r>
          </w:p>
          <w:p w:rsidR="009145EC" w:rsidRPr="00317892" w:rsidRDefault="009145EC" w:rsidP="00A763F5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99" w:type="dxa"/>
          </w:tcPr>
          <w:p w:rsidR="00553052" w:rsidRPr="00317892" w:rsidRDefault="00553052" w:rsidP="00A763F5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- устанавливает</w:t>
            </w:r>
            <w:r w:rsidR="00D5311E" w:rsidRPr="00317892">
              <w:rPr>
                <w:rFonts w:ascii="Times New Roman" w:hAnsi="Times New Roman"/>
                <w:sz w:val="20"/>
                <w:szCs w:val="20"/>
              </w:rPr>
              <w:t>с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я предмет обращения,  личность заявителя, проверяется документ, удостоверяющий личность заявителя;</w:t>
            </w:r>
          </w:p>
          <w:p w:rsidR="00553052" w:rsidRPr="00317892" w:rsidRDefault="00553052" w:rsidP="00A763F5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- проверяется полномочия заявителя, в том числе полномочия представителя гражд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нина действовать от его имени, полномочия представителя юридического лица действ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вать от имени юридического лица;</w:t>
            </w:r>
          </w:p>
          <w:p w:rsidR="00553052" w:rsidRPr="00317892" w:rsidRDefault="00553052" w:rsidP="00A763F5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- проверяется заявление на соответствие установленным требованиям;</w:t>
            </w:r>
          </w:p>
          <w:p w:rsidR="00553052" w:rsidRPr="00317892" w:rsidRDefault="00553052" w:rsidP="00A763F5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- проверяется соответствие представленных документов следующим требованиям: д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кументы в установленных законодател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ь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вать их содержание;</w:t>
            </w:r>
          </w:p>
          <w:p w:rsidR="00553052" w:rsidRPr="00317892" w:rsidRDefault="00553052" w:rsidP="00A763F5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- регистрирует</w:t>
            </w:r>
            <w:r w:rsidR="00D5311E" w:rsidRPr="00317892">
              <w:rPr>
                <w:rFonts w:ascii="Times New Roman" w:hAnsi="Times New Roman"/>
                <w:sz w:val="20"/>
                <w:szCs w:val="20"/>
              </w:rPr>
              <w:t>ся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 xml:space="preserve"> заявление с прилагаемым комплектом документов;</w:t>
            </w:r>
          </w:p>
          <w:p w:rsidR="009145EC" w:rsidRPr="00317892" w:rsidRDefault="00553052" w:rsidP="00A763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- выдает</w:t>
            </w:r>
            <w:r w:rsidR="00D5311E" w:rsidRPr="00317892">
              <w:rPr>
                <w:rFonts w:ascii="Times New Roman" w:hAnsi="Times New Roman"/>
                <w:sz w:val="20"/>
                <w:szCs w:val="20"/>
              </w:rPr>
              <w:t>ся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w:anchor="Par867" w:history="1">
              <w:r w:rsidRPr="00317892">
                <w:rPr>
                  <w:rFonts w:ascii="Times New Roman" w:hAnsi="Times New Roman"/>
                  <w:sz w:val="20"/>
                  <w:szCs w:val="20"/>
                </w:rPr>
                <w:t>расписк</w:t>
              </w:r>
              <w:r w:rsidR="00D5311E" w:rsidRPr="00317892">
                <w:rPr>
                  <w:rFonts w:ascii="Times New Roman" w:hAnsi="Times New Roman"/>
                  <w:sz w:val="20"/>
                  <w:szCs w:val="20"/>
                </w:rPr>
                <w:t>а</w:t>
              </w:r>
            </w:hyperlink>
            <w:r w:rsidRPr="00317892">
              <w:rPr>
                <w:rFonts w:ascii="Times New Roman" w:hAnsi="Times New Roman"/>
                <w:sz w:val="20"/>
                <w:szCs w:val="20"/>
              </w:rPr>
              <w:t xml:space="preserve"> в получении докуме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тов по установленной форме с указанием перечня документов и даты их получения, а также с указанием перечня документов, которые будут получены по межведо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м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ственным запросам.</w:t>
            </w:r>
          </w:p>
          <w:p w:rsidR="00D5311E" w:rsidRPr="00317892" w:rsidRDefault="00D5311E" w:rsidP="00A763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 xml:space="preserve">   При наличии оснований для отказа в пр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нятии документов, заявитель уведомляется о наличии препятствий к принятию док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у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 xml:space="preserve">ментов, возвращаются документы, </w:t>
            </w:r>
            <w:proofErr w:type="gramStart"/>
            <w:r w:rsidRPr="00317892">
              <w:rPr>
                <w:rFonts w:ascii="Times New Roman" w:hAnsi="Times New Roman"/>
                <w:sz w:val="20"/>
                <w:szCs w:val="20"/>
              </w:rPr>
              <w:t>объя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няется заявителю содержание выявленных недостатков в представленных документах и предлагается</w:t>
            </w:r>
            <w:proofErr w:type="gramEnd"/>
            <w:r w:rsidRPr="00317892">
              <w:rPr>
                <w:rFonts w:ascii="Times New Roman" w:hAnsi="Times New Roman"/>
                <w:sz w:val="20"/>
                <w:szCs w:val="20"/>
              </w:rPr>
              <w:t xml:space="preserve"> принять меры по их устр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lastRenderedPageBreak/>
              <w:t>нению.</w:t>
            </w:r>
          </w:p>
        </w:tc>
        <w:tc>
          <w:tcPr>
            <w:tcW w:w="2178" w:type="dxa"/>
          </w:tcPr>
          <w:p w:rsidR="00D361AD" w:rsidRPr="00317892" w:rsidRDefault="00D5311E" w:rsidP="00A763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lastRenderedPageBreak/>
              <w:t>1 календарный день</w:t>
            </w:r>
          </w:p>
        </w:tc>
        <w:tc>
          <w:tcPr>
            <w:tcW w:w="2082" w:type="dxa"/>
          </w:tcPr>
          <w:p w:rsidR="00D361AD" w:rsidRPr="00317892" w:rsidRDefault="00423AC1" w:rsidP="00A763F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Специалист админ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страции, МФЦ</w:t>
            </w:r>
          </w:p>
        </w:tc>
        <w:tc>
          <w:tcPr>
            <w:tcW w:w="2030" w:type="dxa"/>
          </w:tcPr>
          <w:p w:rsidR="002B1457" w:rsidRPr="00317892" w:rsidRDefault="001A1168" w:rsidP="00A763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 xml:space="preserve">   Документационное обеспечение, техн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логическое обесп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чение.</w:t>
            </w:r>
          </w:p>
        </w:tc>
        <w:tc>
          <w:tcPr>
            <w:tcW w:w="2351" w:type="dxa"/>
          </w:tcPr>
          <w:p w:rsidR="001A1168" w:rsidRPr="00317892" w:rsidRDefault="001A1168" w:rsidP="00A763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E5B" w:rsidRPr="00317892" w:rsidTr="00030B5E">
        <w:trPr>
          <w:trHeight w:val="637"/>
        </w:trPr>
        <w:tc>
          <w:tcPr>
            <w:tcW w:w="15270" w:type="dxa"/>
            <w:gridSpan w:val="7"/>
          </w:tcPr>
          <w:p w:rsidR="00727E5B" w:rsidRPr="00317892" w:rsidRDefault="00727E5B" w:rsidP="00727E5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 Наименование административной процедуры: Рассмотрение представленных документов, истребование документов (сведений) в рамках межведомственного вз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 xml:space="preserve">имодействия </w:t>
            </w:r>
          </w:p>
        </w:tc>
      </w:tr>
      <w:tr w:rsidR="009145EC" w:rsidRPr="00317892" w:rsidTr="00030B5E">
        <w:trPr>
          <w:trHeight w:val="703"/>
        </w:trPr>
        <w:tc>
          <w:tcPr>
            <w:tcW w:w="521" w:type="dxa"/>
          </w:tcPr>
          <w:p w:rsidR="009145EC" w:rsidRPr="00317892" w:rsidRDefault="009145EC" w:rsidP="00A76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09" w:type="dxa"/>
          </w:tcPr>
          <w:p w:rsidR="009145EC" w:rsidRPr="00317892" w:rsidRDefault="00727E5B" w:rsidP="00727E5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Рассмотрение пре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д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ставленных докуме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тов, истребование документов (свед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ний) в рамках межв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домственного вза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модействия</w:t>
            </w:r>
          </w:p>
        </w:tc>
        <w:tc>
          <w:tcPr>
            <w:tcW w:w="3999" w:type="dxa"/>
          </w:tcPr>
          <w:p w:rsidR="006929E3" w:rsidRPr="00317892" w:rsidRDefault="006929E3" w:rsidP="00A763F5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а) проводит проверку заявления и прилаг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емых к нему документов на соответствие</w:t>
            </w:r>
            <w:r w:rsidR="00727E5B" w:rsidRPr="00317892">
              <w:rPr>
                <w:rFonts w:ascii="Times New Roman" w:hAnsi="Times New Roman"/>
                <w:sz w:val="20"/>
                <w:szCs w:val="20"/>
              </w:rPr>
              <w:t xml:space="preserve"> установленным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 xml:space="preserve"> требованиям;</w:t>
            </w:r>
          </w:p>
          <w:p w:rsidR="006929E3" w:rsidRPr="00317892" w:rsidRDefault="006929E3" w:rsidP="00A763F5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17892">
              <w:rPr>
                <w:rFonts w:ascii="Times New Roman" w:hAnsi="Times New Roman"/>
                <w:sz w:val="20"/>
                <w:szCs w:val="20"/>
              </w:rPr>
              <w:t>б) устанавливает принадлежность земел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ь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 xml:space="preserve">ных участков, в отношении которых подано заявление, к собственности </w:t>
            </w:r>
            <w:r w:rsidR="00727E5B" w:rsidRPr="00317892">
              <w:rPr>
                <w:rFonts w:ascii="Times New Roman" w:hAnsi="Times New Roman"/>
                <w:sz w:val="20"/>
                <w:szCs w:val="20"/>
              </w:rPr>
              <w:t xml:space="preserve"> муниципальн</w:t>
            </w:r>
            <w:r w:rsidR="00727E5B"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="00727E5B" w:rsidRPr="00317892">
              <w:rPr>
                <w:rFonts w:ascii="Times New Roman" w:hAnsi="Times New Roman"/>
                <w:sz w:val="20"/>
                <w:szCs w:val="20"/>
              </w:rPr>
              <w:t>го образования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 xml:space="preserve"> или к земельным участкам, государственная собственность на которые не разграничена, расположенные на терр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 xml:space="preserve">тории </w:t>
            </w:r>
            <w:r w:rsidR="00727E5B" w:rsidRPr="00317892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="006929E3" w:rsidRPr="00317892" w:rsidRDefault="006929E3" w:rsidP="00A763F5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в) в рамках межведомственного взаимоде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й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ствия запрашивает:</w:t>
            </w:r>
          </w:p>
          <w:p w:rsidR="006929E3" w:rsidRPr="00317892" w:rsidRDefault="006929E3" w:rsidP="00A763F5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- в Управлении Федеральной службы гос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у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дарственной регистрации, кадастра и ка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сток (земельные участки);</w:t>
            </w:r>
          </w:p>
          <w:p w:rsidR="006929E3" w:rsidRPr="00317892" w:rsidRDefault="006929E3" w:rsidP="00A763F5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- в Управлении Федеральной налоговой службы по Воронежской области:</w:t>
            </w:r>
          </w:p>
          <w:p w:rsidR="006929E3" w:rsidRPr="00317892" w:rsidRDefault="006929E3" w:rsidP="00A763F5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выписку из Единого государственного 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естра юридических лиц о регистрации юридического лица (если заявителем явл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я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ется юридическое лицо);</w:t>
            </w:r>
          </w:p>
          <w:p w:rsidR="006929E3" w:rsidRPr="00317892" w:rsidRDefault="006929E3" w:rsidP="00A763F5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выписку из Единого государственного 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естра индивидуальных предпринимателей о регистрации индивидуального предприн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мателя (если заявителем является индив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дуальный предприниматель);</w:t>
            </w:r>
          </w:p>
          <w:p w:rsidR="006929E3" w:rsidRPr="00317892" w:rsidRDefault="006929E3" w:rsidP="00A763F5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- в филиале федерального государственного бюджетного учреждения "Федеральная к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дастровая палата Федеральной службы го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ударственной регистрации, кадастра и ка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тографии" по Воронежской области:</w:t>
            </w:r>
          </w:p>
          <w:p w:rsidR="006929E3" w:rsidRPr="00317892" w:rsidRDefault="006929E3" w:rsidP="00A763F5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кадастровый паспорт преобразуемого з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мельного участка (земельных участков) или кадастровые паспорта образованных з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lastRenderedPageBreak/>
              <w:t>мельных участков (земельного участка) в случае, если образование земельного учас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ка (земельных участков) осуществляется в соответствии с утвержденным проектом межевания территории.</w:t>
            </w:r>
          </w:p>
          <w:p w:rsidR="002C188E" w:rsidRPr="00317892" w:rsidRDefault="006929E3" w:rsidP="00727E5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В соответствующем отделе местной адм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нистрации специалист получает утве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жденный проект межевания территории; информационное сообщение о возможн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сти (невозможности) утверждения схемы расположения земельного участка или з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мельных участков, находящихся в муниц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пальной собственности и (или) госуда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ственная собственность на которые не ра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з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граничена, на кадастровом плане террит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рии.</w:t>
            </w:r>
          </w:p>
        </w:tc>
        <w:tc>
          <w:tcPr>
            <w:tcW w:w="2178" w:type="dxa"/>
          </w:tcPr>
          <w:p w:rsidR="00A804AD" w:rsidRPr="00317892" w:rsidRDefault="004A090C" w:rsidP="00A763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lastRenderedPageBreak/>
              <w:t>7 календарных дней</w:t>
            </w:r>
          </w:p>
        </w:tc>
        <w:tc>
          <w:tcPr>
            <w:tcW w:w="2082" w:type="dxa"/>
          </w:tcPr>
          <w:p w:rsidR="009145EC" w:rsidRPr="00317892" w:rsidRDefault="001A1168" w:rsidP="00A763F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Специалист админ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страции</w:t>
            </w:r>
          </w:p>
        </w:tc>
        <w:tc>
          <w:tcPr>
            <w:tcW w:w="2030" w:type="dxa"/>
          </w:tcPr>
          <w:p w:rsidR="009145EC" w:rsidRPr="00317892" w:rsidRDefault="001A1168" w:rsidP="00A763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Документационное обеспечение, техн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логическое обесп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чение.</w:t>
            </w:r>
          </w:p>
        </w:tc>
        <w:tc>
          <w:tcPr>
            <w:tcW w:w="2351" w:type="dxa"/>
          </w:tcPr>
          <w:p w:rsidR="009145EC" w:rsidRPr="00317892" w:rsidRDefault="009145EC" w:rsidP="00A76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E5B" w:rsidRPr="00317892" w:rsidTr="00030B5E">
        <w:trPr>
          <w:trHeight w:val="346"/>
        </w:trPr>
        <w:tc>
          <w:tcPr>
            <w:tcW w:w="15270" w:type="dxa"/>
            <w:gridSpan w:val="7"/>
          </w:tcPr>
          <w:p w:rsidR="00727E5B" w:rsidRPr="00317892" w:rsidRDefault="00727E5B" w:rsidP="0072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 Наименование административной процедуры:</w:t>
            </w:r>
            <w:r w:rsidRPr="00317892">
              <w:rPr>
                <w:sz w:val="20"/>
                <w:szCs w:val="20"/>
              </w:rPr>
              <w:t xml:space="preserve"> 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Подготовка результата предоставления муниципальной услуги</w:t>
            </w:r>
          </w:p>
        </w:tc>
      </w:tr>
      <w:tr w:rsidR="009145EC" w:rsidRPr="00317892" w:rsidTr="00030B5E">
        <w:trPr>
          <w:trHeight w:val="278"/>
        </w:trPr>
        <w:tc>
          <w:tcPr>
            <w:tcW w:w="521" w:type="dxa"/>
          </w:tcPr>
          <w:p w:rsidR="009145EC" w:rsidRPr="00317892" w:rsidRDefault="009145EC" w:rsidP="00A76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09" w:type="dxa"/>
          </w:tcPr>
          <w:p w:rsidR="009145EC" w:rsidRPr="00317892" w:rsidRDefault="00727E5B" w:rsidP="00727E5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П</w:t>
            </w:r>
            <w:r w:rsidR="00056AC4" w:rsidRPr="00317892">
              <w:rPr>
                <w:rFonts w:ascii="Times New Roman" w:hAnsi="Times New Roman"/>
                <w:sz w:val="20"/>
                <w:szCs w:val="20"/>
              </w:rPr>
              <w:t>одготовка результ</w:t>
            </w:r>
            <w:r w:rsidR="00056AC4" w:rsidRPr="00317892">
              <w:rPr>
                <w:rFonts w:ascii="Times New Roman" w:hAnsi="Times New Roman"/>
                <w:sz w:val="20"/>
                <w:szCs w:val="20"/>
              </w:rPr>
              <w:t>а</w:t>
            </w:r>
            <w:r w:rsidR="00056AC4" w:rsidRPr="00317892">
              <w:rPr>
                <w:rFonts w:ascii="Times New Roman" w:hAnsi="Times New Roman"/>
                <w:sz w:val="20"/>
                <w:szCs w:val="20"/>
              </w:rPr>
              <w:t>та предоставления муниципальной усл</w:t>
            </w:r>
            <w:r w:rsidR="00056AC4" w:rsidRPr="00317892">
              <w:rPr>
                <w:rFonts w:ascii="Times New Roman" w:hAnsi="Times New Roman"/>
                <w:sz w:val="20"/>
                <w:szCs w:val="20"/>
              </w:rPr>
              <w:t>у</w:t>
            </w:r>
            <w:r w:rsidR="00056AC4" w:rsidRPr="00317892">
              <w:rPr>
                <w:rFonts w:ascii="Times New Roman" w:hAnsi="Times New Roman"/>
                <w:sz w:val="20"/>
                <w:szCs w:val="20"/>
              </w:rPr>
              <w:t>ги</w:t>
            </w:r>
          </w:p>
        </w:tc>
        <w:tc>
          <w:tcPr>
            <w:tcW w:w="3999" w:type="dxa"/>
          </w:tcPr>
          <w:p w:rsidR="0073270B" w:rsidRPr="00317892" w:rsidRDefault="00AD47E6" w:rsidP="00A763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1) Объединение земельных участков ос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у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ществляется в соответствии со схемой ра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положения земельного участка или земел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ь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ных участков, находящихся в муниципал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ь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ной собственности и (или) государственная собственность на которые не разграничена, на кадастровом плане территории:</w:t>
            </w:r>
          </w:p>
          <w:p w:rsidR="00BA63BA" w:rsidRPr="00317892" w:rsidRDefault="000D1B66" w:rsidP="00A763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A63BA" w:rsidRPr="00317892">
              <w:rPr>
                <w:rFonts w:ascii="Times New Roman" w:hAnsi="Times New Roman"/>
                <w:sz w:val="20"/>
                <w:szCs w:val="20"/>
              </w:rPr>
              <w:t>схема расположения земельного участка с сопроводительной запиской направляется в местную администрацию для целей ее ра</w:t>
            </w:r>
            <w:r w:rsidR="00BA63BA" w:rsidRPr="00317892">
              <w:rPr>
                <w:rFonts w:ascii="Times New Roman" w:hAnsi="Times New Roman"/>
                <w:sz w:val="20"/>
                <w:szCs w:val="20"/>
              </w:rPr>
              <w:t>с</w:t>
            </w:r>
            <w:r w:rsidR="00BA63BA" w:rsidRPr="00317892">
              <w:rPr>
                <w:rFonts w:ascii="Times New Roman" w:hAnsi="Times New Roman"/>
                <w:sz w:val="20"/>
                <w:szCs w:val="20"/>
              </w:rPr>
              <w:t>смотрения и подготовки проекта постано</w:t>
            </w:r>
            <w:r w:rsidR="00BA63BA" w:rsidRPr="00317892">
              <w:rPr>
                <w:rFonts w:ascii="Times New Roman" w:hAnsi="Times New Roman"/>
                <w:sz w:val="20"/>
                <w:szCs w:val="20"/>
              </w:rPr>
              <w:t>в</w:t>
            </w:r>
            <w:r w:rsidR="00BA63BA" w:rsidRPr="00317892">
              <w:rPr>
                <w:rFonts w:ascii="Times New Roman" w:hAnsi="Times New Roman"/>
                <w:sz w:val="20"/>
                <w:szCs w:val="20"/>
              </w:rPr>
              <w:t>ления;</w:t>
            </w:r>
          </w:p>
          <w:p w:rsidR="00BA63BA" w:rsidRPr="00317892" w:rsidRDefault="000D1B66" w:rsidP="00A763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- в</w:t>
            </w:r>
            <w:r w:rsidR="00BA63BA" w:rsidRPr="00317892">
              <w:rPr>
                <w:rFonts w:ascii="Times New Roman" w:hAnsi="Times New Roman"/>
                <w:sz w:val="20"/>
                <w:szCs w:val="20"/>
              </w:rPr>
              <w:t xml:space="preserve"> случае отсутствия оснований для отказа в утверждении схемы расположения з</w:t>
            </w:r>
            <w:r w:rsidR="00BA63BA"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="00BA63BA" w:rsidRPr="00317892">
              <w:rPr>
                <w:rFonts w:ascii="Times New Roman" w:hAnsi="Times New Roman"/>
                <w:sz w:val="20"/>
                <w:szCs w:val="20"/>
              </w:rPr>
              <w:t>мельного участка или земельных участков на кадастровом плане территории готови</w:t>
            </w:r>
            <w:r w:rsidR="00BA63BA" w:rsidRPr="00317892">
              <w:rPr>
                <w:rFonts w:ascii="Times New Roman" w:hAnsi="Times New Roman"/>
                <w:sz w:val="20"/>
                <w:szCs w:val="20"/>
              </w:rPr>
              <w:t>т</w:t>
            </w:r>
            <w:r w:rsidR="00FF6408" w:rsidRPr="00317892">
              <w:rPr>
                <w:rFonts w:ascii="Times New Roman" w:hAnsi="Times New Roman"/>
                <w:sz w:val="20"/>
                <w:szCs w:val="20"/>
              </w:rPr>
              <w:t>ся</w:t>
            </w:r>
            <w:r w:rsidR="00BA63BA" w:rsidRPr="00317892">
              <w:rPr>
                <w:rFonts w:ascii="Times New Roman" w:hAnsi="Times New Roman"/>
                <w:sz w:val="20"/>
                <w:szCs w:val="20"/>
              </w:rPr>
              <w:t xml:space="preserve"> проект постановления об утверждении схемы расположения земельного участка или земельных участков на кадастровом плане территории и направляет</w:t>
            </w:r>
            <w:r w:rsidR="00FF6408" w:rsidRPr="00317892">
              <w:rPr>
                <w:rFonts w:ascii="Times New Roman" w:hAnsi="Times New Roman"/>
                <w:sz w:val="20"/>
                <w:szCs w:val="20"/>
              </w:rPr>
              <w:t>ся</w:t>
            </w:r>
            <w:r w:rsidR="00BA63BA" w:rsidRPr="00317892">
              <w:rPr>
                <w:rFonts w:ascii="Times New Roman" w:hAnsi="Times New Roman"/>
                <w:sz w:val="20"/>
                <w:szCs w:val="20"/>
              </w:rPr>
              <w:t xml:space="preserve"> для виз</w:t>
            </w:r>
            <w:r w:rsidR="00BA63BA" w:rsidRPr="00317892">
              <w:rPr>
                <w:rFonts w:ascii="Times New Roman" w:hAnsi="Times New Roman"/>
                <w:sz w:val="20"/>
                <w:szCs w:val="20"/>
              </w:rPr>
              <w:t>и</w:t>
            </w:r>
            <w:r w:rsidR="00BA63BA" w:rsidRPr="00317892">
              <w:rPr>
                <w:rFonts w:ascii="Times New Roman" w:hAnsi="Times New Roman"/>
                <w:sz w:val="20"/>
                <w:szCs w:val="20"/>
              </w:rPr>
              <w:t>рования соответствующим должностным лицам местной администрации. Завизир</w:t>
            </w:r>
            <w:r w:rsidR="00BA63BA"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="00BA63BA" w:rsidRPr="00317892">
              <w:rPr>
                <w:rFonts w:ascii="Times New Roman" w:hAnsi="Times New Roman"/>
                <w:sz w:val="20"/>
                <w:szCs w:val="20"/>
              </w:rPr>
              <w:t>ванный уполномоченными должностными лицами администрации проект постановл</w:t>
            </w:r>
            <w:r w:rsidR="00BA63BA"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="00BA63BA" w:rsidRPr="00317892">
              <w:rPr>
                <w:rFonts w:ascii="Times New Roman" w:hAnsi="Times New Roman"/>
                <w:sz w:val="20"/>
                <w:szCs w:val="20"/>
              </w:rPr>
              <w:t>ния подписывается</w:t>
            </w:r>
            <w:r w:rsidR="00FF6408" w:rsidRPr="0031789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F6408" w:rsidRPr="00317892" w:rsidRDefault="000D1B66" w:rsidP="00A763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- при наличии оснований для отказа в утверждении схемы расположения готови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ся проект постановления местной админ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 xml:space="preserve">страции об отказе в утверждении схемы </w:t>
            </w:r>
            <w:r w:rsidRPr="00317892">
              <w:rPr>
                <w:rFonts w:ascii="Times New Roman" w:hAnsi="Times New Roman"/>
                <w:sz w:val="20"/>
                <w:szCs w:val="20"/>
              </w:rPr>
              <w:lastRenderedPageBreak/>
              <w:t>расположения земельного участка или з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мельных участков на кадастровом плане территории и направляется для визиров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ния соответствующим должностным лицам местной администрации. Завизированный уполномоченными должностными лицами местной администрации проект постано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в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ления подписывается;</w:t>
            </w:r>
          </w:p>
          <w:p w:rsidR="000D1B66" w:rsidRPr="00317892" w:rsidRDefault="000D1B66" w:rsidP="00A763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2) В случае если раздел, объединение з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мельных участков, находящихся в муниц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пальной собственности и (или) госуда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ственная собственность на которые не ра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з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граничена, осуществляются в соответствии с утвержденным проектом межевания те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ритории:</w:t>
            </w:r>
          </w:p>
          <w:p w:rsidR="000D1B66" w:rsidRPr="00317892" w:rsidRDefault="000D1B66" w:rsidP="00A763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- при отсутствии оснований для отказа г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товится проект постановления местной 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д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министрации об образовании земельного участка или земельных участков, наход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я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щихся в муниципальной собственности и (или) государственная собственность на которые не разграничена, при разделе, об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ъ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единении. Подготовленный проект пост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новления специалист отдела направляет на визирование соответствующим должнос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ным лицам местной администрации. Зав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зированный уполномоченными должнос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ными лицами местной администрации пр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ект постановления подписывается;</w:t>
            </w:r>
          </w:p>
          <w:p w:rsidR="00AD47E6" w:rsidRPr="00317892" w:rsidRDefault="000D1B66" w:rsidP="00030B5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448E4" w:rsidRPr="00317892">
              <w:rPr>
                <w:rFonts w:ascii="Times New Roman" w:hAnsi="Times New Roman"/>
                <w:sz w:val="20"/>
                <w:szCs w:val="20"/>
              </w:rPr>
              <w:t>п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 xml:space="preserve">ри наличии оснований для отказа </w:t>
            </w:r>
            <w:r w:rsidR="004448E4" w:rsidRPr="00317892">
              <w:rPr>
                <w:rFonts w:ascii="Times New Roman" w:hAnsi="Times New Roman"/>
                <w:sz w:val="20"/>
                <w:szCs w:val="20"/>
              </w:rPr>
              <w:t>гот</w:t>
            </w:r>
            <w:r w:rsidR="004448E4"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="004448E4" w:rsidRPr="00317892">
              <w:rPr>
                <w:rFonts w:ascii="Times New Roman" w:hAnsi="Times New Roman"/>
                <w:sz w:val="20"/>
                <w:szCs w:val="20"/>
              </w:rPr>
              <w:t>вит проект уведомления о мотивированном отказе в предоставлении муниципальной услуги. Уведомление о мотивированном отказе в предоставлении муниципальной услуги визируется руководителем управл</w:t>
            </w:r>
            <w:r w:rsidR="004448E4"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="004448E4" w:rsidRPr="00317892">
              <w:rPr>
                <w:rFonts w:ascii="Times New Roman" w:hAnsi="Times New Roman"/>
                <w:sz w:val="20"/>
                <w:szCs w:val="20"/>
              </w:rPr>
              <w:t>ния.</w:t>
            </w:r>
          </w:p>
        </w:tc>
        <w:tc>
          <w:tcPr>
            <w:tcW w:w="2178" w:type="dxa"/>
          </w:tcPr>
          <w:p w:rsidR="0073270B" w:rsidRPr="00317892" w:rsidRDefault="004448E4" w:rsidP="00A763F5">
            <w:pPr>
              <w:pStyle w:val="ad"/>
              <w:tabs>
                <w:tab w:val="center" w:pos="1097"/>
              </w:tabs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22 </w:t>
            </w:r>
            <w:proofErr w:type="gramStart"/>
            <w:r w:rsidRPr="00317892">
              <w:rPr>
                <w:rFonts w:ascii="Times New Roman" w:hAnsi="Times New Roman"/>
                <w:sz w:val="20"/>
                <w:szCs w:val="20"/>
              </w:rPr>
              <w:t>календарных</w:t>
            </w:r>
            <w:proofErr w:type="gramEnd"/>
            <w:r w:rsidRPr="00317892">
              <w:rPr>
                <w:rFonts w:ascii="Times New Roman" w:hAnsi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2082" w:type="dxa"/>
          </w:tcPr>
          <w:p w:rsidR="004448E4" w:rsidRPr="00317892" w:rsidRDefault="001A1168" w:rsidP="00A763F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Специалист админ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страции</w:t>
            </w:r>
          </w:p>
          <w:p w:rsidR="00FC426B" w:rsidRPr="00317892" w:rsidRDefault="00FC426B" w:rsidP="00A763F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9145EC" w:rsidRPr="00317892" w:rsidRDefault="001A1168" w:rsidP="00A763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Документационное обеспечение, техн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логическое обесп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чение.</w:t>
            </w:r>
          </w:p>
        </w:tc>
        <w:tc>
          <w:tcPr>
            <w:tcW w:w="2351" w:type="dxa"/>
          </w:tcPr>
          <w:p w:rsidR="00055831" w:rsidRPr="00317892" w:rsidRDefault="00055831" w:rsidP="00030B5E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B5E" w:rsidRPr="00317892" w:rsidTr="00030B5E">
        <w:trPr>
          <w:trHeight w:val="420"/>
        </w:trPr>
        <w:tc>
          <w:tcPr>
            <w:tcW w:w="15270" w:type="dxa"/>
            <w:gridSpan w:val="7"/>
          </w:tcPr>
          <w:p w:rsidR="00030B5E" w:rsidRPr="00317892" w:rsidRDefault="00030B5E" w:rsidP="00030B5E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4. </w:t>
            </w:r>
            <w:r w:rsidR="00727E5B" w:rsidRPr="00317892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процедуры:</w:t>
            </w:r>
            <w:r w:rsidRPr="00317892">
              <w:rPr>
                <w:sz w:val="20"/>
                <w:szCs w:val="20"/>
              </w:rPr>
              <w:t xml:space="preserve"> 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Направление (выдача) заявителю результата предоставления муниципальной услуги.</w:t>
            </w:r>
          </w:p>
        </w:tc>
      </w:tr>
      <w:tr w:rsidR="002C188E" w:rsidRPr="00317892" w:rsidTr="00030B5E">
        <w:trPr>
          <w:trHeight w:val="561"/>
        </w:trPr>
        <w:tc>
          <w:tcPr>
            <w:tcW w:w="521" w:type="dxa"/>
          </w:tcPr>
          <w:p w:rsidR="002C188E" w:rsidRPr="00317892" w:rsidRDefault="002C188E" w:rsidP="00A76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09" w:type="dxa"/>
          </w:tcPr>
          <w:p w:rsidR="002C188E" w:rsidRPr="00317892" w:rsidRDefault="00030B5E" w:rsidP="00A763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Н</w:t>
            </w:r>
            <w:r w:rsidR="00056AC4" w:rsidRPr="00317892">
              <w:rPr>
                <w:rFonts w:ascii="Times New Roman" w:hAnsi="Times New Roman"/>
                <w:sz w:val="20"/>
                <w:szCs w:val="20"/>
              </w:rPr>
              <w:t>аправление (выд</w:t>
            </w:r>
            <w:r w:rsidR="00056AC4" w:rsidRPr="00317892">
              <w:rPr>
                <w:rFonts w:ascii="Times New Roman" w:hAnsi="Times New Roman"/>
                <w:sz w:val="20"/>
                <w:szCs w:val="20"/>
              </w:rPr>
              <w:t>а</w:t>
            </w:r>
            <w:r w:rsidR="00056AC4" w:rsidRPr="00317892">
              <w:rPr>
                <w:rFonts w:ascii="Times New Roman" w:hAnsi="Times New Roman"/>
                <w:sz w:val="20"/>
                <w:szCs w:val="20"/>
              </w:rPr>
              <w:t>ча) заявителю резул</w:t>
            </w:r>
            <w:r w:rsidR="00056AC4" w:rsidRPr="00317892">
              <w:rPr>
                <w:rFonts w:ascii="Times New Roman" w:hAnsi="Times New Roman"/>
                <w:sz w:val="20"/>
                <w:szCs w:val="20"/>
              </w:rPr>
              <w:t>ь</w:t>
            </w:r>
            <w:r w:rsidR="00056AC4" w:rsidRPr="00317892">
              <w:rPr>
                <w:rFonts w:ascii="Times New Roman" w:hAnsi="Times New Roman"/>
                <w:sz w:val="20"/>
                <w:szCs w:val="20"/>
              </w:rPr>
              <w:t>тата предоставления муниципальной усл</w:t>
            </w:r>
            <w:r w:rsidR="00056AC4" w:rsidRPr="00317892">
              <w:rPr>
                <w:rFonts w:ascii="Times New Roman" w:hAnsi="Times New Roman"/>
                <w:sz w:val="20"/>
                <w:szCs w:val="20"/>
              </w:rPr>
              <w:t>у</w:t>
            </w:r>
            <w:r w:rsidR="00056AC4" w:rsidRPr="00317892">
              <w:rPr>
                <w:rFonts w:ascii="Times New Roman" w:hAnsi="Times New Roman"/>
                <w:sz w:val="20"/>
                <w:szCs w:val="20"/>
              </w:rPr>
              <w:t>ги.</w:t>
            </w:r>
          </w:p>
        </w:tc>
        <w:tc>
          <w:tcPr>
            <w:tcW w:w="3999" w:type="dxa"/>
          </w:tcPr>
          <w:p w:rsidR="00FA67AE" w:rsidRPr="00317892" w:rsidRDefault="00FA67AE" w:rsidP="00A763F5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 xml:space="preserve">   После принятия соответствующего п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становления либо подписания уведомления о мотивированном отказе в предоставлении муниципальной услуги заявитель инфо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мируется посредством телефонной связи о времени и месте получения результата предоставления муниципальной услуги.</w:t>
            </w:r>
          </w:p>
          <w:p w:rsidR="00FA67AE" w:rsidRPr="00317892" w:rsidRDefault="00FA67AE" w:rsidP="00A763F5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gramStart"/>
            <w:r w:rsidRPr="00317892">
              <w:rPr>
                <w:rFonts w:ascii="Times New Roman" w:hAnsi="Times New Roman"/>
                <w:sz w:val="20"/>
                <w:szCs w:val="20"/>
              </w:rPr>
              <w:t>В случае неявки заявителя или уполн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моченного им надлежащим образом пре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д</w:t>
            </w:r>
            <w:r w:rsidRPr="00317892">
              <w:rPr>
                <w:rFonts w:ascii="Times New Roman" w:hAnsi="Times New Roman"/>
                <w:sz w:val="20"/>
                <w:szCs w:val="20"/>
              </w:rPr>
              <w:lastRenderedPageBreak/>
              <w:t>ставителя для получения результата пред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ставления услуги соответствующего пост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новления либо подписания уведомления о мотивированном отказе в предоставлении муниципальной услуги специалист напра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в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ляется результат предоставления муниц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пальной услуги заявителю почтовым 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правлением с уведомлением по адресу, ук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занному в заявлении, с приложением пре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д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ставленных им документов или в электро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ном виде в личный кабинет заявителя на Едином портале государственных</w:t>
            </w:r>
            <w:proofErr w:type="gramEnd"/>
            <w:r w:rsidRPr="00317892">
              <w:rPr>
                <w:rFonts w:ascii="Times New Roman" w:hAnsi="Times New Roman"/>
                <w:sz w:val="20"/>
                <w:szCs w:val="20"/>
              </w:rPr>
              <w:t xml:space="preserve"> и мун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 xml:space="preserve">ципальных услуг (функций) и (или) </w:t>
            </w:r>
            <w:proofErr w:type="gramStart"/>
            <w:r w:rsidRPr="00317892">
              <w:rPr>
                <w:rFonts w:ascii="Times New Roman" w:hAnsi="Times New Roman"/>
                <w:sz w:val="20"/>
                <w:szCs w:val="20"/>
              </w:rPr>
              <w:t>Порт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ле</w:t>
            </w:r>
            <w:proofErr w:type="gramEnd"/>
            <w:r w:rsidRPr="00317892">
              <w:rPr>
                <w:rFonts w:ascii="Times New Roman" w:hAnsi="Times New Roman"/>
                <w:sz w:val="20"/>
                <w:szCs w:val="20"/>
              </w:rPr>
              <w:t xml:space="preserve"> государственных и муниципальных услуг Воронежской области.</w:t>
            </w:r>
          </w:p>
          <w:p w:rsidR="0073270B" w:rsidRPr="00317892" w:rsidRDefault="00FA67AE" w:rsidP="00A763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 xml:space="preserve">     В случае подачи заявителем заявления через МФЦ результат предоставления м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у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ниципальной услуги направляется в МФЦ, если иной способ получения не указан з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явителем.</w:t>
            </w:r>
          </w:p>
        </w:tc>
        <w:tc>
          <w:tcPr>
            <w:tcW w:w="2178" w:type="dxa"/>
          </w:tcPr>
          <w:p w:rsidR="002C188E" w:rsidRPr="00317892" w:rsidRDefault="00FA67AE" w:rsidP="00A763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 </w:t>
            </w:r>
            <w:proofErr w:type="gramStart"/>
            <w:r w:rsidRPr="00317892">
              <w:rPr>
                <w:rFonts w:ascii="Times New Roman" w:hAnsi="Times New Roman"/>
                <w:sz w:val="20"/>
                <w:szCs w:val="20"/>
              </w:rPr>
              <w:t>календарных</w:t>
            </w:r>
            <w:proofErr w:type="gramEnd"/>
            <w:r w:rsidRPr="00317892">
              <w:rPr>
                <w:rFonts w:ascii="Times New Roman" w:hAnsi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2082" w:type="dxa"/>
          </w:tcPr>
          <w:p w:rsidR="002C188E" w:rsidRPr="00317892" w:rsidRDefault="00FC426B" w:rsidP="00A763F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Специалист админ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страции, МФЦ</w:t>
            </w:r>
          </w:p>
        </w:tc>
        <w:tc>
          <w:tcPr>
            <w:tcW w:w="2030" w:type="dxa"/>
          </w:tcPr>
          <w:p w:rsidR="002C188E" w:rsidRPr="00317892" w:rsidRDefault="00FC426B" w:rsidP="00A763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Документационное обеспечение, техн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логическое обесп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чение.</w:t>
            </w:r>
          </w:p>
        </w:tc>
        <w:tc>
          <w:tcPr>
            <w:tcW w:w="2351" w:type="dxa"/>
          </w:tcPr>
          <w:p w:rsidR="002C188E" w:rsidRPr="00317892" w:rsidRDefault="002C188E" w:rsidP="00030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056C" w:rsidRPr="00317892" w:rsidRDefault="006F056C" w:rsidP="00A763F5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001C09" w:rsidRPr="00317892" w:rsidRDefault="00AE0975" w:rsidP="00CC4043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17892">
        <w:rPr>
          <w:rFonts w:ascii="Times New Roman" w:hAnsi="Times New Roman" w:cs="Times New Roman"/>
          <w:color w:val="auto"/>
          <w:sz w:val="20"/>
          <w:szCs w:val="20"/>
        </w:rPr>
        <w:br w:type="column"/>
      </w:r>
      <w:r w:rsidRPr="00317892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РАЗДЕЛ 8. «ОСОБЕННОСТИ ПРЕДОСТАВЛЕНИЯ </w:t>
      </w:r>
      <w:r w:rsidR="00030B5E" w:rsidRPr="00317892">
        <w:rPr>
          <w:rFonts w:ascii="Times New Roman" w:hAnsi="Times New Roman" w:cs="Times New Roman"/>
          <w:color w:val="auto"/>
          <w:sz w:val="20"/>
          <w:szCs w:val="20"/>
        </w:rPr>
        <w:t>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0"/>
        <w:gridCol w:w="1820"/>
        <w:gridCol w:w="1820"/>
        <w:gridCol w:w="2343"/>
        <w:gridCol w:w="2205"/>
        <w:gridCol w:w="2142"/>
        <w:gridCol w:w="2336"/>
      </w:tblGrid>
      <w:tr w:rsidR="00030B5E" w:rsidRPr="00317892" w:rsidTr="00030B5E">
        <w:tc>
          <w:tcPr>
            <w:tcW w:w="2120" w:type="dxa"/>
          </w:tcPr>
          <w:p w:rsidR="00030B5E" w:rsidRPr="00317892" w:rsidRDefault="00030B5E" w:rsidP="00030B5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Способ получения заявителем инфо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мации о сроках и порядке предоста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ления «</w:t>
            </w:r>
            <w:proofErr w:type="spellStart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20" w:type="dxa"/>
          </w:tcPr>
          <w:p w:rsidR="00030B5E" w:rsidRPr="00317892" w:rsidRDefault="00030B5E" w:rsidP="00030B5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Способ записи на прием в орган, МФЦ для подачи запроса о пред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ставлении «</w:t>
            </w:r>
            <w:proofErr w:type="spellStart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  <w:proofErr w:type="spellEnd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20" w:type="dxa"/>
          </w:tcPr>
          <w:p w:rsidR="00030B5E" w:rsidRPr="00317892" w:rsidRDefault="00030B5E" w:rsidP="00030B5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Способ форм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рования запроса о предоставл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нии «</w:t>
            </w:r>
            <w:proofErr w:type="spellStart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343" w:type="dxa"/>
          </w:tcPr>
          <w:p w:rsidR="00030B5E" w:rsidRPr="00317892" w:rsidRDefault="00030B5E" w:rsidP="00030B5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Способ приема и рег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страции органом, предоставляющим услугу, запроса о предоставлении «</w:t>
            </w:r>
            <w:proofErr w:type="spellStart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  <w:proofErr w:type="spellEnd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» и иных док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ментов, необходимых для предоставления «</w:t>
            </w:r>
            <w:proofErr w:type="spellStart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205" w:type="dxa"/>
          </w:tcPr>
          <w:p w:rsidR="00030B5E" w:rsidRPr="00317892" w:rsidRDefault="00030B5E" w:rsidP="00030B5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Способ оплаты гос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дарственной пошл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ны за предоставление «</w:t>
            </w:r>
            <w:proofErr w:type="spellStart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» и упл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ты иных платежей, взимаемых в соо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ветствии с законод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тельством Росси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ской Федерации</w:t>
            </w:r>
          </w:p>
        </w:tc>
        <w:tc>
          <w:tcPr>
            <w:tcW w:w="2142" w:type="dxa"/>
          </w:tcPr>
          <w:p w:rsidR="00030B5E" w:rsidRPr="00317892" w:rsidRDefault="00030B5E" w:rsidP="00030B5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Способ получения сведений о ходе в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полнения запроса о предоставлении «</w:t>
            </w:r>
            <w:proofErr w:type="spellStart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336" w:type="dxa"/>
          </w:tcPr>
          <w:p w:rsidR="00030B5E" w:rsidRPr="00317892" w:rsidRDefault="00030B5E" w:rsidP="00030B5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  <w:proofErr w:type="spellEnd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» и досудебного (внесудебного) обж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лования решений и действий (бездействия) органа в процессе п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лучения «</w:t>
            </w:r>
            <w:proofErr w:type="spellStart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030B5E" w:rsidRPr="00317892" w:rsidTr="00030B5E">
        <w:tc>
          <w:tcPr>
            <w:tcW w:w="2120" w:type="dxa"/>
          </w:tcPr>
          <w:p w:rsidR="00030B5E" w:rsidRPr="00317892" w:rsidRDefault="00030B5E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</w:tcPr>
          <w:p w:rsidR="00030B5E" w:rsidRPr="00317892" w:rsidRDefault="00030B5E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20" w:type="dxa"/>
          </w:tcPr>
          <w:p w:rsidR="00030B5E" w:rsidRPr="00317892" w:rsidRDefault="00030B5E" w:rsidP="00CC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43" w:type="dxa"/>
          </w:tcPr>
          <w:p w:rsidR="00030B5E" w:rsidRPr="00317892" w:rsidRDefault="00030B5E" w:rsidP="00CC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05" w:type="dxa"/>
          </w:tcPr>
          <w:p w:rsidR="00030B5E" w:rsidRPr="00317892" w:rsidRDefault="00030B5E" w:rsidP="00CC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42" w:type="dxa"/>
          </w:tcPr>
          <w:p w:rsidR="00030B5E" w:rsidRPr="00317892" w:rsidRDefault="00030B5E" w:rsidP="00CC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36" w:type="dxa"/>
          </w:tcPr>
          <w:p w:rsidR="00030B5E" w:rsidRPr="00317892" w:rsidRDefault="00030B5E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30B5E" w:rsidRPr="00317892" w:rsidTr="00CC4043">
        <w:tc>
          <w:tcPr>
            <w:tcW w:w="14786" w:type="dxa"/>
            <w:gridSpan w:val="7"/>
          </w:tcPr>
          <w:p w:rsidR="00030B5E" w:rsidRPr="00317892" w:rsidRDefault="00030B5E" w:rsidP="0055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»: Раздел, объединение и перераспределение земельных участков, находящихс</w:t>
            </w:r>
            <w:r w:rsidR="005578E5">
              <w:rPr>
                <w:rFonts w:ascii="Times New Roman" w:hAnsi="Times New Roman"/>
                <w:b/>
                <w:sz w:val="20"/>
                <w:szCs w:val="20"/>
              </w:rPr>
              <w:t>я в муниципальной собственности</w:t>
            </w:r>
            <w:r w:rsidRPr="0031789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030B5E" w:rsidRPr="00317892" w:rsidTr="00030B5E">
        <w:trPr>
          <w:trHeight w:val="416"/>
        </w:trPr>
        <w:tc>
          <w:tcPr>
            <w:tcW w:w="2120" w:type="dxa"/>
          </w:tcPr>
          <w:p w:rsidR="00030B5E" w:rsidRPr="00317892" w:rsidRDefault="00030B5E" w:rsidP="00030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- Единый портал го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ударственных услуг;</w:t>
            </w:r>
          </w:p>
          <w:p w:rsidR="00030B5E" w:rsidRPr="00317892" w:rsidRDefault="00030B5E" w:rsidP="00030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- Портал госуда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ственных и муниц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пальных услуг Вор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нежской области</w:t>
            </w:r>
          </w:p>
        </w:tc>
        <w:tc>
          <w:tcPr>
            <w:tcW w:w="1820" w:type="dxa"/>
          </w:tcPr>
          <w:p w:rsidR="00030B5E" w:rsidRPr="00317892" w:rsidRDefault="00030B5E" w:rsidP="00030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030B5E" w:rsidRPr="00317892" w:rsidRDefault="00132BC7" w:rsidP="00030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Через экран</w:t>
            </w:r>
            <w:r w:rsidR="00030B5E" w:rsidRPr="00317892">
              <w:rPr>
                <w:rFonts w:ascii="Times New Roman" w:hAnsi="Times New Roman"/>
                <w:sz w:val="20"/>
                <w:szCs w:val="20"/>
              </w:rPr>
              <w:t>ную форму на ЕПГУ</w:t>
            </w:r>
          </w:p>
        </w:tc>
        <w:tc>
          <w:tcPr>
            <w:tcW w:w="2343" w:type="dxa"/>
          </w:tcPr>
          <w:p w:rsidR="00030B5E" w:rsidRPr="00317892" w:rsidRDefault="00030B5E" w:rsidP="00030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Не требуется предоста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в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ление заявителем док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у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ментов на бумажном носителе</w:t>
            </w:r>
          </w:p>
        </w:tc>
        <w:tc>
          <w:tcPr>
            <w:tcW w:w="2205" w:type="dxa"/>
          </w:tcPr>
          <w:p w:rsidR="00030B5E" w:rsidRPr="00317892" w:rsidRDefault="00030B5E" w:rsidP="00030B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42" w:type="dxa"/>
          </w:tcPr>
          <w:p w:rsidR="00030B5E" w:rsidRPr="00317892" w:rsidRDefault="00030B5E" w:rsidP="00030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- личный кабинет з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явителя на Едином портале госуда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р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ственных и муниц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пальных услуг (фун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к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ций)</w:t>
            </w:r>
          </w:p>
          <w:p w:rsidR="00030B5E" w:rsidRPr="00317892" w:rsidRDefault="00030B5E" w:rsidP="00030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- личный кабинет з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 xml:space="preserve">явителя </w:t>
            </w:r>
            <w:proofErr w:type="gramStart"/>
            <w:r w:rsidRPr="00317892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317892">
              <w:rPr>
                <w:rFonts w:ascii="Times New Roman" w:hAnsi="Times New Roman"/>
                <w:sz w:val="20"/>
                <w:szCs w:val="20"/>
              </w:rPr>
              <w:t xml:space="preserve"> портала государственных и муниципальных услуг Воронежской обл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а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сти.</w:t>
            </w:r>
          </w:p>
        </w:tc>
        <w:tc>
          <w:tcPr>
            <w:tcW w:w="2336" w:type="dxa"/>
          </w:tcPr>
          <w:p w:rsidR="00030B5E" w:rsidRPr="00317892" w:rsidRDefault="00030B5E" w:rsidP="00030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- Единый портал гос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у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дарственных и муниц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и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пальных услуг (фун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к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 xml:space="preserve">ций) </w:t>
            </w:r>
          </w:p>
          <w:p w:rsidR="00030B5E" w:rsidRPr="00317892" w:rsidRDefault="00030B5E" w:rsidP="00030B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892">
              <w:rPr>
                <w:rFonts w:ascii="Times New Roman" w:hAnsi="Times New Roman"/>
                <w:sz w:val="20"/>
                <w:szCs w:val="20"/>
              </w:rPr>
              <w:t>- Портал государстве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ных и муниципальных услуг Воронежской о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б</w:t>
            </w:r>
            <w:r w:rsidRPr="00317892">
              <w:rPr>
                <w:rFonts w:ascii="Times New Roman" w:hAnsi="Times New Roman"/>
                <w:sz w:val="20"/>
                <w:szCs w:val="20"/>
              </w:rPr>
              <w:t>ласти</w:t>
            </w:r>
          </w:p>
        </w:tc>
      </w:tr>
    </w:tbl>
    <w:p w:rsidR="00C73F08" w:rsidRPr="00317892" w:rsidRDefault="00C73F08" w:rsidP="00B80478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CC4043" w:rsidRPr="00317892" w:rsidRDefault="00CC4043" w:rsidP="00B80478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CC4043" w:rsidRPr="00317892" w:rsidRDefault="00CC4043" w:rsidP="00B80478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CC4043" w:rsidRPr="00317892" w:rsidRDefault="00CC4043" w:rsidP="00B80478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CC4043" w:rsidRPr="00317892" w:rsidRDefault="00CC4043" w:rsidP="00B80478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CC4043" w:rsidRPr="00317892" w:rsidRDefault="00CC4043" w:rsidP="00B80478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CC4043" w:rsidRPr="00317892" w:rsidRDefault="00CC4043" w:rsidP="00B80478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CC4043" w:rsidRPr="00317892" w:rsidRDefault="00CC4043" w:rsidP="00B80478">
      <w:pPr>
        <w:spacing w:line="240" w:lineRule="auto"/>
        <w:rPr>
          <w:rFonts w:ascii="Times New Roman" w:hAnsi="Times New Roman"/>
          <w:b/>
          <w:sz w:val="20"/>
          <w:szCs w:val="20"/>
        </w:rPr>
        <w:sectPr w:rsidR="00CC4043" w:rsidRPr="00317892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lastRenderedPageBreak/>
        <w:t>Приложение № 2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форма заявления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Главе ________________________поселения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______________________________________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(Ф.И.О.)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Для физических лиц: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______________________________________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(Ф.И.О. заявителя, паспортные данные)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______________________________________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(по доверенности в интересах)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______________________________________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(адрес регистрации)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Контактный телефон ___________________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(указывается по желанию)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Для юридических лиц: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______________________________________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(полное наименование юридического лица)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______________________________________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(Ф.И.О. руководителя)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______________________________________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(почтовый адрес)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______________________________________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(по доверенности в интересах)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ОГРН _________________________________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ИНН __________________________________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Контактный телефон _______________________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(указывается по желанию)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317892">
        <w:rPr>
          <w:rFonts w:ascii="Arial" w:hAnsi="Arial" w:cs="Arial"/>
          <w:b/>
          <w:bCs/>
          <w:sz w:val="20"/>
          <w:szCs w:val="20"/>
          <w:lang w:eastAsia="en-US"/>
        </w:rPr>
        <w:t>ЗАЯВЛЕНИЕ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317892">
        <w:rPr>
          <w:rFonts w:ascii="Arial" w:hAnsi="Arial" w:cs="Arial"/>
          <w:b/>
          <w:bCs/>
          <w:sz w:val="20"/>
          <w:szCs w:val="20"/>
          <w:lang w:eastAsia="en-US"/>
        </w:rPr>
        <w:t>об утверждении схемы расположения земельного участка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317892">
        <w:rPr>
          <w:rFonts w:ascii="Arial" w:hAnsi="Arial" w:cs="Arial"/>
          <w:b/>
          <w:bCs/>
          <w:sz w:val="20"/>
          <w:szCs w:val="20"/>
          <w:lang w:eastAsia="en-US"/>
        </w:rPr>
        <w:t>на кадастровом плане территории с целью его раздела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В целях раздела земельного участка площадью ____ кв. м с кадастровым номером___, расположенного по адресу: _________________________________, предоставленного заявителю на праве аренды, постоянного (бессрочного) пользования, безвозмездного пользования (</w:t>
      </w:r>
      <w:proofErr w:type="gramStart"/>
      <w:r w:rsidRPr="00317892">
        <w:rPr>
          <w:rFonts w:ascii="Arial" w:hAnsi="Arial" w:cs="Arial"/>
          <w:sz w:val="20"/>
          <w:szCs w:val="20"/>
          <w:lang w:eastAsia="en-US"/>
        </w:rPr>
        <w:t>нужное</w:t>
      </w:r>
      <w:proofErr w:type="gramEnd"/>
      <w:r w:rsidRPr="00317892">
        <w:rPr>
          <w:rFonts w:ascii="Arial" w:hAnsi="Arial" w:cs="Arial"/>
          <w:sz w:val="20"/>
          <w:szCs w:val="20"/>
          <w:lang w:eastAsia="en-US"/>
        </w:rPr>
        <w:t xml:space="preserve"> подчеркнуть), прошу утвердить прилагаемую схему расположения земельного участка.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Результат рассмотрения заявления прошу выдать мне лично (или уполномоченному пре</w:t>
      </w:r>
      <w:r w:rsidRPr="00317892">
        <w:rPr>
          <w:rFonts w:ascii="Arial" w:hAnsi="Arial" w:cs="Arial"/>
          <w:sz w:val="20"/>
          <w:szCs w:val="20"/>
          <w:lang w:eastAsia="en-US"/>
        </w:rPr>
        <w:t>д</w:t>
      </w:r>
      <w:r w:rsidRPr="00317892">
        <w:rPr>
          <w:rFonts w:ascii="Arial" w:hAnsi="Arial" w:cs="Arial"/>
          <w:sz w:val="20"/>
          <w:szCs w:val="20"/>
          <w:lang w:eastAsia="en-US"/>
        </w:rPr>
        <w:t>ставителю) / выслать по почте / предоставить в электронном виде (в личном кабинете на портале услуг) (</w:t>
      </w:r>
      <w:proofErr w:type="gramStart"/>
      <w:r w:rsidRPr="00317892">
        <w:rPr>
          <w:rFonts w:ascii="Arial" w:hAnsi="Arial" w:cs="Arial"/>
          <w:sz w:val="20"/>
          <w:szCs w:val="20"/>
          <w:lang w:eastAsia="en-US"/>
        </w:rPr>
        <w:t>нужное</w:t>
      </w:r>
      <w:proofErr w:type="gramEnd"/>
      <w:r w:rsidRPr="00317892">
        <w:rPr>
          <w:rFonts w:ascii="Arial" w:hAnsi="Arial" w:cs="Arial"/>
          <w:sz w:val="20"/>
          <w:szCs w:val="20"/>
          <w:lang w:eastAsia="en-US"/>
        </w:rPr>
        <w:t xml:space="preserve"> подчеркнуть).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Приложения (указывается список прилагаемых к заявлению документов):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17892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17892">
        <w:rPr>
          <w:rFonts w:ascii="Arial" w:hAnsi="Arial" w:cs="Arial"/>
          <w:sz w:val="20"/>
          <w:szCs w:val="20"/>
        </w:rPr>
        <w:t>__________________ _______________ _____________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17892">
        <w:rPr>
          <w:rFonts w:ascii="Arial" w:hAnsi="Arial" w:cs="Arial"/>
          <w:sz w:val="20"/>
          <w:szCs w:val="20"/>
        </w:rPr>
        <w:t>(должность) (подпись) (фамилия И.О.)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17892">
        <w:rPr>
          <w:rFonts w:ascii="Arial" w:hAnsi="Arial" w:cs="Arial"/>
          <w:sz w:val="20"/>
          <w:szCs w:val="20"/>
        </w:rPr>
        <w:t xml:space="preserve"> 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17892">
        <w:rPr>
          <w:rFonts w:ascii="Arial" w:hAnsi="Arial" w:cs="Arial"/>
          <w:sz w:val="20"/>
          <w:szCs w:val="20"/>
        </w:rPr>
        <w:t>М.П.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В соответствии с требованиями Федерального закона от 27.07.2006 N 152-ФЗ "О перс</w:t>
      </w:r>
      <w:r w:rsidRPr="00317892">
        <w:rPr>
          <w:rFonts w:ascii="Arial" w:hAnsi="Arial" w:cs="Arial"/>
          <w:sz w:val="20"/>
          <w:szCs w:val="20"/>
          <w:lang w:eastAsia="en-US"/>
        </w:rPr>
        <w:t>о</w:t>
      </w:r>
      <w:r w:rsidRPr="00317892">
        <w:rPr>
          <w:rFonts w:ascii="Arial" w:hAnsi="Arial" w:cs="Arial"/>
          <w:sz w:val="20"/>
          <w:szCs w:val="20"/>
          <w:lang w:eastAsia="en-US"/>
        </w:rPr>
        <w:t>нальных данных" даю согласие на сбор, систематизацию, накопление, хранение, уточнение (о</w:t>
      </w:r>
      <w:r w:rsidRPr="00317892">
        <w:rPr>
          <w:rFonts w:ascii="Arial" w:hAnsi="Arial" w:cs="Arial"/>
          <w:sz w:val="20"/>
          <w:szCs w:val="20"/>
          <w:lang w:eastAsia="en-US"/>
        </w:rPr>
        <w:t>б</w:t>
      </w:r>
      <w:r w:rsidRPr="00317892">
        <w:rPr>
          <w:rFonts w:ascii="Arial" w:hAnsi="Arial" w:cs="Arial"/>
          <w:sz w:val="20"/>
          <w:szCs w:val="20"/>
          <w:lang w:eastAsia="en-US"/>
        </w:rPr>
        <w:t>новление, изменение), использование, распространение (в случаях, предусмотренных действу</w:t>
      </w:r>
      <w:r w:rsidRPr="00317892">
        <w:rPr>
          <w:rFonts w:ascii="Arial" w:hAnsi="Arial" w:cs="Arial"/>
          <w:sz w:val="20"/>
          <w:szCs w:val="20"/>
          <w:lang w:eastAsia="en-US"/>
        </w:rPr>
        <w:t>ю</w:t>
      </w:r>
      <w:r w:rsidRPr="00317892">
        <w:rPr>
          <w:rFonts w:ascii="Arial" w:hAnsi="Arial" w:cs="Arial"/>
          <w:sz w:val="20"/>
          <w:szCs w:val="20"/>
          <w:lang w:eastAsia="en-US"/>
        </w:rPr>
        <w:t>щим законодательством Российской Федерации) предоставленных выше персональных данных. Настоящее согласие дано мною бессрочно (для физических лиц).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17892">
        <w:rPr>
          <w:rFonts w:ascii="Arial" w:hAnsi="Arial" w:cs="Arial"/>
          <w:sz w:val="20"/>
          <w:szCs w:val="20"/>
        </w:rPr>
        <w:t>"__" __________ 20__ г. _________________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17892">
        <w:rPr>
          <w:rFonts w:ascii="Arial" w:hAnsi="Arial" w:cs="Arial"/>
          <w:sz w:val="20"/>
          <w:szCs w:val="20"/>
        </w:rPr>
        <w:t xml:space="preserve"> (подпись)</w:t>
      </w:r>
    </w:p>
    <w:p w:rsidR="00CC4043" w:rsidRPr="00317892" w:rsidRDefault="00CC4043" w:rsidP="00CC4043">
      <w:pPr>
        <w:spacing w:after="0" w:line="240" w:lineRule="auto"/>
        <w:ind w:firstLine="709"/>
        <w:jc w:val="right"/>
        <w:rPr>
          <w:rFonts w:cs="Calibri"/>
          <w:sz w:val="20"/>
          <w:szCs w:val="20"/>
        </w:rPr>
      </w:pPr>
      <w:r w:rsidRPr="00317892">
        <w:rPr>
          <w:rFonts w:ascii="Arial" w:hAnsi="Arial" w:cs="Arial"/>
          <w:sz w:val="20"/>
          <w:szCs w:val="20"/>
        </w:rPr>
        <w:br w:type="page"/>
      </w:r>
      <w:r w:rsidRPr="00317892">
        <w:rPr>
          <w:rFonts w:cs="Calibri"/>
          <w:sz w:val="20"/>
          <w:szCs w:val="20"/>
        </w:rPr>
        <w:lastRenderedPageBreak/>
        <w:t>Форма заявления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Главе ________________________поселения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______________________________________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(Ф.И.О.)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Для физических лиц: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______________________________________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(Ф.И.О. заявителя, паспортные данные)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______________________________________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(по доверенности в интересах)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______________________________________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(адрес регистрации)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Контактный телефон ___________________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(указывается по желанию)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Для юридических лиц: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______________________________________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(полное наименование юридического лица)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______________________________________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(Ф.И.О. руководителя)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______________________________________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(почтовый адрес)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______________________________________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(по доверенности в интересах)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ОГРН _________________________________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ИНН __________________________________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Контактный телефон ___________________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(указывается по желанию)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ЗАЯВЛЕНИЕ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о разделе земельного участка,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 xml:space="preserve">находящегося в муниципальной собственности или государственная </w:t>
      </w:r>
      <w:proofErr w:type="gramStart"/>
      <w:r w:rsidRPr="00317892">
        <w:rPr>
          <w:rFonts w:ascii="Arial" w:hAnsi="Arial" w:cs="Arial"/>
          <w:sz w:val="20"/>
          <w:szCs w:val="20"/>
          <w:lang w:eastAsia="en-US"/>
        </w:rPr>
        <w:t>собственность</w:t>
      </w:r>
      <w:proofErr w:type="gramEnd"/>
      <w:r w:rsidRPr="00317892">
        <w:rPr>
          <w:rFonts w:ascii="Arial" w:hAnsi="Arial" w:cs="Arial"/>
          <w:sz w:val="20"/>
          <w:szCs w:val="20"/>
          <w:lang w:eastAsia="en-US"/>
        </w:rPr>
        <w:t xml:space="preserve"> на к</w:t>
      </w:r>
      <w:r w:rsidRPr="00317892">
        <w:rPr>
          <w:rFonts w:ascii="Arial" w:hAnsi="Arial" w:cs="Arial"/>
          <w:sz w:val="20"/>
          <w:szCs w:val="20"/>
          <w:lang w:eastAsia="en-US"/>
        </w:rPr>
        <w:t>о</w:t>
      </w:r>
      <w:r w:rsidRPr="00317892">
        <w:rPr>
          <w:rFonts w:ascii="Arial" w:hAnsi="Arial" w:cs="Arial"/>
          <w:sz w:val="20"/>
          <w:szCs w:val="20"/>
          <w:lang w:eastAsia="en-US"/>
        </w:rPr>
        <w:t>торый не разграничена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Прошу разделить земельный участок площадью ______ кв. м с кадастровым номером _________, расположенный по адресу: _________________________________, на следующие з</w:t>
      </w:r>
      <w:r w:rsidRPr="00317892">
        <w:rPr>
          <w:rFonts w:ascii="Arial" w:hAnsi="Arial" w:cs="Arial"/>
          <w:sz w:val="20"/>
          <w:szCs w:val="20"/>
          <w:lang w:eastAsia="en-US"/>
        </w:rPr>
        <w:t>е</w:t>
      </w:r>
      <w:r w:rsidRPr="00317892">
        <w:rPr>
          <w:rFonts w:ascii="Arial" w:hAnsi="Arial" w:cs="Arial"/>
          <w:sz w:val="20"/>
          <w:szCs w:val="20"/>
          <w:lang w:eastAsia="en-US"/>
        </w:rPr>
        <w:t xml:space="preserve">мельные участки 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972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345"/>
        <w:gridCol w:w="1134"/>
        <w:gridCol w:w="2268"/>
        <w:gridCol w:w="2268"/>
      </w:tblGrid>
      <w:tr w:rsidR="00CC4043" w:rsidRPr="00317892" w:rsidTr="00CC40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43" w:rsidRPr="00317892" w:rsidRDefault="00CC4043" w:rsidP="00CC40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892">
              <w:rPr>
                <w:rFonts w:ascii="Arial" w:hAnsi="Arial" w:cs="Arial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317892">
              <w:rPr>
                <w:rFonts w:ascii="Arial" w:hAnsi="Arial" w:cs="Arial"/>
                <w:sz w:val="20"/>
                <w:szCs w:val="20"/>
                <w:lang w:eastAsia="en-US"/>
              </w:rPr>
              <w:t>п</w:t>
            </w:r>
            <w:proofErr w:type="gramEnd"/>
            <w:r w:rsidRPr="00317892">
              <w:rPr>
                <w:rFonts w:ascii="Arial" w:hAnsi="Arial" w:cs="Arial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43" w:rsidRPr="00317892" w:rsidRDefault="00CC4043" w:rsidP="00CC40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892">
              <w:rPr>
                <w:rFonts w:ascii="Arial" w:hAnsi="Arial" w:cs="Arial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43" w:rsidRPr="00317892" w:rsidRDefault="00CC4043" w:rsidP="00CC40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892">
              <w:rPr>
                <w:rFonts w:ascii="Arial" w:hAnsi="Arial" w:cs="Arial"/>
                <w:sz w:val="20"/>
                <w:szCs w:val="20"/>
                <w:lang w:eastAsia="en-US"/>
              </w:rPr>
              <w:t>Площадь,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43" w:rsidRPr="00317892" w:rsidRDefault="00CC4043" w:rsidP="00CC40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892">
              <w:rPr>
                <w:rFonts w:ascii="Arial" w:hAnsi="Arial" w:cs="Arial"/>
                <w:sz w:val="20"/>
                <w:szCs w:val="20"/>
                <w:lang w:eastAsia="en-US"/>
              </w:rPr>
              <w:t>Кадастровый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43" w:rsidRPr="00317892" w:rsidRDefault="00CC4043" w:rsidP="00CC40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7892">
              <w:rPr>
                <w:rFonts w:ascii="Arial" w:hAnsi="Arial" w:cs="Arial"/>
                <w:sz w:val="20"/>
                <w:szCs w:val="20"/>
                <w:lang w:eastAsia="en-US"/>
              </w:rPr>
              <w:t>Разрешенное использование</w:t>
            </w:r>
          </w:p>
        </w:tc>
      </w:tr>
      <w:tr w:rsidR="00CC4043" w:rsidRPr="00317892" w:rsidTr="00CC40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43" w:rsidRPr="00317892" w:rsidRDefault="00CC4043" w:rsidP="00CC40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43" w:rsidRPr="00317892" w:rsidRDefault="00CC4043" w:rsidP="00CC40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43" w:rsidRPr="00317892" w:rsidRDefault="00CC4043" w:rsidP="00CC40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43" w:rsidRPr="00317892" w:rsidRDefault="00CC4043" w:rsidP="00CC40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43" w:rsidRPr="00317892" w:rsidRDefault="00CC4043" w:rsidP="00CC40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C4043" w:rsidRPr="00317892" w:rsidTr="00CC40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43" w:rsidRPr="00317892" w:rsidRDefault="00CC4043" w:rsidP="00CC40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43" w:rsidRPr="00317892" w:rsidRDefault="00CC4043" w:rsidP="00CC40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43" w:rsidRPr="00317892" w:rsidRDefault="00CC4043" w:rsidP="00CC40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43" w:rsidRPr="00317892" w:rsidRDefault="00CC4043" w:rsidP="00CC40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43" w:rsidRPr="00317892" w:rsidRDefault="00CC4043" w:rsidP="00CC40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Результат рассмотрения заявления прошу выдать мне лично (или уполномоченному пре</w:t>
      </w:r>
      <w:r w:rsidRPr="00317892">
        <w:rPr>
          <w:rFonts w:ascii="Arial" w:hAnsi="Arial" w:cs="Arial"/>
          <w:sz w:val="20"/>
          <w:szCs w:val="20"/>
          <w:lang w:eastAsia="en-US"/>
        </w:rPr>
        <w:t>д</w:t>
      </w:r>
      <w:r w:rsidRPr="00317892">
        <w:rPr>
          <w:rFonts w:ascii="Arial" w:hAnsi="Arial" w:cs="Arial"/>
          <w:sz w:val="20"/>
          <w:szCs w:val="20"/>
          <w:lang w:eastAsia="en-US"/>
        </w:rPr>
        <w:t>ставителю) / выслать по почте / предоставить в электронном виде (в личном кабинете на портале услуг) (</w:t>
      </w:r>
      <w:proofErr w:type="gramStart"/>
      <w:r w:rsidRPr="00317892">
        <w:rPr>
          <w:rFonts w:ascii="Arial" w:hAnsi="Arial" w:cs="Arial"/>
          <w:sz w:val="20"/>
          <w:szCs w:val="20"/>
          <w:lang w:eastAsia="en-US"/>
        </w:rPr>
        <w:t>нужное</w:t>
      </w:r>
      <w:proofErr w:type="gramEnd"/>
      <w:r w:rsidRPr="00317892">
        <w:rPr>
          <w:rFonts w:ascii="Arial" w:hAnsi="Arial" w:cs="Arial"/>
          <w:sz w:val="20"/>
          <w:szCs w:val="20"/>
          <w:lang w:eastAsia="en-US"/>
        </w:rPr>
        <w:t xml:space="preserve"> подчеркнуть).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Приложения (указывается список прилагаемых к заявлению документов):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17892">
        <w:rPr>
          <w:rFonts w:ascii="Arial" w:hAnsi="Arial" w:cs="Arial"/>
          <w:sz w:val="20"/>
          <w:szCs w:val="20"/>
        </w:rPr>
        <w:t>____________________________ __________________ ____________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17892">
        <w:rPr>
          <w:rFonts w:ascii="Arial" w:hAnsi="Arial" w:cs="Arial"/>
          <w:sz w:val="20"/>
          <w:szCs w:val="20"/>
        </w:rPr>
        <w:t>(должность) (подпись) (фамилия И.О.)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17892">
        <w:rPr>
          <w:rFonts w:ascii="Arial" w:hAnsi="Arial" w:cs="Arial"/>
          <w:sz w:val="20"/>
          <w:szCs w:val="20"/>
        </w:rPr>
        <w:t xml:space="preserve"> М.П.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В соответствии с требованиями Федерального закона от 27.07.2006 N 152-ФЗ "О перс</w:t>
      </w:r>
      <w:r w:rsidRPr="00317892">
        <w:rPr>
          <w:rFonts w:ascii="Arial" w:hAnsi="Arial" w:cs="Arial"/>
          <w:sz w:val="20"/>
          <w:szCs w:val="20"/>
          <w:lang w:eastAsia="en-US"/>
        </w:rPr>
        <w:t>о</w:t>
      </w:r>
      <w:r w:rsidRPr="00317892">
        <w:rPr>
          <w:rFonts w:ascii="Arial" w:hAnsi="Arial" w:cs="Arial"/>
          <w:sz w:val="20"/>
          <w:szCs w:val="20"/>
          <w:lang w:eastAsia="en-US"/>
        </w:rPr>
        <w:t>нальных данных" даю согласие на сбор, систематизацию, накопление, хранение, уточнение (о</w:t>
      </w:r>
      <w:r w:rsidRPr="00317892">
        <w:rPr>
          <w:rFonts w:ascii="Arial" w:hAnsi="Arial" w:cs="Arial"/>
          <w:sz w:val="20"/>
          <w:szCs w:val="20"/>
          <w:lang w:eastAsia="en-US"/>
        </w:rPr>
        <w:t>б</w:t>
      </w:r>
      <w:r w:rsidRPr="00317892">
        <w:rPr>
          <w:rFonts w:ascii="Arial" w:hAnsi="Arial" w:cs="Arial"/>
          <w:sz w:val="20"/>
          <w:szCs w:val="20"/>
          <w:lang w:eastAsia="en-US"/>
        </w:rPr>
        <w:t>новление, изменение), использование, распространение (в случаях, предусмотренных действу</w:t>
      </w:r>
      <w:r w:rsidRPr="00317892">
        <w:rPr>
          <w:rFonts w:ascii="Arial" w:hAnsi="Arial" w:cs="Arial"/>
          <w:sz w:val="20"/>
          <w:szCs w:val="20"/>
          <w:lang w:eastAsia="en-US"/>
        </w:rPr>
        <w:t>ю</w:t>
      </w:r>
      <w:r w:rsidRPr="00317892">
        <w:rPr>
          <w:rFonts w:ascii="Arial" w:hAnsi="Arial" w:cs="Arial"/>
          <w:sz w:val="20"/>
          <w:szCs w:val="20"/>
          <w:lang w:eastAsia="en-US"/>
        </w:rPr>
        <w:t>щим законодательством Российской Федерации) предоставленных выше персональных данных. Настоящее согласие дано мною бессрочно (для физических лиц).</w:t>
      </w:r>
    </w:p>
    <w:p w:rsidR="00CC4043" w:rsidRPr="00317892" w:rsidRDefault="00CC4043" w:rsidP="00557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17892">
        <w:rPr>
          <w:rFonts w:ascii="Arial" w:hAnsi="Arial" w:cs="Arial"/>
          <w:sz w:val="20"/>
          <w:szCs w:val="20"/>
        </w:rPr>
        <w:t>"__" __________ 20__ г. _________________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17892">
        <w:rPr>
          <w:rFonts w:ascii="Arial" w:hAnsi="Arial" w:cs="Arial"/>
          <w:sz w:val="20"/>
          <w:szCs w:val="20"/>
        </w:rPr>
        <w:t xml:space="preserve"> (подпись)</w:t>
      </w:r>
    </w:p>
    <w:p w:rsidR="00CC4043" w:rsidRPr="00317892" w:rsidRDefault="00CC4043" w:rsidP="00557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  <w:sectPr w:rsidR="00CC4043" w:rsidRPr="00317892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sz w:val="20"/>
          <w:szCs w:val="20"/>
          <w:lang w:eastAsia="en-US"/>
        </w:rPr>
      </w:pPr>
      <w:bookmarkStart w:id="2" w:name="Par671"/>
      <w:bookmarkEnd w:id="2"/>
      <w:r w:rsidRPr="00317892">
        <w:rPr>
          <w:rFonts w:ascii="Arial" w:hAnsi="Arial" w:cs="Arial"/>
          <w:sz w:val="20"/>
          <w:szCs w:val="20"/>
          <w:lang w:eastAsia="en-US"/>
        </w:rPr>
        <w:lastRenderedPageBreak/>
        <w:t>Приложение N 3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Форма заявления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Главе ________________________поселения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______________________________________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(Ф.И.О.)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Для физических лиц: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______________________________________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(Ф.И.О. заявителя, паспортные данные)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______________________________________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(по доверенности в интересах)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______________________________________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(адрес регистрации)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Контактный телефон ___________________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(указывается по желанию)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Для юридических лиц: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______________________________________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(полное наименование юридического лица)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______________________________________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(Ф.И.О. руководителя)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______________________________________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(почтовый адрес)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______________________________________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(по доверенности в интересах)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ОГРН _________________________________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ИНН __________________________________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Контактный телефон ___________________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(указывается по желанию)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en-US"/>
        </w:rPr>
      </w:pP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317892">
        <w:rPr>
          <w:rFonts w:ascii="Arial" w:hAnsi="Arial" w:cs="Arial"/>
          <w:b/>
          <w:bCs/>
          <w:sz w:val="20"/>
          <w:szCs w:val="20"/>
          <w:lang w:eastAsia="en-US"/>
        </w:rPr>
        <w:t>ЗАЯВЛЕНИЕ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317892">
        <w:rPr>
          <w:rFonts w:ascii="Arial" w:hAnsi="Arial" w:cs="Arial"/>
          <w:b/>
          <w:bCs/>
          <w:sz w:val="20"/>
          <w:szCs w:val="20"/>
          <w:lang w:eastAsia="en-US"/>
        </w:rPr>
        <w:t>об утверждении схемы расположения земельного участка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317892">
        <w:rPr>
          <w:rFonts w:ascii="Arial" w:hAnsi="Arial" w:cs="Arial"/>
          <w:b/>
          <w:bCs/>
          <w:sz w:val="20"/>
          <w:szCs w:val="20"/>
          <w:lang w:eastAsia="en-US"/>
        </w:rPr>
        <w:t>на кадастровом плане территории при объединении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В целях объединения земельного участка площадью ___________ кв. м с кадастровым номером _____________________, расположенного по адресу: __________________________________________, с земел</w:t>
      </w:r>
      <w:r w:rsidRPr="00317892">
        <w:rPr>
          <w:rFonts w:ascii="Arial" w:hAnsi="Arial" w:cs="Arial"/>
          <w:sz w:val="20"/>
          <w:szCs w:val="20"/>
          <w:lang w:eastAsia="en-US"/>
        </w:rPr>
        <w:t>ь</w:t>
      </w:r>
      <w:r w:rsidRPr="00317892">
        <w:rPr>
          <w:rFonts w:ascii="Arial" w:hAnsi="Arial" w:cs="Arial"/>
          <w:sz w:val="20"/>
          <w:szCs w:val="20"/>
          <w:lang w:eastAsia="en-US"/>
        </w:rPr>
        <w:t>ным участком площадью ___________ кв. м с кадастровым номером __________________________________, ра</w:t>
      </w:r>
      <w:r w:rsidRPr="00317892">
        <w:rPr>
          <w:rFonts w:ascii="Arial" w:hAnsi="Arial" w:cs="Arial"/>
          <w:sz w:val="20"/>
          <w:szCs w:val="20"/>
          <w:lang w:eastAsia="en-US"/>
        </w:rPr>
        <w:t>с</w:t>
      </w:r>
      <w:r w:rsidRPr="00317892">
        <w:rPr>
          <w:rFonts w:ascii="Arial" w:hAnsi="Arial" w:cs="Arial"/>
          <w:sz w:val="20"/>
          <w:szCs w:val="20"/>
          <w:lang w:eastAsia="en-US"/>
        </w:rPr>
        <w:t>положенным по адресу: __________________________________________, прошу утвердить прилагаемую схему расположения земельного участка.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Результат рассмотрения заявления прошу выдать мне лично (или уполномоченному представителю) / в</w:t>
      </w:r>
      <w:r w:rsidRPr="00317892">
        <w:rPr>
          <w:rFonts w:ascii="Arial" w:hAnsi="Arial" w:cs="Arial"/>
          <w:sz w:val="20"/>
          <w:szCs w:val="20"/>
          <w:lang w:eastAsia="en-US"/>
        </w:rPr>
        <w:t>ы</w:t>
      </w:r>
      <w:r w:rsidRPr="00317892">
        <w:rPr>
          <w:rFonts w:ascii="Arial" w:hAnsi="Arial" w:cs="Arial"/>
          <w:sz w:val="20"/>
          <w:szCs w:val="20"/>
          <w:lang w:eastAsia="en-US"/>
        </w:rPr>
        <w:t>слать по почте / предоставить в электронном виде (в личном кабинете на портале услуг) (</w:t>
      </w:r>
      <w:proofErr w:type="gramStart"/>
      <w:r w:rsidRPr="00317892">
        <w:rPr>
          <w:rFonts w:ascii="Arial" w:hAnsi="Arial" w:cs="Arial"/>
          <w:sz w:val="20"/>
          <w:szCs w:val="20"/>
          <w:lang w:eastAsia="en-US"/>
        </w:rPr>
        <w:t>нужное</w:t>
      </w:r>
      <w:proofErr w:type="gramEnd"/>
      <w:r w:rsidRPr="00317892">
        <w:rPr>
          <w:rFonts w:ascii="Arial" w:hAnsi="Arial" w:cs="Arial"/>
          <w:sz w:val="20"/>
          <w:szCs w:val="20"/>
          <w:lang w:eastAsia="en-US"/>
        </w:rPr>
        <w:t xml:space="preserve"> подчеркнуть).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Приложения (указывается список прилагаемых к заявлению документов):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17892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17892">
        <w:rPr>
          <w:rFonts w:ascii="Arial" w:hAnsi="Arial" w:cs="Arial"/>
          <w:sz w:val="20"/>
          <w:szCs w:val="20"/>
        </w:rPr>
        <w:t>___________________ _________________ __________________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17892">
        <w:rPr>
          <w:rFonts w:ascii="Arial" w:hAnsi="Arial" w:cs="Arial"/>
          <w:sz w:val="20"/>
          <w:szCs w:val="20"/>
        </w:rPr>
        <w:t>(должность) (подпись) (фамилия И.О.)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17892">
        <w:rPr>
          <w:rFonts w:ascii="Arial" w:hAnsi="Arial" w:cs="Arial"/>
          <w:sz w:val="20"/>
          <w:szCs w:val="20"/>
        </w:rPr>
        <w:t xml:space="preserve"> М.П.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317892">
        <w:rPr>
          <w:rFonts w:ascii="Arial" w:hAnsi="Arial" w:cs="Arial"/>
          <w:sz w:val="20"/>
          <w:szCs w:val="20"/>
          <w:lang w:eastAsia="en-US"/>
        </w:rPr>
        <w:t>В соответствии с требованиями Федерального закона от 27.07.2006 N 152-ФЗ "О персональных данных" даю согласие на сбор, систематизацию, накопление, хранение, уточнение (обновление, изменение), использование, ра</w:t>
      </w:r>
      <w:r w:rsidRPr="00317892">
        <w:rPr>
          <w:rFonts w:ascii="Arial" w:hAnsi="Arial" w:cs="Arial"/>
          <w:sz w:val="20"/>
          <w:szCs w:val="20"/>
          <w:lang w:eastAsia="en-US"/>
        </w:rPr>
        <w:t>с</w:t>
      </w:r>
      <w:r w:rsidRPr="00317892">
        <w:rPr>
          <w:rFonts w:ascii="Arial" w:hAnsi="Arial" w:cs="Arial"/>
          <w:sz w:val="20"/>
          <w:szCs w:val="20"/>
          <w:lang w:eastAsia="en-US"/>
        </w:rPr>
        <w:t>пространение (в случаях, предусмотренных действующим законодательством Российской Федерации) предоста</w:t>
      </w:r>
      <w:r w:rsidRPr="00317892">
        <w:rPr>
          <w:rFonts w:ascii="Arial" w:hAnsi="Arial" w:cs="Arial"/>
          <w:sz w:val="20"/>
          <w:szCs w:val="20"/>
          <w:lang w:eastAsia="en-US"/>
        </w:rPr>
        <w:t>в</w:t>
      </w:r>
      <w:r w:rsidRPr="00317892">
        <w:rPr>
          <w:rFonts w:ascii="Arial" w:hAnsi="Arial" w:cs="Arial"/>
          <w:sz w:val="20"/>
          <w:szCs w:val="20"/>
          <w:lang w:eastAsia="en-US"/>
        </w:rPr>
        <w:t>ленных выше персональных данных. Настоящее согласие дано мною бессрочно (для физических лиц).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17892">
        <w:rPr>
          <w:rFonts w:ascii="Arial" w:hAnsi="Arial" w:cs="Arial"/>
          <w:sz w:val="20"/>
          <w:szCs w:val="20"/>
        </w:rPr>
        <w:t>"__" __________ 20__ г. _________________</w:t>
      </w:r>
    </w:p>
    <w:p w:rsidR="00CC4043" w:rsidRPr="00317892" w:rsidRDefault="00CC4043" w:rsidP="00CC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17892">
        <w:rPr>
          <w:rFonts w:ascii="Courier New" w:hAnsi="Courier New" w:cs="Courier New"/>
          <w:sz w:val="20"/>
          <w:szCs w:val="20"/>
        </w:rPr>
        <w:t xml:space="preserve"> (подпись)</w:t>
      </w:r>
    </w:p>
    <w:p w:rsidR="00CC4043" w:rsidRPr="00317892" w:rsidRDefault="00CC4043" w:rsidP="00B80478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sectPr w:rsidR="00CC4043" w:rsidRPr="00317892" w:rsidSect="00CC4043">
      <w:pgSz w:w="11906" w:h="16838"/>
      <w:pgMar w:top="340" w:right="34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9E" w:rsidRDefault="00FD2B9E" w:rsidP="00F847AF">
      <w:pPr>
        <w:spacing w:after="0" w:line="240" w:lineRule="auto"/>
      </w:pPr>
      <w:r>
        <w:separator/>
      </w:r>
    </w:p>
  </w:endnote>
  <w:endnote w:type="continuationSeparator" w:id="0">
    <w:p w:rsidR="00FD2B9E" w:rsidRDefault="00FD2B9E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9E" w:rsidRDefault="00FD2B9E" w:rsidP="00F847AF">
      <w:pPr>
        <w:spacing w:after="0" w:line="240" w:lineRule="auto"/>
      </w:pPr>
      <w:r>
        <w:separator/>
      </w:r>
    </w:p>
  </w:footnote>
  <w:footnote w:type="continuationSeparator" w:id="0">
    <w:p w:rsidR="00FD2B9E" w:rsidRDefault="00FD2B9E" w:rsidP="00F847AF">
      <w:pPr>
        <w:spacing w:after="0" w:line="240" w:lineRule="auto"/>
      </w:pPr>
      <w:r>
        <w:continuationSeparator/>
      </w:r>
    </w:p>
  </w:footnote>
  <w:footnote w:id="1">
    <w:p w:rsidR="004D69A0" w:rsidRDefault="004D69A0">
      <w:pPr>
        <w:pStyle w:val="af"/>
      </w:pPr>
      <w:r>
        <w:rPr>
          <w:rStyle w:val="af1"/>
        </w:rPr>
        <w:footnoteRef/>
      </w:r>
      <w:r>
        <w:t xml:space="preserve"> </w:t>
      </w:r>
      <w:r w:rsidRPr="00727E5B">
        <w:t>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6BAB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5321689"/>
    <w:multiLevelType w:val="hybridMultilevel"/>
    <w:tmpl w:val="C89E0F8A"/>
    <w:lvl w:ilvl="0" w:tplc="1A6E36C6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5B"/>
    <w:rsid w:val="00001C09"/>
    <w:rsid w:val="00012723"/>
    <w:rsid w:val="00013CD8"/>
    <w:rsid w:val="0002097F"/>
    <w:rsid w:val="0002409F"/>
    <w:rsid w:val="000302FB"/>
    <w:rsid w:val="00030B5E"/>
    <w:rsid w:val="000314F2"/>
    <w:rsid w:val="00031F8B"/>
    <w:rsid w:val="00053BFD"/>
    <w:rsid w:val="00054B03"/>
    <w:rsid w:val="00055831"/>
    <w:rsid w:val="0005664C"/>
    <w:rsid w:val="00056AC4"/>
    <w:rsid w:val="00061420"/>
    <w:rsid w:val="00065ABD"/>
    <w:rsid w:val="000665BA"/>
    <w:rsid w:val="000725E6"/>
    <w:rsid w:val="00074785"/>
    <w:rsid w:val="00085A1A"/>
    <w:rsid w:val="0009386E"/>
    <w:rsid w:val="000A3097"/>
    <w:rsid w:val="000A688A"/>
    <w:rsid w:val="000B6CC2"/>
    <w:rsid w:val="000C0982"/>
    <w:rsid w:val="000C3503"/>
    <w:rsid w:val="000C4933"/>
    <w:rsid w:val="000C4F95"/>
    <w:rsid w:val="000C7224"/>
    <w:rsid w:val="000D1B66"/>
    <w:rsid w:val="000E46C5"/>
    <w:rsid w:val="0011008B"/>
    <w:rsid w:val="00111E3C"/>
    <w:rsid w:val="00114F6E"/>
    <w:rsid w:val="0011719D"/>
    <w:rsid w:val="00121825"/>
    <w:rsid w:val="00122F12"/>
    <w:rsid w:val="00123932"/>
    <w:rsid w:val="001256F2"/>
    <w:rsid w:val="00132BC7"/>
    <w:rsid w:val="00132C13"/>
    <w:rsid w:val="00133B1B"/>
    <w:rsid w:val="00134984"/>
    <w:rsid w:val="00134A12"/>
    <w:rsid w:val="00140467"/>
    <w:rsid w:val="00143E9A"/>
    <w:rsid w:val="00143FDD"/>
    <w:rsid w:val="00144D04"/>
    <w:rsid w:val="00157377"/>
    <w:rsid w:val="00173A85"/>
    <w:rsid w:val="00174826"/>
    <w:rsid w:val="001A1168"/>
    <w:rsid w:val="001A1F24"/>
    <w:rsid w:val="001A68A0"/>
    <w:rsid w:val="001B4A00"/>
    <w:rsid w:val="001C1602"/>
    <w:rsid w:val="001C43FB"/>
    <w:rsid w:val="001C5ECC"/>
    <w:rsid w:val="001D0D10"/>
    <w:rsid w:val="001D146B"/>
    <w:rsid w:val="001D250E"/>
    <w:rsid w:val="001D7DA7"/>
    <w:rsid w:val="001F10CC"/>
    <w:rsid w:val="001F6CE2"/>
    <w:rsid w:val="00205BD5"/>
    <w:rsid w:val="00213C24"/>
    <w:rsid w:val="002169F1"/>
    <w:rsid w:val="00217ABC"/>
    <w:rsid w:val="002266C3"/>
    <w:rsid w:val="00233369"/>
    <w:rsid w:val="00246D0E"/>
    <w:rsid w:val="00247506"/>
    <w:rsid w:val="00247CBF"/>
    <w:rsid w:val="002545BA"/>
    <w:rsid w:val="00264FB0"/>
    <w:rsid w:val="00292296"/>
    <w:rsid w:val="002A245A"/>
    <w:rsid w:val="002A2731"/>
    <w:rsid w:val="002B1457"/>
    <w:rsid w:val="002C188E"/>
    <w:rsid w:val="002D3D07"/>
    <w:rsid w:val="002D4D60"/>
    <w:rsid w:val="002D6BE6"/>
    <w:rsid w:val="002D6F2E"/>
    <w:rsid w:val="002D6FF3"/>
    <w:rsid w:val="002F0467"/>
    <w:rsid w:val="002F5E41"/>
    <w:rsid w:val="00303208"/>
    <w:rsid w:val="00313F4C"/>
    <w:rsid w:val="00315500"/>
    <w:rsid w:val="00316869"/>
    <w:rsid w:val="00317892"/>
    <w:rsid w:val="00336F98"/>
    <w:rsid w:val="00341B3E"/>
    <w:rsid w:val="0034208F"/>
    <w:rsid w:val="00350335"/>
    <w:rsid w:val="00366D04"/>
    <w:rsid w:val="0037238F"/>
    <w:rsid w:val="003800BA"/>
    <w:rsid w:val="0038087E"/>
    <w:rsid w:val="00381920"/>
    <w:rsid w:val="00381AED"/>
    <w:rsid w:val="00381D26"/>
    <w:rsid w:val="00382C85"/>
    <w:rsid w:val="003868B7"/>
    <w:rsid w:val="00391266"/>
    <w:rsid w:val="003962AA"/>
    <w:rsid w:val="003B0B59"/>
    <w:rsid w:val="003B17A3"/>
    <w:rsid w:val="003C0DAE"/>
    <w:rsid w:val="003C7B59"/>
    <w:rsid w:val="003D22C6"/>
    <w:rsid w:val="003D475A"/>
    <w:rsid w:val="003D68B8"/>
    <w:rsid w:val="003E020B"/>
    <w:rsid w:val="003E3BCE"/>
    <w:rsid w:val="003E485A"/>
    <w:rsid w:val="003F1322"/>
    <w:rsid w:val="004042EC"/>
    <w:rsid w:val="00411925"/>
    <w:rsid w:val="00411F65"/>
    <w:rsid w:val="00412FC6"/>
    <w:rsid w:val="00414473"/>
    <w:rsid w:val="00423AC1"/>
    <w:rsid w:val="00427DCF"/>
    <w:rsid w:val="004448E4"/>
    <w:rsid w:val="00444FFA"/>
    <w:rsid w:val="00447A75"/>
    <w:rsid w:val="0045200F"/>
    <w:rsid w:val="00453366"/>
    <w:rsid w:val="004665E3"/>
    <w:rsid w:val="0047516B"/>
    <w:rsid w:val="00496499"/>
    <w:rsid w:val="004A090C"/>
    <w:rsid w:val="004B17F3"/>
    <w:rsid w:val="004B2BFF"/>
    <w:rsid w:val="004B4B75"/>
    <w:rsid w:val="004C11F2"/>
    <w:rsid w:val="004C361B"/>
    <w:rsid w:val="004C5E6F"/>
    <w:rsid w:val="004D1D03"/>
    <w:rsid w:val="004D69A0"/>
    <w:rsid w:val="004E5D34"/>
    <w:rsid w:val="004F1292"/>
    <w:rsid w:val="004F4A17"/>
    <w:rsid w:val="004F7A1B"/>
    <w:rsid w:val="0050126A"/>
    <w:rsid w:val="00510652"/>
    <w:rsid w:val="00511284"/>
    <w:rsid w:val="00512FF4"/>
    <w:rsid w:val="005160B9"/>
    <w:rsid w:val="00516E50"/>
    <w:rsid w:val="0052325F"/>
    <w:rsid w:val="00531D8C"/>
    <w:rsid w:val="005352DB"/>
    <w:rsid w:val="00541E15"/>
    <w:rsid w:val="00542CA2"/>
    <w:rsid w:val="00553052"/>
    <w:rsid w:val="005578E5"/>
    <w:rsid w:val="00560202"/>
    <w:rsid w:val="00562590"/>
    <w:rsid w:val="00563B35"/>
    <w:rsid w:val="00564C9C"/>
    <w:rsid w:val="00567A14"/>
    <w:rsid w:val="005937F1"/>
    <w:rsid w:val="00593E7C"/>
    <w:rsid w:val="005A3313"/>
    <w:rsid w:val="005C1769"/>
    <w:rsid w:val="005C6DBA"/>
    <w:rsid w:val="005D4742"/>
    <w:rsid w:val="005E173B"/>
    <w:rsid w:val="005E24FA"/>
    <w:rsid w:val="005F2F29"/>
    <w:rsid w:val="00603283"/>
    <w:rsid w:val="00605F05"/>
    <w:rsid w:val="00610E82"/>
    <w:rsid w:val="00634496"/>
    <w:rsid w:val="00635D81"/>
    <w:rsid w:val="00640807"/>
    <w:rsid w:val="006526C3"/>
    <w:rsid w:val="00655310"/>
    <w:rsid w:val="00657B79"/>
    <w:rsid w:val="006740B8"/>
    <w:rsid w:val="00676F3C"/>
    <w:rsid w:val="00687717"/>
    <w:rsid w:val="006929B8"/>
    <w:rsid w:val="006929E3"/>
    <w:rsid w:val="00693194"/>
    <w:rsid w:val="006A424C"/>
    <w:rsid w:val="006B0E73"/>
    <w:rsid w:val="006B25CB"/>
    <w:rsid w:val="006C1CBF"/>
    <w:rsid w:val="006C7744"/>
    <w:rsid w:val="006E2E01"/>
    <w:rsid w:val="006E6733"/>
    <w:rsid w:val="006F056C"/>
    <w:rsid w:val="006F149F"/>
    <w:rsid w:val="006F3AAD"/>
    <w:rsid w:val="006F56A6"/>
    <w:rsid w:val="007070F9"/>
    <w:rsid w:val="00710E3B"/>
    <w:rsid w:val="00712AA0"/>
    <w:rsid w:val="00717B90"/>
    <w:rsid w:val="00726AEF"/>
    <w:rsid w:val="00727AB2"/>
    <w:rsid w:val="00727E5B"/>
    <w:rsid w:val="0073270B"/>
    <w:rsid w:val="007343CC"/>
    <w:rsid w:val="00734C4F"/>
    <w:rsid w:val="0073610F"/>
    <w:rsid w:val="007476B7"/>
    <w:rsid w:val="00753DE8"/>
    <w:rsid w:val="00754B13"/>
    <w:rsid w:val="00764FEB"/>
    <w:rsid w:val="007704BB"/>
    <w:rsid w:val="00771FD7"/>
    <w:rsid w:val="00775E5E"/>
    <w:rsid w:val="007819E2"/>
    <w:rsid w:val="00783C06"/>
    <w:rsid w:val="007A1D2D"/>
    <w:rsid w:val="007B5EEE"/>
    <w:rsid w:val="007B651E"/>
    <w:rsid w:val="007C77E2"/>
    <w:rsid w:val="007D314E"/>
    <w:rsid w:val="007E17FE"/>
    <w:rsid w:val="007E27CC"/>
    <w:rsid w:val="007E2FF7"/>
    <w:rsid w:val="008035C3"/>
    <w:rsid w:val="0080646C"/>
    <w:rsid w:val="00811C55"/>
    <w:rsid w:val="00813E98"/>
    <w:rsid w:val="00817828"/>
    <w:rsid w:val="00817F85"/>
    <w:rsid w:val="0082349B"/>
    <w:rsid w:val="008246B5"/>
    <w:rsid w:val="00825D9F"/>
    <w:rsid w:val="00827F43"/>
    <w:rsid w:val="00830E1B"/>
    <w:rsid w:val="00833B57"/>
    <w:rsid w:val="008343CD"/>
    <w:rsid w:val="00837319"/>
    <w:rsid w:val="00844840"/>
    <w:rsid w:val="00845942"/>
    <w:rsid w:val="00861661"/>
    <w:rsid w:val="00870394"/>
    <w:rsid w:val="00870F37"/>
    <w:rsid w:val="008728D3"/>
    <w:rsid w:val="0089187A"/>
    <w:rsid w:val="00892857"/>
    <w:rsid w:val="00895CE7"/>
    <w:rsid w:val="00897B2A"/>
    <w:rsid w:val="008A73B3"/>
    <w:rsid w:val="008C4159"/>
    <w:rsid w:val="008C5055"/>
    <w:rsid w:val="008D2C96"/>
    <w:rsid w:val="008D5AB7"/>
    <w:rsid w:val="008E37BA"/>
    <w:rsid w:val="008E70D9"/>
    <w:rsid w:val="008E733C"/>
    <w:rsid w:val="008F51CF"/>
    <w:rsid w:val="008F54AB"/>
    <w:rsid w:val="00905BA0"/>
    <w:rsid w:val="00906409"/>
    <w:rsid w:val="00907B69"/>
    <w:rsid w:val="009145EC"/>
    <w:rsid w:val="00921496"/>
    <w:rsid w:val="00926CEC"/>
    <w:rsid w:val="0093583C"/>
    <w:rsid w:val="009444DE"/>
    <w:rsid w:val="009524A7"/>
    <w:rsid w:val="00961817"/>
    <w:rsid w:val="009656EC"/>
    <w:rsid w:val="0097639E"/>
    <w:rsid w:val="00977EE1"/>
    <w:rsid w:val="00991646"/>
    <w:rsid w:val="009917A2"/>
    <w:rsid w:val="00993389"/>
    <w:rsid w:val="00995121"/>
    <w:rsid w:val="0099596D"/>
    <w:rsid w:val="009A00E3"/>
    <w:rsid w:val="009A5B4C"/>
    <w:rsid w:val="009A7463"/>
    <w:rsid w:val="009B4786"/>
    <w:rsid w:val="009C0C88"/>
    <w:rsid w:val="009C5CFE"/>
    <w:rsid w:val="009C6B92"/>
    <w:rsid w:val="009D57E5"/>
    <w:rsid w:val="009D66F0"/>
    <w:rsid w:val="009E39F7"/>
    <w:rsid w:val="00A0302F"/>
    <w:rsid w:val="00A05ADE"/>
    <w:rsid w:val="00A21681"/>
    <w:rsid w:val="00A30529"/>
    <w:rsid w:val="00A31187"/>
    <w:rsid w:val="00A35C50"/>
    <w:rsid w:val="00A402D7"/>
    <w:rsid w:val="00A40E4B"/>
    <w:rsid w:val="00A4311D"/>
    <w:rsid w:val="00A51664"/>
    <w:rsid w:val="00A516C6"/>
    <w:rsid w:val="00A571D5"/>
    <w:rsid w:val="00A57A44"/>
    <w:rsid w:val="00A57C3F"/>
    <w:rsid w:val="00A637FD"/>
    <w:rsid w:val="00A7187C"/>
    <w:rsid w:val="00A7377F"/>
    <w:rsid w:val="00A763F5"/>
    <w:rsid w:val="00A76EF6"/>
    <w:rsid w:val="00A804AD"/>
    <w:rsid w:val="00A81F5A"/>
    <w:rsid w:val="00A82A01"/>
    <w:rsid w:val="00A82A9B"/>
    <w:rsid w:val="00A83F38"/>
    <w:rsid w:val="00A85CA9"/>
    <w:rsid w:val="00A863E1"/>
    <w:rsid w:val="00A86782"/>
    <w:rsid w:val="00A914E1"/>
    <w:rsid w:val="00A95B10"/>
    <w:rsid w:val="00AA0233"/>
    <w:rsid w:val="00AA67BD"/>
    <w:rsid w:val="00AC2C05"/>
    <w:rsid w:val="00AC36EB"/>
    <w:rsid w:val="00AC43A9"/>
    <w:rsid w:val="00AC5405"/>
    <w:rsid w:val="00AD34DB"/>
    <w:rsid w:val="00AD47E6"/>
    <w:rsid w:val="00AD603F"/>
    <w:rsid w:val="00AD75FC"/>
    <w:rsid w:val="00AE0975"/>
    <w:rsid w:val="00AE1693"/>
    <w:rsid w:val="00AE2F5D"/>
    <w:rsid w:val="00AF1D9F"/>
    <w:rsid w:val="00B00B16"/>
    <w:rsid w:val="00B00D19"/>
    <w:rsid w:val="00B066F9"/>
    <w:rsid w:val="00B25296"/>
    <w:rsid w:val="00B33311"/>
    <w:rsid w:val="00B33989"/>
    <w:rsid w:val="00B34AD9"/>
    <w:rsid w:val="00B35C1B"/>
    <w:rsid w:val="00B45E92"/>
    <w:rsid w:val="00B4639A"/>
    <w:rsid w:val="00B46675"/>
    <w:rsid w:val="00B54860"/>
    <w:rsid w:val="00B62F99"/>
    <w:rsid w:val="00B651F5"/>
    <w:rsid w:val="00B67273"/>
    <w:rsid w:val="00B80478"/>
    <w:rsid w:val="00B87ACE"/>
    <w:rsid w:val="00B964F2"/>
    <w:rsid w:val="00BA052C"/>
    <w:rsid w:val="00BA4398"/>
    <w:rsid w:val="00BA63BA"/>
    <w:rsid w:val="00BC0F13"/>
    <w:rsid w:val="00BC273D"/>
    <w:rsid w:val="00BC4ED3"/>
    <w:rsid w:val="00BD40AC"/>
    <w:rsid w:val="00BD57B9"/>
    <w:rsid w:val="00BE5295"/>
    <w:rsid w:val="00BF59F0"/>
    <w:rsid w:val="00BF6427"/>
    <w:rsid w:val="00BF77EC"/>
    <w:rsid w:val="00C01591"/>
    <w:rsid w:val="00C25529"/>
    <w:rsid w:val="00C2795F"/>
    <w:rsid w:val="00C310D7"/>
    <w:rsid w:val="00C3648B"/>
    <w:rsid w:val="00C369B5"/>
    <w:rsid w:val="00C36C0C"/>
    <w:rsid w:val="00C427B6"/>
    <w:rsid w:val="00C52B0A"/>
    <w:rsid w:val="00C53530"/>
    <w:rsid w:val="00C5473E"/>
    <w:rsid w:val="00C55708"/>
    <w:rsid w:val="00C55AA0"/>
    <w:rsid w:val="00C55D4D"/>
    <w:rsid w:val="00C57D81"/>
    <w:rsid w:val="00C63F18"/>
    <w:rsid w:val="00C73F08"/>
    <w:rsid w:val="00C86426"/>
    <w:rsid w:val="00CA6E85"/>
    <w:rsid w:val="00CB0D0F"/>
    <w:rsid w:val="00CB5641"/>
    <w:rsid w:val="00CB6365"/>
    <w:rsid w:val="00CC202D"/>
    <w:rsid w:val="00CC2ABB"/>
    <w:rsid w:val="00CC4043"/>
    <w:rsid w:val="00CD26B4"/>
    <w:rsid w:val="00CE3165"/>
    <w:rsid w:val="00CE5228"/>
    <w:rsid w:val="00CE7B14"/>
    <w:rsid w:val="00CF7460"/>
    <w:rsid w:val="00D03EB9"/>
    <w:rsid w:val="00D0526E"/>
    <w:rsid w:val="00D1388B"/>
    <w:rsid w:val="00D1442A"/>
    <w:rsid w:val="00D163C6"/>
    <w:rsid w:val="00D203C1"/>
    <w:rsid w:val="00D22156"/>
    <w:rsid w:val="00D22D40"/>
    <w:rsid w:val="00D2378E"/>
    <w:rsid w:val="00D334D7"/>
    <w:rsid w:val="00D361AD"/>
    <w:rsid w:val="00D43E79"/>
    <w:rsid w:val="00D52D20"/>
    <w:rsid w:val="00D5311E"/>
    <w:rsid w:val="00D5512A"/>
    <w:rsid w:val="00D56D3F"/>
    <w:rsid w:val="00D65EFC"/>
    <w:rsid w:val="00D75D0A"/>
    <w:rsid w:val="00D76F99"/>
    <w:rsid w:val="00DA18D9"/>
    <w:rsid w:val="00DA74E8"/>
    <w:rsid w:val="00DC4B68"/>
    <w:rsid w:val="00DD0ACA"/>
    <w:rsid w:val="00DD19AE"/>
    <w:rsid w:val="00DD52CC"/>
    <w:rsid w:val="00DE6534"/>
    <w:rsid w:val="00DF01EC"/>
    <w:rsid w:val="00DF3ED9"/>
    <w:rsid w:val="00E01CB2"/>
    <w:rsid w:val="00E0768E"/>
    <w:rsid w:val="00E2543B"/>
    <w:rsid w:val="00E405F2"/>
    <w:rsid w:val="00E5219D"/>
    <w:rsid w:val="00E52D44"/>
    <w:rsid w:val="00E53405"/>
    <w:rsid w:val="00E6039A"/>
    <w:rsid w:val="00E61B89"/>
    <w:rsid w:val="00E65A70"/>
    <w:rsid w:val="00E71FC3"/>
    <w:rsid w:val="00E721DC"/>
    <w:rsid w:val="00E72932"/>
    <w:rsid w:val="00E76C2F"/>
    <w:rsid w:val="00E81956"/>
    <w:rsid w:val="00E84C54"/>
    <w:rsid w:val="00E852B5"/>
    <w:rsid w:val="00E934EE"/>
    <w:rsid w:val="00E95B6D"/>
    <w:rsid w:val="00EA075A"/>
    <w:rsid w:val="00EA645C"/>
    <w:rsid w:val="00EA7107"/>
    <w:rsid w:val="00EB35B8"/>
    <w:rsid w:val="00ED4B2B"/>
    <w:rsid w:val="00ED4BC0"/>
    <w:rsid w:val="00EE205E"/>
    <w:rsid w:val="00F01869"/>
    <w:rsid w:val="00F03C2A"/>
    <w:rsid w:val="00F03D6A"/>
    <w:rsid w:val="00F04A3E"/>
    <w:rsid w:val="00F0729F"/>
    <w:rsid w:val="00F17358"/>
    <w:rsid w:val="00F2678A"/>
    <w:rsid w:val="00F30F89"/>
    <w:rsid w:val="00F376CB"/>
    <w:rsid w:val="00F41A76"/>
    <w:rsid w:val="00F52C8F"/>
    <w:rsid w:val="00F5751A"/>
    <w:rsid w:val="00F67812"/>
    <w:rsid w:val="00F75C09"/>
    <w:rsid w:val="00F8314A"/>
    <w:rsid w:val="00F847AF"/>
    <w:rsid w:val="00F918BE"/>
    <w:rsid w:val="00F96A75"/>
    <w:rsid w:val="00FA0D64"/>
    <w:rsid w:val="00FA3A81"/>
    <w:rsid w:val="00FA3B32"/>
    <w:rsid w:val="00FA67AE"/>
    <w:rsid w:val="00FB2FD1"/>
    <w:rsid w:val="00FB30B5"/>
    <w:rsid w:val="00FB726F"/>
    <w:rsid w:val="00FB775B"/>
    <w:rsid w:val="00FC2259"/>
    <w:rsid w:val="00FC3C26"/>
    <w:rsid w:val="00FC426B"/>
    <w:rsid w:val="00FD2B9E"/>
    <w:rsid w:val="00FD5F84"/>
    <w:rsid w:val="00FD7776"/>
    <w:rsid w:val="00FE2D58"/>
    <w:rsid w:val="00FE4139"/>
    <w:rsid w:val="00FE5D73"/>
    <w:rsid w:val="00FE6E63"/>
    <w:rsid w:val="00FE7EC5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E0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3868B7"/>
    <w:pPr>
      <w:ind w:left="720"/>
      <w:contextualSpacing/>
    </w:pPr>
    <w:rPr>
      <w:rFonts w:eastAsia="Calibri"/>
      <w:lang w:eastAsia="en-US"/>
    </w:rPr>
  </w:style>
  <w:style w:type="paragraph" w:styleId="af5">
    <w:name w:val="Block Text"/>
    <w:basedOn w:val="a"/>
    <w:semiHidden/>
    <w:rsid w:val="003868B7"/>
    <w:pPr>
      <w:spacing w:before="120" w:after="0" w:line="240" w:lineRule="auto"/>
      <w:ind w:left="360" w:right="-28"/>
      <w:jc w:val="both"/>
    </w:pPr>
    <w:rPr>
      <w:rFonts w:ascii="Times New Roman" w:hAnsi="Times New Roman"/>
      <w:sz w:val="24"/>
      <w:szCs w:val="20"/>
      <w:lang w:eastAsia="en-US"/>
    </w:rPr>
  </w:style>
  <w:style w:type="table" w:customStyle="1" w:styleId="11">
    <w:name w:val="Сетка таблицы1"/>
    <w:basedOn w:val="a1"/>
    <w:next w:val="a3"/>
    <w:uiPriority w:val="59"/>
    <w:rsid w:val="00AE09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E0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4D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D6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E0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3868B7"/>
    <w:pPr>
      <w:ind w:left="720"/>
      <w:contextualSpacing/>
    </w:pPr>
    <w:rPr>
      <w:rFonts w:eastAsia="Calibri"/>
      <w:lang w:eastAsia="en-US"/>
    </w:rPr>
  </w:style>
  <w:style w:type="paragraph" w:styleId="af5">
    <w:name w:val="Block Text"/>
    <w:basedOn w:val="a"/>
    <w:semiHidden/>
    <w:rsid w:val="003868B7"/>
    <w:pPr>
      <w:spacing w:before="120" w:after="0" w:line="240" w:lineRule="auto"/>
      <w:ind w:left="360" w:right="-28"/>
      <w:jc w:val="both"/>
    </w:pPr>
    <w:rPr>
      <w:rFonts w:ascii="Times New Roman" w:hAnsi="Times New Roman"/>
      <w:sz w:val="24"/>
      <w:szCs w:val="20"/>
      <w:lang w:eastAsia="en-US"/>
    </w:rPr>
  </w:style>
  <w:style w:type="table" w:customStyle="1" w:styleId="11">
    <w:name w:val="Сетка таблицы1"/>
    <w:basedOn w:val="a1"/>
    <w:next w:val="a3"/>
    <w:uiPriority w:val="59"/>
    <w:rsid w:val="00AE09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E0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4D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D6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D6E3F413E1C8F27A6A7C074DB075B03D2955FBC60735525B037F71E437F5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CD6E3F413E1C8F27A6A7C074DB075B03D2954FEC60A35525B037F71E4757BEBDBD6BB84F93DF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D6E3F413E1C8F27A6A7C074DB075B03D2954FEC60A35525B037F71E4757BEBDBD6BB86F93DF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13D8B-617C-4CF1-BDC6-0D038ADF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23</Pages>
  <Words>5663</Words>
  <Characters>32280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37868</CharactersWithSpaces>
  <SharedDoc>false</SharedDoc>
  <HLinks>
    <vt:vector size="30" baseType="variant">
      <vt:variant>
        <vt:i4>6422583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4784130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consultantplus://offline/ref=DCD6E3F413E1C8F27A6A7C074DB075B03D2955FBC60735525B037F71E437F5H</vt:lpwstr>
      </vt:variant>
      <vt:variant>
        <vt:lpwstr/>
      </vt:variant>
      <vt:variant>
        <vt:i4>1048590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consultantplus://offline/ref=DCD6E3F413E1C8F27A6A7C074DB075B03D2954FEC60A35525B037F71E4757BEBDBD6BB84F93DF4H</vt:lpwstr>
      </vt:variant>
      <vt:variant>
        <vt:lpwstr/>
      </vt:variant>
      <vt:variant>
        <vt:i4>1048585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consultantplus://offline/ref=DCD6E3F413E1C8F27A6A7C074DB075B03D2954FEC60A35525B037F71E4757BEBDBD6BB86F93DF1H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11</cp:revision>
  <cp:lastPrinted>2017-01-04T12:23:00Z</cp:lastPrinted>
  <dcterms:created xsi:type="dcterms:W3CDTF">2016-11-07T11:33:00Z</dcterms:created>
  <dcterms:modified xsi:type="dcterms:W3CDTF">2017-04-11T13:05:00Z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