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B" w:rsidRPr="00240ACB" w:rsidRDefault="0079375B" w:rsidP="0079375B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40ACB">
        <w:rPr>
          <w:rFonts w:ascii="Arial" w:hAnsi="Arial" w:cs="Arial"/>
          <w:bCs/>
          <w:iCs/>
          <w:sz w:val="24"/>
          <w:szCs w:val="24"/>
        </w:rPr>
        <w:t>СОВЕТ НАРОДНЫХ ДЕПУТАТОВ</w:t>
      </w:r>
    </w:p>
    <w:p w:rsidR="0079375B" w:rsidRPr="00240ACB" w:rsidRDefault="0079375B" w:rsidP="0079375B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40ACB">
        <w:rPr>
          <w:rFonts w:ascii="Arial" w:hAnsi="Arial" w:cs="Arial"/>
          <w:bCs/>
          <w:iCs/>
          <w:sz w:val="24"/>
          <w:szCs w:val="24"/>
        </w:rPr>
        <w:t>ЯСЕНОВСКОГО СЕЛЬСКОГО ПОСЕЛЕНИЯ</w:t>
      </w:r>
    </w:p>
    <w:p w:rsidR="0079375B" w:rsidRPr="00240ACB" w:rsidRDefault="0079375B" w:rsidP="0079375B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40ACB">
        <w:rPr>
          <w:rFonts w:ascii="Arial" w:hAnsi="Arial" w:cs="Arial"/>
          <w:bCs/>
          <w:iCs/>
          <w:sz w:val="24"/>
          <w:szCs w:val="24"/>
        </w:rPr>
        <w:t>КАЛА</w:t>
      </w:r>
      <w:r w:rsidR="00C260E6" w:rsidRPr="00240ACB">
        <w:rPr>
          <w:rFonts w:ascii="Arial" w:hAnsi="Arial" w:cs="Arial"/>
          <w:bCs/>
          <w:iCs/>
          <w:sz w:val="24"/>
          <w:szCs w:val="24"/>
        </w:rPr>
        <w:t>ЧЕЕВСКОГО МУНИЦИПАЛЬНОГО РАЙОНА</w:t>
      </w:r>
    </w:p>
    <w:p w:rsidR="0079375B" w:rsidRPr="00240ACB" w:rsidRDefault="0079375B" w:rsidP="0079375B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40ACB">
        <w:rPr>
          <w:rFonts w:ascii="Arial" w:hAnsi="Arial" w:cs="Arial"/>
          <w:bCs/>
          <w:iCs/>
          <w:sz w:val="24"/>
          <w:szCs w:val="24"/>
        </w:rPr>
        <w:t>ВОРОНЕЖСКОЙ ОБЛАСТИ</w:t>
      </w:r>
    </w:p>
    <w:p w:rsidR="0079375B" w:rsidRPr="00240ACB" w:rsidRDefault="0079375B" w:rsidP="0079375B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79375B" w:rsidRPr="00240ACB" w:rsidRDefault="00383FB1" w:rsidP="0079375B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40ACB">
        <w:rPr>
          <w:rFonts w:ascii="Arial" w:hAnsi="Arial" w:cs="Arial"/>
          <w:bCs/>
          <w:iCs/>
          <w:sz w:val="24"/>
          <w:szCs w:val="24"/>
        </w:rPr>
        <w:t>РЕШЕНИ</w:t>
      </w:r>
      <w:r w:rsidR="0079375B" w:rsidRPr="00240ACB">
        <w:rPr>
          <w:rFonts w:ascii="Arial" w:hAnsi="Arial" w:cs="Arial"/>
          <w:bCs/>
          <w:iCs/>
          <w:sz w:val="24"/>
          <w:szCs w:val="24"/>
        </w:rPr>
        <w:t>Е</w:t>
      </w:r>
    </w:p>
    <w:p w:rsidR="0079375B" w:rsidRPr="00240ACB" w:rsidRDefault="0079375B" w:rsidP="0079375B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79375B" w:rsidRPr="00240ACB" w:rsidRDefault="00383FB1" w:rsidP="0079375B">
      <w:pPr>
        <w:rPr>
          <w:rFonts w:ascii="Arial" w:hAnsi="Arial" w:cs="Arial"/>
          <w:sz w:val="24"/>
          <w:szCs w:val="24"/>
        </w:rPr>
      </w:pPr>
      <w:r w:rsidRPr="00240ACB">
        <w:rPr>
          <w:rFonts w:ascii="Arial" w:hAnsi="Arial" w:cs="Arial"/>
          <w:sz w:val="24"/>
          <w:szCs w:val="24"/>
        </w:rPr>
        <w:t>от «</w:t>
      </w:r>
      <w:r w:rsidR="00C260E6" w:rsidRPr="00240ACB">
        <w:rPr>
          <w:rFonts w:ascii="Arial" w:hAnsi="Arial" w:cs="Arial"/>
          <w:sz w:val="24"/>
          <w:szCs w:val="24"/>
        </w:rPr>
        <w:t>30</w:t>
      </w:r>
      <w:r w:rsidRPr="00240ACB">
        <w:rPr>
          <w:rFonts w:ascii="Arial" w:hAnsi="Arial" w:cs="Arial"/>
          <w:sz w:val="24"/>
          <w:szCs w:val="24"/>
        </w:rPr>
        <w:t xml:space="preserve">» </w:t>
      </w:r>
      <w:r w:rsidR="00C260E6" w:rsidRPr="00240ACB">
        <w:rPr>
          <w:rFonts w:ascii="Arial" w:hAnsi="Arial" w:cs="Arial"/>
          <w:sz w:val="24"/>
          <w:szCs w:val="24"/>
        </w:rPr>
        <w:t xml:space="preserve">ноября </w:t>
      </w:r>
      <w:r w:rsidR="0079375B" w:rsidRPr="00240ACB">
        <w:rPr>
          <w:rFonts w:ascii="Arial" w:hAnsi="Arial" w:cs="Arial"/>
          <w:sz w:val="24"/>
          <w:szCs w:val="24"/>
        </w:rPr>
        <w:t xml:space="preserve">2018 г. № </w:t>
      </w:r>
      <w:r w:rsidR="00C260E6" w:rsidRPr="00240ACB">
        <w:rPr>
          <w:rFonts w:ascii="Arial" w:hAnsi="Arial" w:cs="Arial"/>
          <w:sz w:val="24"/>
          <w:szCs w:val="24"/>
        </w:rPr>
        <w:t>112</w:t>
      </w:r>
    </w:p>
    <w:p w:rsidR="0079375B" w:rsidRPr="00240ACB" w:rsidRDefault="00C260E6" w:rsidP="00383FB1">
      <w:pPr>
        <w:ind w:left="993" w:hanging="993"/>
        <w:rPr>
          <w:rFonts w:ascii="Arial" w:hAnsi="Arial" w:cs="Arial"/>
          <w:sz w:val="24"/>
          <w:szCs w:val="24"/>
        </w:rPr>
      </w:pPr>
      <w:r w:rsidRPr="00240ACB">
        <w:rPr>
          <w:rFonts w:ascii="Arial" w:hAnsi="Arial" w:cs="Arial"/>
          <w:sz w:val="24"/>
          <w:szCs w:val="24"/>
        </w:rPr>
        <w:t>с. Ясеновка</w:t>
      </w:r>
    </w:p>
    <w:p w:rsidR="0079375B" w:rsidRPr="00240ACB" w:rsidRDefault="0079375B" w:rsidP="0079375B">
      <w:pPr>
        <w:rPr>
          <w:rFonts w:ascii="Arial" w:hAnsi="Arial" w:cs="Arial"/>
          <w:sz w:val="24"/>
          <w:szCs w:val="24"/>
          <w:u w:val="single"/>
        </w:rPr>
      </w:pPr>
    </w:p>
    <w:p w:rsidR="0079375B" w:rsidRPr="00240ACB" w:rsidRDefault="0079375B" w:rsidP="0079375B">
      <w:pPr>
        <w:tabs>
          <w:tab w:val="left" w:pos="0"/>
        </w:tabs>
        <w:ind w:right="5668"/>
        <w:jc w:val="both"/>
        <w:rPr>
          <w:rFonts w:ascii="Arial" w:hAnsi="Arial" w:cs="Arial"/>
          <w:sz w:val="24"/>
          <w:szCs w:val="24"/>
          <w:lang w:eastAsia="ru-RU"/>
        </w:rPr>
      </w:pPr>
      <w:r w:rsidRPr="00240ACB">
        <w:rPr>
          <w:rFonts w:ascii="Arial" w:hAnsi="Arial" w:cs="Arial"/>
          <w:sz w:val="24"/>
          <w:szCs w:val="24"/>
          <w:lang w:eastAsia="ru-RU"/>
        </w:rPr>
        <w:t>О</w:t>
      </w:r>
      <w:r w:rsidR="004B79AE" w:rsidRPr="00240ACB">
        <w:rPr>
          <w:rFonts w:ascii="Arial" w:hAnsi="Arial" w:cs="Arial"/>
          <w:sz w:val="24"/>
          <w:szCs w:val="24"/>
          <w:lang w:eastAsia="ru-RU"/>
        </w:rPr>
        <w:t xml:space="preserve"> внесении изменений</w:t>
      </w:r>
      <w:r w:rsidRPr="00240ACB">
        <w:rPr>
          <w:rFonts w:ascii="Arial" w:hAnsi="Arial" w:cs="Arial"/>
          <w:sz w:val="24"/>
          <w:szCs w:val="24"/>
          <w:lang w:eastAsia="ru-RU"/>
        </w:rPr>
        <w:t xml:space="preserve"> в ре</w:t>
      </w:r>
      <w:r w:rsidR="004B79AE" w:rsidRPr="00240ACB">
        <w:rPr>
          <w:rFonts w:ascii="Arial" w:hAnsi="Arial" w:cs="Arial"/>
          <w:sz w:val="24"/>
          <w:szCs w:val="24"/>
          <w:lang w:eastAsia="ru-RU"/>
        </w:rPr>
        <w:t>шение Совета народных депутатов</w:t>
      </w:r>
      <w:r w:rsidRPr="00240ACB">
        <w:rPr>
          <w:rFonts w:ascii="Arial" w:hAnsi="Arial" w:cs="Arial"/>
          <w:sz w:val="24"/>
          <w:szCs w:val="24"/>
          <w:lang w:eastAsia="ru-RU"/>
        </w:rPr>
        <w:t xml:space="preserve"> Ясеновского сельского поселения о</w:t>
      </w:r>
      <w:r w:rsidR="00383FB1" w:rsidRPr="00240ACB">
        <w:rPr>
          <w:rFonts w:ascii="Arial" w:hAnsi="Arial" w:cs="Arial"/>
          <w:sz w:val="24"/>
          <w:szCs w:val="24"/>
          <w:lang w:eastAsia="ru-RU"/>
        </w:rPr>
        <w:t>т</w:t>
      </w:r>
      <w:r w:rsidRPr="00240ACB">
        <w:rPr>
          <w:rFonts w:ascii="Arial" w:hAnsi="Arial" w:cs="Arial"/>
          <w:sz w:val="24"/>
          <w:szCs w:val="24"/>
          <w:lang w:eastAsia="ru-RU"/>
        </w:rPr>
        <w:t xml:space="preserve"> 04.10.2017 г. № 79 «Об утверждении  Программы комплексного развития транспортной инфраструктуры</w:t>
      </w:r>
      <w:r w:rsidR="008B546D" w:rsidRPr="00240A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0ACB">
        <w:rPr>
          <w:rFonts w:ascii="Arial" w:hAnsi="Arial" w:cs="Arial"/>
          <w:sz w:val="24"/>
          <w:szCs w:val="24"/>
          <w:lang w:eastAsia="ru-RU"/>
        </w:rPr>
        <w:t>Ясеновского сельского поселения</w:t>
      </w:r>
      <w:r w:rsidR="00383FB1" w:rsidRPr="00240A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0ACB">
        <w:rPr>
          <w:rFonts w:ascii="Arial" w:hAnsi="Arial" w:cs="Arial"/>
          <w:sz w:val="24"/>
          <w:szCs w:val="24"/>
          <w:lang w:eastAsia="ru-RU"/>
        </w:rPr>
        <w:t>Калачеевского муниципальн</w:t>
      </w:r>
      <w:r w:rsidR="002D7E3D" w:rsidRPr="00240ACB">
        <w:rPr>
          <w:rFonts w:ascii="Arial" w:hAnsi="Arial" w:cs="Arial"/>
          <w:sz w:val="24"/>
          <w:szCs w:val="24"/>
          <w:lang w:eastAsia="ru-RU"/>
        </w:rPr>
        <w:t xml:space="preserve">ого района Воронежской области </w:t>
      </w:r>
      <w:r w:rsidRPr="00240ACB">
        <w:rPr>
          <w:rFonts w:ascii="Arial" w:hAnsi="Arial" w:cs="Arial"/>
          <w:sz w:val="24"/>
          <w:szCs w:val="24"/>
          <w:lang w:eastAsia="ru-RU"/>
        </w:rPr>
        <w:t>на 2017-2031 годы»</w:t>
      </w:r>
    </w:p>
    <w:p w:rsidR="00CF6A37" w:rsidRPr="00240ACB" w:rsidRDefault="00CF6A37" w:rsidP="0079375B">
      <w:pPr>
        <w:tabs>
          <w:tab w:val="left" w:pos="0"/>
        </w:tabs>
        <w:ind w:right="566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546D" w:rsidRPr="00240ACB" w:rsidRDefault="00CF6A37" w:rsidP="008B546D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40AC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федерации, </w:t>
      </w:r>
      <w:r w:rsidRPr="00240ACB">
        <w:rPr>
          <w:rFonts w:ascii="Arial" w:hAnsi="Arial" w:cs="Arial"/>
          <w:sz w:val="24"/>
          <w:szCs w:val="24"/>
          <w:lang w:eastAsia="ru-RU"/>
        </w:rPr>
        <w:t xml:space="preserve">на основании проведенной инвентаризации автомобильных дорог общего пользования местного значения, </w:t>
      </w:r>
      <w:r w:rsidRPr="00240ACB">
        <w:rPr>
          <w:rFonts w:ascii="Arial" w:hAnsi="Arial" w:cs="Arial"/>
          <w:sz w:val="24"/>
          <w:szCs w:val="24"/>
        </w:rPr>
        <w:t xml:space="preserve">в связи с обустройством на территории Ясеновского сельского поселения сплошного покрытия из щебеночных материалов грунтовых дорог общего пользования местного значения </w:t>
      </w:r>
      <w:r w:rsidRPr="00240ACB">
        <w:rPr>
          <w:rFonts w:ascii="Arial" w:hAnsi="Arial" w:cs="Arial"/>
          <w:sz w:val="24"/>
          <w:szCs w:val="24"/>
          <w:lang w:eastAsia="ru-RU"/>
        </w:rPr>
        <w:t>Совет народных депутатов Ясеновского сельского поселения Калачеевского муниципального района Воронежской области</w:t>
      </w:r>
      <w:proofErr w:type="gramEnd"/>
      <w:r w:rsidRPr="00240ACB">
        <w:rPr>
          <w:rFonts w:ascii="Arial" w:hAnsi="Arial" w:cs="Arial"/>
          <w:sz w:val="24"/>
          <w:szCs w:val="24"/>
          <w:lang w:eastAsia="ru-RU"/>
        </w:rPr>
        <w:t xml:space="preserve"> решил:</w:t>
      </w:r>
    </w:p>
    <w:p w:rsidR="008B546D" w:rsidRPr="00240ACB" w:rsidRDefault="008B546D" w:rsidP="008B546D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8B546D" w:rsidRPr="00240ACB" w:rsidRDefault="008B546D" w:rsidP="008B546D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0ACB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2216B9" w:rsidRPr="00240ACB">
        <w:rPr>
          <w:rFonts w:ascii="Arial" w:hAnsi="Arial" w:cs="Arial"/>
          <w:sz w:val="24"/>
          <w:szCs w:val="24"/>
          <w:lang w:eastAsia="ru-RU"/>
        </w:rPr>
        <w:t>Внести в</w:t>
      </w:r>
      <w:r w:rsidR="00CF6A37" w:rsidRPr="00240ACB">
        <w:rPr>
          <w:rFonts w:ascii="Arial" w:hAnsi="Arial" w:cs="Arial"/>
          <w:sz w:val="24"/>
          <w:szCs w:val="24"/>
          <w:lang w:eastAsia="ru-RU"/>
        </w:rPr>
        <w:t xml:space="preserve"> решение Совета народных депутатов Ясеновского сельского поселения Калачеевского муниципального района Воронежской области от 04.</w:t>
      </w:r>
      <w:r w:rsidR="00E906A4" w:rsidRPr="00240ACB">
        <w:rPr>
          <w:rFonts w:ascii="Arial" w:hAnsi="Arial" w:cs="Arial"/>
          <w:sz w:val="24"/>
          <w:szCs w:val="24"/>
          <w:lang w:eastAsia="ru-RU"/>
        </w:rPr>
        <w:t>10.2017 г. № 79 «Об утверждении</w:t>
      </w:r>
      <w:r w:rsidR="00CF6A37" w:rsidRPr="00240ACB">
        <w:rPr>
          <w:rFonts w:ascii="Arial" w:hAnsi="Arial" w:cs="Arial"/>
          <w:sz w:val="24"/>
          <w:szCs w:val="24"/>
          <w:lang w:eastAsia="ru-RU"/>
        </w:rPr>
        <w:t xml:space="preserve"> Программы комплексного развития транспортной инфраструктуры Ясеновского сельского поселения Калачеевского муниципаль</w:t>
      </w:r>
      <w:r w:rsidR="00E906A4" w:rsidRPr="00240ACB">
        <w:rPr>
          <w:rFonts w:ascii="Arial" w:hAnsi="Arial" w:cs="Arial"/>
          <w:sz w:val="24"/>
          <w:szCs w:val="24"/>
          <w:lang w:eastAsia="ru-RU"/>
        </w:rPr>
        <w:t>ного района Воронежской области</w:t>
      </w:r>
      <w:r w:rsidR="00CF6A37" w:rsidRPr="00240ACB">
        <w:rPr>
          <w:rFonts w:ascii="Arial" w:hAnsi="Arial" w:cs="Arial"/>
          <w:sz w:val="24"/>
          <w:szCs w:val="24"/>
          <w:lang w:eastAsia="ru-RU"/>
        </w:rPr>
        <w:t xml:space="preserve"> на 2017-2031 годы» следующие изменения:</w:t>
      </w:r>
    </w:p>
    <w:p w:rsidR="008B546D" w:rsidRPr="00240ACB" w:rsidRDefault="008B546D" w:rsidP="008B546D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0ACB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6505A1" w:rsidRPr="00240AC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D6E55" w:rsidRPr="00240ACB">
        <w:rPr>
          <w:rFonts w:ascii="Arial" w:hAnsi="Arial" w:cs="Arial"/>
          <w:sz w:val="24"/>
          <w:szCs w:val="24"/>
          <w:lang w:eastAsia="ru-RU"/>
        </w:rPr>
        <w:t>абзаце пятом пункта 2.4. раздела 2 Программы комплексного развития транспортной инфраструктуры Ясеновского сельского поселения Калачеевского муниципального района Воронежской области на 2017-2031 годы цифры «17,6» заменить цифрами «19,05»;</w:t>
      </w:r>
    </w:p>
    <w:p w:rsidR="002A7224" w:rsidRPr="00240ACB" w:rsidRDefault="008B546D" w:rsidP="002A7224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0ACB">
        <w:rPr>
          <w:rFonts w:ascii="Arial" w:hAnsi="Arial" w:cs="Arial"/>
          <w:sz w:val="24"/>
          <w:szCs w:val="24"/>
          <w:lang w:eastAsia="ru-RU"/>
        </w:rPr>
        <w:t>1.2.</w:t>
      </w:r>
      <w:r w:rsidR="00AA282A" w:rsidRPr="00240ACB">
        <w:rPr>
          <w:rFonts w:ascii="Arial" w:hAnsi="Arial" w:cs="Arial"/>
          <w:sz w:val="24"/>
          <w:szCs w:val="24"/>
          <w:lang w:eastAsia="ru-RU"/>
        </w:rPr>
        <w:t xml:space="preserve"> Перечень и идентификационные номера автомобильных дорог общего пользования местного значения</w:t>
      </w:r>
      <w:r w:rsidR="000949A5" w:rsidRPr="00240ACB">
        <w:rPr>
          <w:rFonts w:ascii="Arial" w:hAnsi="Arial" w:cs="Arial"/>
          <w:sz w:val="24"/>
          <w:szCs w:val="24"/>
          <w:lang w:eastAsia="ru-RU"/>
        </w:rPr>
        <w:t>, расположенных в границах Ясеновского сельского поселения</w:t>
      </w:r>
      <w:r w:rsidR="00AA282A" w:rsidRPr="00240ACB">
        <w:rPr>
          <w:rFonts w:ascii="Arial" w:hAnsi="Arial" w:cs="Arial"/>
          <w:sz w:val="24"/>
          <w:szCs w:val="24"/>
          <w:lang w:eastAsia="ru-RU"/>
        </w:rPr>
        <w:t xml:space="preserve"> пункта 2.4. раздела 2 Программы </w:t>
      </w:r>
      <w:r w:rsidR="006505A1" w:rsidRPr="00240ACB">
        <w:rPr>
          <w:rFonts w:ascii="Arial" w:hAnsi="Arial" w:cs="Arial"/>
          <w:sz w:val="24"/>
          <w:szCs w:val="24"/>
          <w:lang w:eastAsia="ru-RU"/>
        </w:rPr>
        <w:t xml:space="preserve">изложить в </w:t>
      </w:r>
      <w:r w:rsidR="00AA282A" w:rsidRPr="00240ACB">
        <w:rPr>
          <w:rFonts w:ascii="Arial" w:hAnsi="Arial" w:cs="Arial"/>
          <w:sz w:val="24"/>
          <w:szCs w:val="24"/>
          <w:lang w:eastAsia="ru-RU"/>
        </w:rPr>
        <w:t>следующей</w:t>
      </w:r>
      <w:r w:rsidR="006505A1" w:rsidRPr="00240ACB">
        <w:rPr>
          <w:rFonts w:ascii="Arial" w:hAnsi="Arial" w:cs="Arial"/>
          <w:sz w:val="24"/>
          <w:szCs w:val="24"/>
          <w:lang w:eastAsia="ru-RU"/>
        </w:rPr>
        <w:t xml:space="preserve"> редакции:</w:t>
      </w:r>
    </w:p>
    <w:p w:rsidR="00C260E6" w:rsidRPr="00240ACB" w:rsidRDefault="00C260E6" w:rsidP="002216B9">
      <w:pPr>
        <w:tabs>
          <w:tab w:val="left" w:pos="5900"/>
        </w:tabs>
        <w:jc w:val="center"/>
        <w:rPr>
          <w:rFonts w:ascii="Arial" w:hAnsi="Arial" w:cs="Arial"/>
          <w:sz w:val="24"/>
          <w:szCs w:val="24"/>
        </w:rPr>
      </w:pPr>
    </w:p>
    <w:p w:rsidR="002216B9" w:rsidRPr="00240ACB" w:rsidRDefault="007A3915" w:rsidP="002216B9">
      <w:pPr>
        <w:tabs>
          <w:tab w:val="left" w:pos="5900"/>
        </w:tabs>
        <w:jc w:val="center"/>
        <w:rPr>
          <w:rFonts w:ascii="Arial" w:hAnsi="Arial" w:cs="Arial"/>
          <w:sz w:val="24"/>
          <w:szCs w:val="24"/>
        </w:rPr>
      </w:pPr>
      <w:r w:rsidRPr="00240ACB">
        <w:rPr>
          <w:rFonts w:ascii="Arial" w:hAnsi="Arial" w:cs="Arial"/>
          <w:sz w:val="24"/>
          <w:szCs w:val="24"/>
        </w:rPr>
        <w:t>«Перечень</w:t>
      </w:r>
    </w:p>
    <w:p w:rsidR="002D7E3D" w:rsidRPr="00240ACB" w:rsidRDefault="002D7E3D" w:rsidP="002D7E3D">
      <w:pPr>
        <w:tabs>
          <w:tab w:val="left" w:pos="5900"/>
        </w:tabs>
        <w:jc w:val="center"/>
        <w:rPr>
          <w:rFonts w:ascii="Arial" w:hAnsi="Arial" w:cs="Arial"/>
          <w:sz w:val="24"/>
          <w:szCs w:val="24"/>
        </w:rPr>
      </w:pPr>
      <w:r w:rsidRPr="00240ACB">
        <w:rPr>
          <w:rFonts w:ascii="Arial" w:hAnsi="Arial" w:cs="Arial"/>
          <w:sz w:val="24"/>
          <w:szCs w:val="24"/>
        </w:rPr>
        <w:t xml:space="preserve"> </w:t>
      </w:r>
      <w:r w:rsidR="002216B9" w:rsidRPr="00240ACB">
        <w:rPr>
          <w:rFonts w:ascii="Arial" w:hAnsi="Arial" w:cs="Arial"/>
          <w:sz w:val="24"/>
          <w:szCs w:val="24"/>
        </w:rPr>
        <w:t>и идентификационные номера автомобильных дорог общего пользования местного значения, расположенных в границах Ясеновского сельского поселения</w:t>
      </w:r>
    </w:p>
    <w:tbl>
      <w:tblPr>
        <w:tblpPr w:leftFromText="180" w:rightFromText="180" w:vertAnchor="text" w:horzAnchor="margin" w:tblpX="74" w:tblpY="14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701"/>
        <w:gridCol w:w="2410"/>
        <w:gridCol w:w="1275"/>
        <w:gridCol w:w="1276"/>
        <w:gridCol w:w="1418"/>
        <w:gridCol w:w="1242"/>
      </w:tblGrid>
      <w:tr w:rsidR="002D7E3D" w:rsidRPr="00240ACB" w:rsidTr="002D7E3D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автомобильной</w:t>
            </w:r>
            <w:proofErr w:type="gramEnd"/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автомобильной</w:t>
            </w:r>
            <w:proofErr w:type="gramEnd"/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дороги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населенного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пункта)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Протяженность,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Вид покрытия автомобильной дороги</w:t>
            </w:r>
          </w:p>
        </w:tc>
      </w:tr>
      <w:tr w:rsidR="002D7E3D" w:rsidRPr="00240ACB" w:rsidTr="002D7E3D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асфальтовое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отсыпанное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грунтовое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20 215 876 – </w:t>
            </w: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 МП - 01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0,794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0,006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Верхняя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с. Ясеновка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Сахалин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Репяховка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0,154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Хвощеватое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0,072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Хвощеватое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Хвощеватое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Хвощеватое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0,588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0,112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Хвощеватое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–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Хвощеватое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20 215 876 – ОП МП - 18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х. Хвощеватое</w:t>
            </w:r>
          </w:p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C260E6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0,777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C260E6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0,123</w:t>
            </w:r>
          </w:p>
        </w:tc>
      </w:tr>
      <w:tr w:rsidR="002D7E3D" w:rsidRPr="00240ACB" w:rsidTr="002D7E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1B3419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5,663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D" w:rsidRPr="00240ACB" w:rsidRDefault="001B3419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6,627</w:t>
            </w:r>
          </w:p>
        </w:tc>
      </w:tr>
    </w:tbl>
    <w:p w:rsidR="00805270" w:rsidRPr="00240ACB" w:rsidRDefault="00805270" w:rsidP="008052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0ACB">
        <w:rPr>
          <w:rFonts w:ascii="Arial" w:hAnsi="Arial" w:cs="Arial"/>
          <w:sz w:val="24"/>
          <w:szCs w:val="24"/>
        </w:rPr>
        <w:t>Перечень автомобильных дорог общего пользования местного значения утвержден постановлением администрации Ясеновского сельского поселения Калачеевского муниципального района Воронежской области от 17.05.2013 г. № 26 (в ред. постановления от 25.09.2017г. № 34, от 29.01.2018 г. № 2, от 04.07.2018 г. № 25</w:t>
      </w:r>
      <w:r w:rsidR="001B3419" w:rsidRPr="00240ACB">
        <w:rPr>
          <w:rFonts w:ascii="Arial" w:hAnsi="Arial" w:cs="Arial"/>
          <w:sz w:val="24"/>
          <w:szCs w:val="24"/>
        </w:rPr>
        <w:t>, от 30.11.2018г. № 41</w:t>
      </w:r>
      <w:r w:rsidRPr="00240ACB">
        <w:rPr>
          <w:rFonts w:ascii="Arial" w:hAnsi="Arial" w:cs="Arial"/>
          <w:sz w:val="24"/>
          <w:szCs w:val="24"/>
        </w:rPr>
        <w:t>)».</w:t>
      </w:r>
    </w:p>
    <w:p w:rsidR="00F83F31" w:rsidRPr="00240ACB" w:rsidRDefault="0007404D" w:rsidP="00B377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0ACB">
        <w:rPr>
          <w:rFonts w:ascii="Arial" w:hAnsi="Arial" w:cs="Arial"/>
          <w:sz w:val="24"/>
          <w:szCs w:val="24"/>
        </w:rPr>
        <w:t>2</w:t>
      </w:r>
      <w:r w:rsidR="00F83F31" w:rsidRPr="00240ACB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Ясеновского сельского поселения Кала</w:t>
      </w:r>
      <w:r w:rsidR="002D7E3D" w:rsidRPr="00240ACB">
        <w:rPr>
          <w:rFonts w:ascii="Arial" w:hAnsi="Arial" w:cs="Arial"/>
          <w:sz w:val="24"/>
          <w:szCs w:val="24"/>
        </w:rPr>
        <w:t>чеевского муниципального района и на официальном сайте администрации Ясеновского сельского поселения в сети Интернет</w:t>
      </w:r>
      <w:r w:rsidR="00C07316" w:rsidRPr="00240ACB">
        <w:rPr>
          <w:rFonts w:ascii="Arial" w:hAnsi="Arial" w:cs="Arial"/>
          <w:sz w:val="24"/>
          <w:szCs w:val="24"/>
        </w:rPr>
        <w:t>.</w:t>
      </w:r>
    </w:p>
    <w:p w:rsidR="00DB2D1D" w:rsidRPr="00240ACB" w:rsidRDefault="0007404D" w:rsidP="002D7E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0ACB">
        <w:rPr>
          <w:rFonts w:ascii="Arial" w:hAnsi="Arial" w:cs="Arial"/>
          <w:sz w:val="24"/>
          <w:szCs w:val="24"/>
        </w:rPr>
        <w:t>3</w:t>
      </w:r>
      <w:r w:rsidR="00F83F31" w:rsidRPr="00240A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3F31" w:rsidRPr="00240ACB">
        <w:rPr>
          <w:rFonts w:ascii="Arial" w:hAnsi="Arial" w:cs="Arial"/>
          <w:sz w:val="24"/>
          <w:szCs w:val="24"/>
        </w:rPr>
        <w:t>Контроль за</w:t>
      </w:r>
      <w:proofErr w:type="gramEnd"/>
      <w:r w:rsidR="00F83F31" w:rsidRPr="00240AC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tbl>
      <w:tblPr>
        <w:tblStyle w:val="a4"/>
        <w:tblpPr w:leftFromText="180" w:rightFromText="180" w:vertAnchor="text" w:horzAnchor="margin" w:tblpY="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467"/>
        <w:gridCol w:w="1742"/>
      </w:tblGrid>
      <w:tr w:rsidR="002D7E3D" w:rsidRPr="00240ACB" w:rsidTr="003205ED">
        <w:tc>
          <w:tcPr>
            <w:tcW w:w="4928" w:type="dxa"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3467" w:type="dxa"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2D7E3D" w:rsidRPr="00240ACB" w:rsidRDefault="002D7E3D" w:rsidP="002D7E3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ACB">
              <w:rPr>
                <w:rFonts w:ascii="Arial" w:hAnsi="Arial" w:cs="Arial"/>
                <w:sz w:val="24"/>
                <w:szCs w:val="24"/>
                <w:lang w:eastAsia="ru-RU"/>
              </w:rPr>
              <w:t>Г.Д.Грищенко</w:t>
            </w:r>
          </w:p>
        </w:tc>
      </w:tr>
    </w:tbl>
    <w:p w:rsidR="002D7E3D" w:rsidRPr="00240ACB" w:rsidRDefault="002D7E3D" w:rsidP="002D7E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F43FB" w:rsidRPr="00240ACB" w:rsidRDefault="002F43FB" w:rsidP="002D7E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F43FB" w:rsidRPr="00240ACB" w:rsidRDefault="002F43FB" w:rsidP="002D7E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B2D1D" w:rsidRPr="00240ACB" w:rsidRDefault="00DB2D1D" w:rsidP="00DB2D1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DB2D1D" w:rsidRPr="00240ACB" w:rsidRDefault="00DB2D1D" w:rsidP="006505A1">
      <w:pPr>
        <w:pStyle w:val="a3"/>
        <w:ind w:left="108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B2D1D" w:rsidRPr="00240ACB" w:rsidSect="002D7E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840"/>
    <w:multiLevelType w:val="multilevel"/>
    <w:tmpl w:val="F8B2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D5"/>
    <w:rsid w:val="0007404D"/>
    <w:rsid w:val="000949A5"/>
    <w:rsid w:val="001B3419"/>
    <w:rsid w:val="002216B9"/>
    <w:rsid w:val="00240ACB"/>
    <w:rsid w:val="002A7224"/>
    <w:rsid w:val="002C6204"/>
    <w:rsid w:val="002D7E3D"/>
    <w:rsid w:val="002F43FB"/>
    <w:rsid w:val="003205ED"/>
    <w:rsid w:val="00383FB1"/>
    <w:rsid w:val="004B79AE"/>
    <w:rsid w:val="005D6E55"/>
    <w:rsid w:val="005F4910"/>
    <w:rsid w:val="006505A1"/>
    <w:rsid w:val="0079375B"/>
    <w:rsid w:val="007A3915"/>
    <w:rsid w:val="007D601D"/>
    <w:rsid w:val="0080350C"/>
    <w:rsid w:val="00805270"/>
    <w:rsid w:val="008B546D"/>
    <w:rsid w:val="008E1ED5"/>
    <w:rsid w:val="00AA282A"/>
    <w:rsid w:val="00B37692"/>
    <w:rsid w:val="00B377CB"/>
    <w:rsid w:val="00BD27AC"/>
    <w:rsid w:val="00C07316"/>
    <w:rsid w:val="00C260E6"/>
    <w:rsid w:val="00C40115"/>
    <w:rsid w:val="00CB548A"/>
    <w:rsid w:val="00CF6A37"/>
    <w:rsid w:val="00DB2D1D"/>
    <w:rsid w:val="00E906A4"/>
    <w:rsid w:val="00F6100C"/>
    <w:rsid w:val="00F83F31"/>
    <w:rsid w:val="00FC7A14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37"/>
    <w:pPr>
      <w:ind w:left="720"/>
      <w:contextualSpacing/>
    </w:pPr>
  </w:style>
  <w:style w:type="table" w:styleId="a4">
    <w:name w:val="Table Grid"/>
    <w:basedOn w:val="a1"/>
    <w:uiPriority w:val="59"/>
    <w:rsid w:val="00F8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37"/>
    <w:pPr>
      <w:ind w:left="720"/>
      <w:contextualSpacing/>
    </w:pPr>
  </w:style>
  <w:style w:type="table" w:styleId="a4">
    <w:name w:val="Table Grid"/>
    <w:basedOn w:val="a1"/>
    <w:uiPriority w:val="59"/>
    <w:rsid w:val="00F8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FAF4-E4E2-4CC6-8330-9A05B93E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2018-11-29T12:01:00Z</cp:lastPrinted>
  <dcterms:created xsi:type="dcterms:W3CDTF">2018-10-04T07:11:00Z</dcterms:created>
  <dcterms:modified xsi:type="dcterms:W3CDTF">2018-11-29T12:08:00Z</dcterms:modified>
</cp:coreProperties>
</file>