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64D45">
        <w:rPr>
          <w:rFonts w:ascii="Times New Roman" w:eastAsia="Calibri" w:hAnsi="Times New Roman" w:cs="Times New Roman"/>
          <w:noProof/>
        </w:rPr>
        <w:drawing>
          <wp:inline distT="0" distB="0" distL="0" distR="0" wp14:anchorId="1BE70287" wp14:editId="0858A97F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64D4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45">
        <w:rPr>
          <w:rFonts w:ascii="Times New Roman" w:eastAsia="Times New Roman" w:hAnsi="Times New Roman" w:cs="Times New Roman"/>
          <w:b/>
          <w:sz w:val="28"/>
          <w:szCs w:val="28"/>
        </w:rPr>
        <w:t>КАМЫШЕВАТСКОГО СЕЛЬСКОГО ПОСЕЛЕНИЯ</w:t>
      </w: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45">
        <w:rPr>
          <w:rFonts w:ascii="Times New Roman" w:eastAsia="Times New Roman" w:hAnsi="Times New Roman" w:cs="Times New Roman"/>
          <w:b/>
          <w:sz w:val="28"/>
          <w:szCs w:val="28"/>
        </w:rPr>
        <w:t>ЕЙСКОГО РАЙОНА</w:t>
      </w: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4D4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64D45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D45">
        <w:rPr>
          <w:rFonts w:ascii="Times New Roman" w:eastAsia="Times New Roman" w:hAnsi="Times New Roman" w:cs="Times New Roman"/>
          <w:sz w:val="28"/>
          <w:szCs w:val="28"/>
        </w:rPr>
        <w:t>от ___________                                                     № ___________</w:t>
      </w:r>
    </w:p>
    <w:p w:rsidR="00364D45" w:rsidRPr="00364D45" w:rsidRDefault="00364D45" w:rsidP="003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4D4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364D45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64D45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364D45">
        <w:rPr>
          <w:rFonts w:ascii="Times New Roman" w:eastAsia="Times New Roman" w:hAnsi="Times New Roman" w:cs="Times New Roman"/>
          <w:sz w:val="28"/>
          <w:szCs w:val="28"/>
        </w:rPr>
        <w:t xml:space="preserve">   Камышеватская</w:t>
      </w:r>
    </w:p>
    <w:p w:rsidR="00364D45" w:rsidRPr="00364D45" w:rsidRDefault="00364D45" w:rsidP="00364D45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8BC" w:rsidRDefault="005958BC" w:rsidP="00B403EA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364D45" w:rsidRPr="00364D45" w:rsidRDefault="00B403EA" w:rsidP="00364D4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</w:t>
      </w:r>
      <w:r w:rsidR="00364D45">
        <w:rPr>
          <w:rFonts w:ascii="Times New Roman" w:hAnsi="Times New Roman" w:cs="Times New Roman"/>
          <w:sz w:val="28"/>
          <w:szCs w:val="28"/>
          <w:lang w:eastAsia="ar-SA"/>
        </w:rPr>
        <w:t>оложения о стратегическом планировании в Камышеватском сельском поселении Ейского района</w:t>
      </w:r>
    </w:p>
    <w:p w:rsidR="005958BC" w:rsidRPr="00364D45" w:rsidRDefault="005958BC" w:rsidP="0036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364D45" w:rsidRDefault="005958BC" w:rsidP="00364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364D45" w:rsidRDefault="0056029B" w:rsidP="00B4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364D45">
        <w:rPr>
          <w:rFonts w:ascii="Times New Roman" w:hAnsi="Times New Roman" w:cs="Times New Roman"/>
          <w:sz w:val="28"/>
          <w:szCs w:val="28"/>
        </w:rPr>
        <w:t>Федеральн</w:t>
      </w:r>
      <w:r w:rsidRPr="00364D45">
        <w:rPr>
          <w:rFonts w:ascii="Times New Roman" w:hAnsi="Times New Roman" w:cs="Times New Roman"/>
          <w:sz w:val="28"/>
          <w:szCs w:val="28"/>
        </w:rPr>
        <w:t>ым</w:t>
      </w:r>
      <w:r w:rsidR="005958BC" w:rsidRPr="00364D4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64D45">
        <w:rPr>
          <w:rFonts w:ascii="Times New Roman" w:hAnsi="Times New Roman" w:cs="Times New Roman"/>
          <w:sz w:val="28"/>
          <w:szCs w:val="28"/>
        </w:rPr>
        <w:t>ом</w:t>
      </w:r>
      <w:r w:rsidR="005958BC" w:rsidRPr="00364D4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="005958BC" w:rsidRPr="00364D45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364D45">
        <w:rPr>
          <w:rFonts w:ascii="Times New Roman" w:hAnsi="Times New Roman" w:cs="Times New Roman"/>
          <w:sz w:val="28"/>
          <w:szCs w:val="28"/>
          <w:lang w:eastAsia="ar-SA"/>
        </w:rPr>
        <w:t xml:space="preserve">Камышеватском сельском поселении Ейского района </w:t>
      </w:r>
      <w:proofErr w:type="gramStart"/>
      <w:r w:rsidR="00364D45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364D45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</w:t>
      </w:r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958BC" w:rsidRPr="00364D45" w:rsidRDefault="005958BC" w:rsidP="00B4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364D45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364D45">
        <w:rPr>
          <w:rFonts w:ascii="Times New Roman" w:hAnsi="Times New Roman" w:cs="Times New Roman"/>
          <w:sz w:val="28"/>
          <w:szCs w:val="28"/>
          <w:lang w:eastAsia="ar-SA"/>
        </w:rPr>
        <w:t>Камышеватском сельском поселении Ейского района</w:t>
      </w:r>
      <w:r w:rsidR="00B403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Pr="00364D45" w:rsidRDefault="005958BC" w:rsidP="00B4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B403EA">
        <w:rPr>
          <w:rFonts w:ascii="Times New Roman" w:hAnsi="Times New Roman" w:cs="Times New Roman"/>
          <w:sz w:val="28"/>
          <w:szCs w:val="28"/>
          <w:lang w:eastAsia="ar-SA"/>
        </w:rPr>
        <w:t>Камышеватского сельского поселения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</w:t>
      </w:r>
      <w:r w:rsidR="00B403EA">
        <w:rPr>
          <w:rFonts w:ascii="Times New Roman" w:hAnsi="Times New Roman" w:cs="Times New Roman"/>
          <w:sz w:val="28"/>
          <w:szCs w:val="28"/>
          <w:lang w:eastAsia="ar-SA"/>
        </w:rPr>
        <w:t xml:space="preserve"> общий отдел администрации Камышеватского сельского поселения И.Е. Афанасьева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03EA" w:rsidRPr="00B403EA" w:rsidRDefault="0056029B" w:rsidP="00B403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 w:rsidR="00B403EA" w:rsidRPr="00B403EA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B403EA" w:rsidRPr="00B403EA">
        <w:rPr>
          <w:rFonts w:ascii="Times New Roman" w:eastAsia="Times New Roman" w:hAnsi="Times New Roman" w:cs="Arial CYR"/>
          <w:bCs/>
          <w:sz w:val="28"/>
          <w:szCs w:val="28"/>
          <w:lang w:eastAsia="ar-SA"/>
        </w:rPr>
        <w:t>общего отдела администрации Камышеватского сельского поселения Ейского района И.Е. Афанасьева:</w:t>
      </w:r>
    </w:p>
    <w:p w:rsidR="00B403EA" w:rsidRPr="00B403EA" w:rsidRDefault="00B403EA" w:rsidP="00B403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sz w:val="28"/>
          <w:szCs w:val="28"/>
          <w:lang w:eastAsia="ar-SA"/>
        </w:rPr>
      </w:pPr>
      <w:r w:rsidRPr="00B403EA">
        <w:rPr>
          <w:rFonts w:ascii="Times New Roman" w:eastAsia="Times New Roman" w:hAnsi="Times New Roman" w:cs="Arial CYR"/>
          <w:bCs/>
          <w:sz w:val="28"/>
          <w:szCs w:val="28"/>
          <w:lang w:eastAsia="ar-SA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актов;</w:t>
      </w:r>
    </w:p>
    <w:p w:rsidR="00B403EA" w:rsidRPr="00B403EA" w:rsidRDefault="00B403EA" w:rsidP="00B403E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sz w:val="28"/>
          <w:szCs w:val="28"/>
          <w:lang w:eastAsia="ar-SA"/>
        </w:rPr>
      </w:pPr>
      <w:proofErr w:type="gramStart"/>
      <w:r w:rsidRPr="00B403EA">
        <w:rPr>
          <w:rFonts w:ascii="Times New Roman" w:eastAsia="Times New Roman" w:hAnsi="Times New Roman" w:cs="Arial CYR"/>
          <w:bCs/>
          <w:sz w:val="28"/>
          <w:szCs w:val="28"/>
          <w:lang w:eastAsia="ar-SA"/>
        </w:rPr>
        <w:t>разместить</w:t>
      </w:r>
      <w:proofErr w:type="gramEnd"/>
      <w:r w:rsidRPr="00B403EA">
        <w:rPr>
          <w:rFonts w:ascii="Times New Roman" w:eastAsia="Times New Roman" w:hAnsi="Times New Roman" w:cs="Arial CYR"/>
          <w:bCs/>
          <w:sz w:val="28"/>
          <w:szCs w:val="28"/>
          <w:lang w:eastAsia="ar-SA"/>
        </w:rPr>
        <w:t xml:space="preserve"> настоящее постановление на официальном сайте администрации Камышеватского сельского поселения Ейского района в сети «Интернет».</w:t>
      </w:r>
    </w:p>
    <w:p w:rsidR="00B403EA" w:rsidRPr="00364D45" w:rsidRDefault="00E23C9A" w:rsidP="00B4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B403EA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9F4098" w:rsidRPr="00364D45" w:rsidRDefault="00B403EA" w:rsidP="00B40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C56B2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9F4098"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вступает в силу со дня его официального </w:t>
      </w:r>
      <w:r w:rsidR="00C56B20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bookmarkStart w:id="0" w:name="_GoBack"/>
      <w:bookmarkEnd w:id="0"/>
      <w:r w:rsidR="009F4098" w:rsidRPr="00364D4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8BC" w:rsidRPr="00364D45" w:rsidRDefault="005958BC" w:rsidP="00364D4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364D45" w:rsidRDefault="005958BC" w:rsidP="00364D45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Default="00B403EA" w:rsidP="00B403E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Камышеватского</w:t>
      </w:r>
    </w:p>
    <w:p w:rsidR="00B403EA" w:rsidRDefault="00B403EA" w:rsidP="00B403E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B403EA" w:rsidRPr="00364D45" w:rsidRDefault="00B403EA" w:rsidP="00B403E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Ейского района                                                                                       С.Е. Латышев </w:t>
      </w:r>
    </w:p>
    <w:p w:rsidR="0061090A" w:rsidRPr="00364D45" w:rsidRDefault="0061090A" w:rsidP="00364D45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Pr="00364D45" w:rsidRDefault="0061090A" w:rsidP="00B403E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364D45" w:rsidRDefault="005958BC" w:rsidP="00B403E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5958BC" w:rsidRPr="00364D45" w:rsidRDefault="005958BC" w:rsidP="00B403E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5958BC" w:rsidRPr="00364D45" w:rsidRDefault="00B403EA" w:rsidP="00B403E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Камышеватского сельского поселения Ейского района</w:t>
      </w:r>
    </w:p>
    <w:p w:rsidR="005958BC" w:rsidRPr="00364D45" w:rsidRDefault="005958BC" w:rsidP="00B403E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4098" w:rsidRPr="00364D45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 w:rsidRPr="00364D4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 w:rsidRPr="00364D45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5958BC" w:rsidRDefault="005958BC" w:rsidP="00364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03EA" w:rsidRDefault="00B403EA" w:rsidP="00364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2ED" w:rsidRDefault="00B403EA" w:rsidP="005E02E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03EA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 стратегическом планировании </w:t>
      </w:r>
    </w:p>
    <w:p w:rsidR="005958BC" w:rsidRPr="00B403EA" w:rsidRDefault="00B403EA" w:rsidP="005E02E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03EA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958BC" w:rsidRPr="00B403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03EA">
        <w:rPr>
          <w:rFonts w:ascii="Times New Roman" w:hAnsi="Times New Roman" w:cs="Times New Roman"/>
          <w:sz w:val="28"/>
          <w:szCs w:val="28"/>
          <w:lang w:eastAsia="ar-SA"/>
        </w:rPr>
        <w:t>Камышеватском сельском поселении Ейского района</w:t>
      </w:r>
    </w:p>
    <w:p w:rsidR="005958BC" w:rsidRPr="00364D45" w:rsidRDefault="005958BC" w:rsidP="0036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BC" w:rsidRPr="00364D45" w:rsidRDefault="00B403EA" w:rsidP="00B403EA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3E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Общие положения</w:t>
      </w:r>
    </w:p>
    <w:p w:rsidR="005958BC" w:rsidRPr="00364D45" w:rsidRDefault="005958BC" w:rsidP="00364D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Камышеватском сельском поселении Ейского район</w:t>
      </w:r>
      <w:proofErr w:type="gramStart"/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10" w:history="1">
        <w:r w:rsidR="009F4098"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11" w:history="1">
        <w:r w:rsidR="009F4098"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2" w:history="1">
        <w:r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Камышеватском сельском поселении Ейского района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сельское поселение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3" w:history="1">
        <w:r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сельском поселении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4" w:history="1">
        <w:r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5958BC" w:rsidP="00364D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5E02ED" w:rsidP="005E02E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Участники и полномочия участников стратегического планирования </w:t>
      </w:r>
    </w:p>
    <w:p w:rsidR="005958BC" w:rsidRPr="00364D45" w:rsidRDefault="005958BC" w:rsidP="00364D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Pr="00364D45" w:rsidRDefault="005E02E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Участниками стратегического планирования являются</w:t>
      </w:r>
      <w:r w:rsidR="00240A53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Pr="00364D45" w:rsidRDefault="005E02E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0A53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Камышеватского сельского поселения Ейского района</w:t>
      </w:r>
      <w:r w:rsidR="00240A53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364D45" w:rsidRDefault="00240A53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Камышеватского сельского поселения Ейского района.</w:t>
      </w:r>
    </w:p>
    <w:p w:rsidR="005958BC" w:rsidRPr="00364D45" w:rsidRDefault="005E02E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полномочиям органов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5E02E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364D45" w:rsidRDefault="005958BC" w:rsidP="00364D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5E02ED" w:rsidP="00364D4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Документы стратегического планирования </w:t>
      </w:r>
    </w:p>
    <w:p w:rsidR="005958BC" w:rsidRPr="00364D45" w:rsidRDefault="005958BC" w:rsidP="00364D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5E02E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документам стратегического планирования, разрабатываемым на уровне </w:t>
      </w:r>
      <w:r w:rsidR="00FF6E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347BA8" w:rsidRPr="00364D45" w:rsidRDefault="00347BA8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FF6E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решения органа местного самоуправления, принятого в соответствии с частью 2 статьи 39 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Pr="00364D45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364D45" w:rsidRDefault="00347BA8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</w:t>
      </w:r>
      <w:r w:rsidR="00FF6E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решения органа местного самоуправления, принятого в соответствии с частью 2 статьи 39 </w:t>
      </w:r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6" w:history="1">
        <w:r w:rsidRPr="00364D45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364D45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364D45" w:rsidRDefault="00240A53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FF6E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  <w:proofErr w:type="gramEnd"/>
    </w:p>
    <w:p w:rsidR="00240A53" w:rsidRPr="00364D45" w:rsidRDefault="00240A53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FF6E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240A53" w:rsidRPr="00364D45" w:rsidRDefault="00240A53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FF6EF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Камышеватского сельского поселения Ейского района </w:t>
      </w:r>
      <w:r w:rsidR="00CD1456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D1456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Камышеватского сельского поселения Ейского района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364D45" w:rsidRDefault="00FF6EF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F0C59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364D45" w:rsidRDefault="005958BC" w:rsidP="00FF6EFA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FF6EFA" w:rsidP="00364D4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Стратегия социально-экономического развития Камышеватского сельского поселения Ейского района</w:t>
      </w:r>
    </w:p>
    <w:p w:rsidR="00240A53" w:rsidRPr="00364D45" w:rsidRDefault="00240A53" w:rsidP="00364D4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утверждении)</w:t>
      </w:r>
    </w:p>
    <w:p w:rsidR="005958BC" w:rsidRPr="00364D45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1B0FD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5958BC" w:rsidRPr="00364D45" w:rsidRDefault="00046777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046777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046777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5958BC" w:rsidRPr="00364D45" w:rsidRDefault="00046777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364D45" w:rsidRDefault="00046777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364D45" w:rsidRDefault="00046777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ее наличии)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Порядок согласования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Pr="00364D45" w:rsidRDefault="005958BC" w:rsidP="00364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364D45" w:rsidRDefault="00913011" w:rsidP="00913011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Прогноз социально-экономического развития Камышеватского сельского поселения Ейского района </w:t>
      </w:r>
    </w:p>
    <w:p w:rsidR="005958BC" w:rsidRPr="00364D45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  <w:proofErr w:type="gramEnd"/>
    </w:p>
    <w:p w:rsidR="005958BC" w:rsidRPr="00364D45" w:rsidRDefault="00913011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или среднесрочный периоды содержит:</w:t>
      </w:r>
      <w:proofErr w:type="gramEnd"/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91301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364D45" w:rsidRDefault="0054116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Разработка и корректировка прогноза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364D45" w:rsidRDefault="0054116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Камышеватского сельского поселения Ейского района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54116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Бюджетный прогноз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7" w:history="1">
        <w:r w:rsidR="005958BC" w:rsidRPr="00364D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364D45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54116A" w:rsidP="00364D4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План мероприятий по реализации стратегии социально-экономического развития Камышеватского сельского поселения Ейского района </w:t>
      </w:r>
    </w:p>
    <w:p w:rsidR="00240A53" w:rsidRPr="00364D45" w:rsidRDefault="00240A53" w:rsidP="00364D4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местного самоуправления об 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стратегии социально-экономического развития муниципального образования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958BC" w:rsidRPr="00364D45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 решению органа местного самоуправления.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6F741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Муниципальные программы.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Муниципальные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Перечень муниципальных программ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6F741D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.3. В случае</w:t>
      </w:r>
      <w:proofErr w:type="gramStart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EA18E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Муниципальные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Камышеватского сельского поселения Ейского района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6B20" w:rsidRDefault="00C56B20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EA18EA" w:rsidP="00EA18EA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7. Мониторинг и контроль реализации документов стратегического планирования </w:t>
      </w:r>
    </w:p>
    <w:p w:rsidR="005958BC" w:rsidRPr="00364D45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EA18E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EA18E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5958BC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анализа, выявление возможных рисков и угроз и своевременное принятие мер по их предотвращению;</w:t>
      </w:r>
    </w:p>
    <w:p w:rsidR="005958BC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364D45" w:rsidRDefault="00EA18E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364D45" w:rsidRDefault="005958BC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C117E0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местной администрации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EA18E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Камышеватского сельского поселения Ейского района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364D45" w:rsidRDefault="00C117E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364D45" w:rsidRDefault="00EA18EA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364D45" w:rsidRDefault="00634484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Документы, в которых отражаются результаты мониторинга 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реализации документов стратегического планирования, подлежат размещению на официальном </w:t>
      </w:r>
      <w:r w:rsidR="005205F1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56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амышеватского сельск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поселения Ейского района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364D45" w:rsidRDefault="005958BC" w:rsidP="00364D4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C56B20" w:rsidP="00C56B20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Ответственность за нарушение законодательства в сфере стратегического планирования </w:t>
      </w:r>
    </w:p>
    <w:p w:rsidR="005958BC" w:rsidRPr="00364D45" w:rsidRDefault="005958BC" w:rsidP="00364D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64D45" w:rsidRDefault="00C56B20" w:rsidP="00C56B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364D45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Pr="00364D45" w:rsidRDefault="005958BC" w:rsidP="00364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029B" w:rsidRDefault="0056029B" w:rsidP="0036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B20" w:rsidRDefault="00C56B20" w:rsidP="0036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C56B20" w:rsidRDefault="00C56B20" w:rsidP="0036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56B20" w:rsidRDefault="00C56B20" w:rsidP="0036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Камышеватского</w:t>
      </w:r>
    </w:p>
    <w:p w:rsidR="00C56B20" w:rsidRPr="00364D45" w:rsidRDefault="00C56B20" w:rsidP="00364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И.Е. Афанасьева</w:t>
      </w:r>
    </w:p>
    <w:sectPr w:rsidR="00C56B20" w:rsidRPr="00364D45" w:rsidSect="00C56B20">
      <w:headerReference w:type="default" r:id="rId18"/>
      <w:pgSz w:w="11906" w:h="16838"/>
      <w:pgMar w:top="28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A" w:rsidRDefault="00B403EA" w:rsidP="00B403EA">
      <w:pPr>
        <w:spacing w:after="0" w:line="240" w:lineRule="auto"/>
      </w:pPr>
      <w:r>
        <w:separator/>
      </w:r>
    </w:p>
  </w:endnote>
  <w:endnote w:type="continuationSeparator" w:id="0">
    <w:p w:rsidR="00B403EA" w:rsidRDefault="00B403EA" w:rsidP="00B4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A" w:rsidRDefault="00B403EA" w:rsidP="00B403EA">
      <w:pPr>
        <w:spacing w:after="0" w:line="240" w:lineRule="auto"/>
      </w:pPr>
      <w:r>
        <w:separator/>
      </w:r>
    </w:p>
  </w:footnote>
  <w:footnote w:type="continuationSeparator" w:id="0">
    <w:p w:rsidR="00B403EA" w:rsidRDefault="00B403EA" w:rsidP="00B4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03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3EA" w:rsidRPr="00B403EA" w:rsidRDefault="00B403EA" w:rsidP="00B403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03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03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03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B2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403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06F2"/>
    <w:multiLevelType w:val="hybridMultilevel"/>
    <w:tmpl w:val="0D6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62F4F"/>
    <w:rsid w:val="00102A24"/>
    <w:rsid w:val="0012357E"/>
    <w:rsid w:val="00145B20"/>
    <w:rsid w:val="001B0FDA"/>
    <w:rsid w:val="00240A53"/>
    <w:rsid w:val="002C656D"/>
    <w:rsid w:val="002F0C59"/>
    <w:rsid w:val="00347BA8"/>
    <w:rsid w:val="00364D45"/>
    <w:rsid w:val="005205F1"/>
    <w:rsid w:val="0054116A"/>
    <w:rsid w:val="0056029B"/>
    <w:rsid w:val="005736E5"/>
    <w:rsid w:val="005958BC"/>
    <w:rsid w:val="005E02ED"/>
    <w:rsid w:val="0061090A"/>
    <w:rsid w:val="00634484"/>
    <w:rsid w:val="00691693"/>
    <w:rsid w:val="006F741D"/>
    <w:rsid w:val="007C1379"/>
    <w:rsid w:val="008D03EB"/>
    <w:rsid w:val="00913011"/>
    <w:rsid w:val="00951529"/>
    <w:rsid w:val="009B7950"/>
    <w:rsid w:val="009C1A41"/>
    <w:rsid w:val="009F4098"/>
    <w:rsid w:val="00A75A07"/>
    <w:rsid w:val="00B403EA"/>
    <w:rsid w:val="00BB0575"/>
    <w:rsid w:val="00BE67A0"/>
    <w:rsid w:val="00C117E0"/>
    <w:rsid w:val="00C56B20"/>
    <w:rsid w:val="00C93C94"/>
    <w:rsid w:val="00CD1456"/>
    <w:rsid w:val="00D14E49"/>
    <w:rsid w:val="00D92627"/>
    <w:rsid w:val="00DC28F1"/>
    <w:rsid w:val="00E23C9A"/>
    <w:rsid w:val="00EA18EA"/>
    <w:rsid w:val="00FC3814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EA"/>
  </w:style>
  <w:style w:type="paragraph" w:styleId="a7">
    <w:name w:val="footer"/>
    <w:basedOn w:val="a"/>
    <w:link w:val="a8"/>
    <w:uiPriority w:val="99"/>
    <w:unhideWhenUsed/>
    <w:rsid w:val="00B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EA"/>
  </w:style>
  <w:style w:type="paragraph" w:styleId="a7">
    <w:name w:val="footer"/>
    <w:basedOn w:val="a"/>
    <w:link w:val="a8"/>
    <w:uiPriority w:val="99"/>
    <w:unhideWhenUsed/>
    <w:rsid w:val="00B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3D8F29A9BD7ECBEA93615727C2FF8F39A95B8FEB2AC8514C538AE3E8B33xFO" TargetMode="External"/><Relationship Id="rId17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3D9F69992D1ECBEA93615727C2FF8F39A95B8FEB2AC8514C538AE3E8B33x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9</cp:revision>
  <cp:lastPrinted>2018-12-04T07:42:00Z</cp:lastPrinted>
  <dcterms:created xsi:type="dcterms:W3CDTF">2018-12-11T06:21:00Z</dcterms:created>
  <dcterms:modified xsi:type="dcterms:W3CDTF">2018-12-11T07:51:00Z</dcterms:modified>
</cp:coreProperties>
</file>