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4" w:rsidRDefault="00274EE4" w:rsidP="00274EE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74EE4" w:rsidRDefault="00274EE4" w:rsidP="00274EE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Приложение </w:t>
      </w:r>
    </w:p>
    <w:p w:rsidR="00274EE4" w:rsidRDefault="00274EE4" w:rsidP="00274EE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№1 от 11.03.2024 года</w:t>
      </w:r>
    </w:p>
    <w:p w:rsidR="00274EE4" w:rsidRDefault="00274EE4" w:rsidP="00274EE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Собрания представителей сельского </w:t>
      </w:r>
    </w:p>
    <w:p w:rsidR="00274EE4" w:rsidRDefault="00274EE4" w:rsidP="00274EE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 Екатериновка</w:t>
      </w:r>
    </w:p>
    <w:p w:rsidR="00274EE4" w:rsidRDefault="00274EE4" w:rsidP="00274EE4">
      <w:pPr>
        <w:jc w:val="center"/>
        <w:rPr>
          <w:b/>
          <w:bCs/>
          <w:sz w:val="28"/>
          <w:szCs w:val="28"/>
        </w:rPr>
      </w:pPr>
    </w:p>
    <w:p w:rsidR="00274EE4" w:rsidRDefault="00274EE4" w:rsidP="0027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274EE4" w:rsidRDefault="00274EE4" w:rsidP="00274EE4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Безенчукский</w:t>
      </w:r>
      <w:r>
        <w:rPr>
          <w:b/>
          <w:caps/>
          <w:sz w:val="28"/>
          <w:szCs w:val="28"/>
        </w:rPr>
        <w:fldChar w:fldCharType="end"/>
      </w:r>
    </w:p>
    <w:p w:rsidR="00274EE4" w:rsidRDefault="00274EE4" w:rsidP="0027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74EE4" w:rsidRDefault="00274EE4" w:rsidP="00274EE4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Екатериновка</w:t>
      </w:r>
      <w:r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ЧЕТВЕРТОГО СОЗЫВА</w:t>
      </w:r>
    </w:p>
    <w:p w:rsidR="00274EE4" w:rsidRDefault="00274EE4" w:rsidP="00274EE4">
      <w:pPr>
        <w:jc w:val="center"/>
        <w:outlineLvl w:val="0"/>
        <w:rPr>
          <w:b/>
          <w:sz w:val="28"/>
          <w:szCs w:val="28"/>
        </w:rPr>
      </w:pPr>
    </w:p>
    <w:p w:rsidR="00274EE4" w:rsidRDefault="00274EE4" w:rsidP="00274E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4EE4" w:rsidRDefault="00274EE4" w:rsidP="00274EE4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«__» _____ 2024 года                                                                          № __/__</w:t>
      </w:r>
    </w:p>
    <w:p w:rsidR="00274EE4" w:rsidRDefault="00274EE4" w:rsidP="00274EE4">
      <w:pPr>
        <w:jc w:val="center"/>
        <w:rPr>
          <w:b/>
          <w:sz w:val="28"/>
          <w:szCs w:val="28"/>
        </w:rPr>
      </w:pPr>
    </w:p>
    <w:p w:rsidR="00274EE4" w:rsidRDefault="00274EE4" w:rsidP="00274EE4">
      <w:pPr>
        <w:jc w:val="center"/>
        <w:rPr>
          <w:b/>
          <w:sz w:val="28"/>
          <w:szCs w:val="28"/>
        </w:rPr>
      </w:pPr>
    </w:p>
    <w:p w:rsidR="00274EE4" w:rsidRDefault="00274EE4" w:rsidP="00274EE4">
      <w:pPr>
        <w:rPr>
          <w:b/>
          <w:sz w:val="28"/>
          <w:szCs w:val="24"/>
        </w:rPr>
      </w:pPr>
      <w:r>
        <w:rPr>
          <w:b/>
          <w:sz w:val="28"/>
        </w:rPr>
        <w:t>Об утверждении  отчета об исполнении бюджета</w:t>
      </w:r>
    </w:p>
    <w:p w:rsidR="00274EE4" w:rsidRDefault="00274EE4" w:rsidP="00274EE4">
      <w:pPr>
        <w:rPr>
          <w:b/>
          <w:sz w:val="28"/>
        </w:rPr>
      </w:pPr>
      <w:r>
        <w:rPr>
          <w:b/>
          <w:sz w:val="28"/>
        </w:rPr>
        <w:t xml:space="preserve">сельского поселения Екатериновка муниципального </w:t>
      </w:r>
    </w:p>
    <w:p w:rsidR="00274EE4" w:rsidRDefault="00274EE4" w:rsidP="00274EE4">
      <w:pPr>
        <w:rPr>
          <w:b/>
          <w:sz w:val="28"/>
        </w:rPr>
      </w:pPr>
      <w:r>
        <w:rPr>
          <w:b/>
          <w:sz w:val="28"/>
        </w:rPr>
        <w:t>района Безенчукский за 2023 год.</w:t>
      </w:r>
    </w:p>
    <w:p w:rsidR="00274EE4" w:rsidRDefault="00274EE4" w:rsidP="00274EE4">
      <w:pPr>
        <w:rPr>
          <w:b/>
          <w:sz w:val="28"/>
        </w:rPr>
      </w:pPr>
    </w:p>
    <w:p w:rsidR="00274EE4" w:rsidRDefault="00274EE4" w:rsidP="00274EE4">
      <w:pPr>
        <w:rPr>
          <w:b/>
          <w:sz w:val="28"/>
        </w:rPr>
      </w:pPr>
    </w:p>
    <w:p w:rsidR="00274EE4" w:rsidRDefault="00274EE4" w:rsidP="00274EE4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sz w:val="28"/>
          <w:szCs w:val="28"/>
        </w:rPr>
        <w:t>Рассмотрев представленный Администрацией сельского поселения Екатериновка муниципального района</w:t>
      </w:r>
      <w:proofErr w:type="gramEnd"/>
      <w:r>
        <w:rPr>
          <w:sz w:val="28"/>
          <w:szCs w:val="28"/>
        </w:rPr>
        <w:t xml:space="preserve"> Безенчукский отчет </w:t>
      </w:r>
      <w:r>
        <w:rPr>
          <w:bCs/>
          <w:sz w:val="28"/>
          <w:szCs w:val="28"/>
        </w:rPr>
        <w:t xml:space="preserve">об исполнении бюджета сельского поселения Екатериновка за 2023 год, руководствуясь ст. 78 Устава сельского поселения Екатериновка, Собрание представителей сельского поселения Екатериновка муниципального района Безенчукский </w:t>
      </w:r>
    </w:p>
    <w:p w:rsidR="00274EE4" w:rsidRDefault="00274EE4" w:rsidP="00274EE4">
      <w:pPr>
        <w:rPr>
          <w:sz w:val="28"/>
          <w:szCs w:val="28"/>
        </w:rPr>
      </w:pPr>
    </w:p>
    <w:p w:rsidR="00274EE4" w:rsidRDefault="00274EE4" w:rsidP="0027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74EE4" w:rsidRDefault="00274EE4" w:rsidP="00274EE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об исполнении бюджета сельского поселения Екатериновка за   2023 года (далее – годовой отчет) по доходам в сумме 19 475 тыс. рублей и расходам в сумме 17 524 тыс. рублей с превышением доходов над расходами в сумме 1951 тыс. рублей. </w:t>
      </w:r>
    </w:p>
    <w:p w:rsidR="00274EE4" w:rsidRDefault="00274EE4" w:rsidP="00274EE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следующие показатели  годового отчета за  2023 год:</w:t>
      </w:r>
    </w:p>
    <w:p w:rsidR="00274EE4" w:rsidRDefault="00274EE4" w:rsidP="00274EE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доходы  бюджета сельского поселения Екатериновка за  2023 год по кодам классификации доходов бюджетов согласно приложению 1 к настоящему Решению;</w:t>
      </w:r>
    </w:p>
    <w:p w:rsidR="00274EE4" w:rsidRDefault="00274EE4" w:rsidP="00274EE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сельского поселения Екатериновка за  2023 год  по ведомственной структуре расходов бюджета сельского поселения Екатериновка  согласно приложению 2 к настоящему Решению;</w:t>
      </w:r>
    </w:p>
    <w:p w:rsidR="00274EE4" w:rsidRDefault="00274EE4" w:rsidP="00274EE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источники финансирования дефицита бюджета сельского поселения за   2023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3 к настоящему Решению;</w:t>
      </w:r>
    </w:p>
    <w:p w:rsidR="00274EE4" w:rsidRDefault="00274EE4" w:rsidP="00274EE4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Численность служащих ОМСУ сельского поселения Екатериновка муниципального района Безенчукский на 01.01.2024 год составила 5 человек, затраты на их денежное содержание составили 3270 тыс. рублей, из них муниципальных служащих 1 человек, затраты на его денежное содержание составили 512 тыс. рублей.</w:t>
      </w:r>
    </w:p>
    <w:p w:rsidR="00274EE4" w:rsidRDefault="00274EE4" w:rsidP="00274EE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Решения и действия  (или бездействие) органов и должностных лиц местного самоуправления могут быть обжалованы в соответствии с действующим законодательством.</w:t>
      </w:r>
    </w:p>
    <w:p w:rsidR="00274EE4" w:rsidRDefault="00274EE4" w:rsidP="00274EE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вступает в силу на следующий день после  его официального опубликования.   </w:t>
      </w:r>
    </w:p>
    <w:p w:rsidR="00274EE4" w:rsidRDefault="00274EE4" w:rsidP="00274E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опубликовать в газете «Вестник сельского поселения Екатериновка», разместить  на официальном сайте администрации сельского поселения Екатериновка (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admekaterin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274EE4" w:rsidRDefault="00274EE4" w:rsidP="00274EE4">
      <w:pPr>
        <w:pStyle w:val="2"/>
        <w:spacing w:after="0" w:line="240" w:lineRule="auto"/>
        <w:ind w:right="119"/>
        <w:jc w:val="both"/>
      </w:pPr>
    </w:p>
    <w:p w:rsidR="00274EE4" w:rsidRDefault="00274EE4" w:rsidP="00274EE4">
      <w:pPr>
        <w:pStyle w:val="2"/>
        <w:spacing w:after="0" w:line="240" w:lineRule="auto"/>
        <w:ind w:right="119"/>
        <w:jc w:val="both"/>
      </w:pPr>
    </w:p>
    <w:p w:rsidR="00274EE4" w:rsidRDefault="00274EE4" w:rsidP="00274EE4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</w:p>
    <w:p w:rsidR="00274EE4" w:rsidRDefault="00274EE4" w:rsidP="00274EE4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</w:p>
    <w:p w:rsidR="00274EE4" w:rsidRDefault="00274EE4" w:rsidP="00274EE4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</w:t>
      </w:r>
    </w:p>
    <w:p w:rsidR="00274EE4" w:rsidRDefault="00274EE4" w:rsidP="00274EE4">
      <w:pPr>
        <w:pStyle w:val="2"/>
        <w:spacing w:after="0" w:line="240" w:lineRule="auto"/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Екатериновка                                       Л.М. </w:t>
      </w:r>
      <w:proofErr w:type="spellStart"/>
      <w:r>
        <w:rPr>
          <w:sz w:val="28"/>
          <w:szCs w:val="28"/>
        </w:rPr>
        <w:t>Кореницына</w:t>
      </w:r>
      <w:proofErr w:type="spellEnd"/>
      <w:r>
        <w:rPr>
          <w:sz w:val="28"/>
          <w:szCs w:val="28"/>
        </w:rPr>
        <w:t xml:space="preserve">                          </w:t>
      </w:r>
    </w:p>
    <w:p w:rsidR="00274EE4" w:rsidRDefault="00274EE4" w:rsidP="00274EE4">
      <w:pPr>
        <w:spacing w:line="276" w:lineRule="auto"/>
        <w:jc w:val="both"/>
        <w:rPr>
          <w:sz w:val="28"/>
          <w:szCs w:val="28"/>
        </w:rPr>
      </w:pPr>
    </w:p>
    <w:p w:rsidR="00274EE4" w:rsidRDefault="00274EE4" w:rsidP="00274EE4">
      <w:pPr>
        <w:spacing w:line="276" w:lineRule="auto"/>
        <w:ind w:left="851"/>
        <w:jc w:val="both"/>
        <w:rPr>
          <w:rFonts w:ascii="Calibri" w:hAnsi="Calibri"/>
          <w:sz w:val="26"/>
          <w:szCs w:val="26"/>
        </w:rPr>
      </w:pPr>
    </w:p>
    <w:p w:rsidR="00274EE4" w:rsidRDefault="00274EE4" w:rsidP="00274EE4">
      <w:pPr>
        <w:pStyle w:val="ConsPlusTitle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</w:t>
      </w:r>
    </w:p>
    <w:p w:rsidR="00274EE4" w:rsidRDefault="00274EE4" w:rsidP="00274EE4">
      <w:pPr>
        <w:pStyle w:val="ConsPlusTitle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Екатериновка                                                                                А.В. Гайдуков</w:t>
      </w:r>
    </w:p>
    <w:p w:rsidR="00274EE4" w:rsidRDefault="00274EE4" w:rsidP="00274EE4"/>
    <w:p w:rsidR="00274EE4" w:rsidRDefault="00274EE4" w:rsidP="00274EE4"/>
    <w:p w:rsidR="00F1364B" w:rsidRDefault="00F1364B" w:rsidP="00F1364B">
      <w:pPr>
        <w:jc w:val="center"/>
        <w:rPr>
          <w:b/>
          <w:bCs/>
          <w:sz w:val="28"/>
          <w:szCs w:val="28"/>
        </w:rPr>
      </w:pPr>
    </w:p>
    <w:p w:rsidR="00F1364B" w:rsidRDefault="00F1364B" w:rsidP="00F1364B">
      <w:pPr>
        <w:jc w:val="center"/>
        <w:rPr>
          <w:b/>
          <w:bCs/>
          <w:sz w:val="28"/>
          <w:szCs w:val="28"/>
        </w:rPr>
      </w:pPr>
    </w:p>
    <w:p w:rsidR="00CC3713" w:rsidRDefault="00CC3713" w:rsidP="002C45CB">
      <w:pPr>
        <w:jc w:val="center"/>
        <w:rPr>
          <w:b/>
          <w:bCs/>
          <w:sz w:val="28"/>
          <w:szCs w:val="28"/>
        </w:rPr>
      </w:pPr>
    </w:p>
    <w:sectPr w:rsidR="00CC3713" w:rsidSect="00B9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5CB"/>
    <w:rsid w:val="00016C95"/>
    <w:rsid w:val="000547C7"/>
    <w:rsid w:val="00274EE4"/>
    <w:rsid w:val="002C45CB"/>
    <w:rsid w:val="00305D3C"/>
    <w:rsid w:val="00332582"/>
    <w:rsid w:val="004302C8"/>
    <w:rsid w:val="006F235B"/>
    <w:rsid w:val="00773AE7"/>
    <w:rsid w:val="00793FBF"/>
    <w:rsid w:val="00944292"/>
    <w:rsid w:val="009E44D9"/>
    <w:rsid w:val="00A55016"/>
    <w:rsid w:val="00A60469"/>
    <w:rsid w:val="00B92084"/>
    <w:rsid w:val="00BE417C"/>
    <w:rsid w:val="00C06160"/>
    <w:rsid w:val="00C22BA1"/>
    <w:rsid w:val="00CB6174"/>
    <w:rsid w:val="00CC1488"/>
    <w:rsid w:val="00CC3713"/>
    <w:rsid w:val="00D17FD6"/>
    <w:rsid w:val="00D5158A"/>
    <w:rsid w:val="00E07098"/>
    <w:rsid w:val="00F1364B"/>
    <w:rsid w:val="00F21E94"/>
    <w:rsid w:val="00F621CA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5CB"/>
    <w:rPr>
      <w:color w:val="0000FF"/>
      <w:u w:val="single"/>
    </w:rPr>
  </w:style>
  <w:style w:type="paragraph" w:customStyle="1" w:styleId="ConsPlusTitle">
    <w:name w:val="ConsPlusTitle"/>
    <w:rsid w:val="002C4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417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E4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04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kater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2022-03-22T07:16:00Z</cp:lastPrinted>
  <dcterms:created xsi:type="dcterms:W3CDTF">2021-02-04T10:52:00Z</dcterms:created>
  <dcterms:modified xsi:type="dcterms:W3CDTF">2024-03-12T13:11:00Z</dcterms:modified>
</cp:coreProperties>
</file>