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35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835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835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36">
        <w:rPr>
          <w:rFonts w:ascii="Times New Roman" w:hAnsi="Times New Roman"/>
          <w:b/>
          <w:sz w:val="28"/>
          <w:szCs w:val="28"/>
        </w:rPr>
        <w:t>СЕЛЬСКАЯ ДУМА</w:t>
      </w: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B3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41835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B36">
        <w:rPr>
          <w:rFonts w:ascii="Times New Roman" w:hAnsi="Times New Roman"/>
          <w:b/>
          <w:sz w:val="24"/>
          <w:szCs w:val="24"/>
        </w:rPr>
        <w:t xml:space="preserve">СЕЛЬСКОЕ ПОСЕЛЕНИЕ «ДЕРЕВНЯ </w:t>
      </w:r>
      <w:r>
        <w:rPr>
          <w:rFonts w:ascii="Times New Roman" w:hAnsi="Times New Roman"/>
          <w:b/>
          <w:sz w:val="24"/>
          <w:szCs w:val="24"/>
        </w:rPr>
        <w:t>ПУТОГИНО</w:t>
      </w:r>
      <w:r w:rsidRPr="00D43B36">
        <w:rPr>
          <w:rFonts w:ascii="Times New Roman" w:hAnsi="Times New Roman"/>
          <w:b/>
          <w:sz w:val="24"/>
          <w:szCs w:val="24"/>
        </w:rPr>
        <w:t>»</w:t>
      </w: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Мосальского района Калужской области</w:t>
      </w: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B36">
        <w:rPr>
          <w:rFonts w:ascii="Times New Roman" w:hAnsi="Times New Roman"/>
          <w:b/>
          <w:sz w:val="24"/>
          <w:szCs w:val="24"/>
        </w:rPr>
        <w:t>РЕШЕНИЕ</w:t>
      </w:r>
    </w:p>
    <w:p w:rsidR="00E41835" w:rsidRPr="00D43B36" w:rsidRDefault="00E41835" w:rsidP="00D4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835" w:rsidRPr="00D43B36" w:rsidRDefault="00E41835" w:rsidP="00D43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D43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14 ноября  </w:t>
      </w:r>
      <w:r w:rsidRPr="00D43B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</w:t>
      </w:r>
      <w:r w:rsidRPr="00D43B3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108</w:t>
      </w:r>
    </w:p>
    <w:p w:rsidR="00E41835" w:rsidRPr="00D43B36" w:rsidRDefault="00E41835" w:rsidP="00D43B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1835" w:rsidRPr="00D43B36" w:rsidRDefault="00E41835" w:rsidP="00D43B36">
      <w:pPr>
        <w:tabs>
          <w:tab w:val="left" w:pos="3544"/>
        </w:tabs>
        <w:spacing w:after="0" w:line="240" w:lineRule="auto"/>
        <w:ind w:right="5810"/>
        <w:jc w:val="both"/>
        <w:rPr>
          <w:rFonts w:ascii="Times New Roman" w:hAnsi="Times New Roman"/>
          <w:b/>
          <w:bCs/>
          <w:sz w:val="24"/>
          <w:szCs w:val="24"/>
        </w:rPr>
      </w:pPr>
      <w:r w:rsidRPr="00D43B36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</w:t>
      </w:r>
    </w:p>
    <w:p w:rsidR="00E41835" w:rsidRPr="00D43B36" w:rsidRDefault="00E41835" w:rsidP="00D43B36">
      <w:pPr>
        <w:tabs>
          <w:tab w:val="left" w:pos="3544"/>
        </w:tabs>
        <w:spacing w:after="0" w:line="240" w:lineRule="auto"/>
        <w:ind w:right="58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D43B36">
        <w:rPr>
          <w:rFonts w:ascii="Times New Roman" w:hAnsi="Times New Roman"/>
          <w:b/>
          <w:bCs/>
          <w:sz w:val="24"/>
          <w:szCs w:val="24"/>
        </w:rPr>
        <w:t>б административной комиссии</w:t>
      </w:r>
    </w:p>
    <w:p w:rsidR="00E41835" w:rsidRPr="00D43B36" w:rsidRDefault="00E41835" w:rsidP="00D43B36">
      <w:pPr>
        <w:tabs>
          <w:tab w:val="left" w:pos="3544"/>
        </w:tabs>
        <w:spacing w:after="0" w:line="240" w:lineRule="auto"/>
        <w:ind w:right="5810"/>
        <w:jc w:val="both"/>
        <w:rPr>
          <w:rFonts w:ascii="Times New Roman" w:hAnsi="Times New Roman"/>
          <w:b/>
          <w:bCs/>
          <w:sz w:val="24"/>
          <w:szCs w:val="24"/>
        </w:rPr>
      </w:pPr>
      <w:r w:rsidRPr="00D43B36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сельское поселение «Деревня </w:t>
      </w:r>
      <w:r>
        <w:rPr>
          <w:rFonts w:ascii="Times New Roman" w:hAnsi="Times New Roman"/>
          <w:b/>
          <w:bCs/>
          <w:sz w:val="24"/>
          <w:szCs w:val="24"/>
        </w:rPr>
        <w:t xml:space="preserve">Путогино» </w:t>
      </w:r>
    </w:p>
    <w:p w:rsidR="00E41835" w:rsidRPr="00D43B36" w:rsidRDefault="00E41835" w:rsidP="00D43B36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835" w:rsidRPr="00D43B36" w:rsidRDefault="00E41835" w:rsidP="0047285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B36">
        <w:rPr>
          <w:rFonts w:ascii="Times New Roman" w:hAnsi="Times New Roman"/>
          <w:sz w:val="24"/>
          <w:szCs w:val="24"/>
        </w:rPr>
        <w:t>В соответствие с Федеральным Законом Российской Федерации от 06.10.2003   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3B36">
        <w:rPr>
          <w:rFonts w:ascii="Times New Roman" w:hAnsi="Times New Roman"/>
          <w:sz w:val="24"/>
          <w:szCs w:val="24"/>
        </w:rPr>
        <w:t>Сельская Дума</w:t>
      </w:r>
      <w:r>
        <w:rPr>
          <w:rFonts w:ascii="Times New Roman" w:hAnsi="Times New Roman"/>
          <w:sz w:val="24"/>
          <w:szCs w:val="24"/>
        </w:rPr>
        <w:t xml:space="preserve"> МО СП «Деревня Путогино»</w:t>
      </w:r>
    </w:p>
    <w:p w:rsidR="00E41835" w:rsidRDefault="00E41835" w:rsidP="004E71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3B36">
        <w:rPr>
          <w:rFonts w:ascii="Times New Roman" w:hAnsi="Times New Roman"/>
          <w:b/>
          <w:sz w:val="24"/>
          <w:szCs w:val="24"/>
        </w:rPr>
        <w:t>РЕШИЛА:</w:t>
      </w:r>
    </w:p>
    <w:p w:rsidR="00E41835" w:rsidRPr="00D43B36" w:rsidRDefault="00E41835" w:rsidP="004E71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1835" w:rsidRPr="00D43B36" w:rsidRDefault="00E41835" w:rsidP="00D43B3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B36">
        <w:rPr>
          <w:rFonts w:ascii="Times New Roman" w:hAnsi="Times New Roman"/>
          <w:sz w:val="24"/>
          <w:szCs w:val="24"/>
        </w:rPr>
        <w:t>Утвердить Положение об административной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B36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«Деревня </w:t>
      </w:r>
      <w:r>
        <w:rPr>
          <w:rFonts w:ascii="Times New Roman" w:hAnsi="Times New Roman"/>
          <w:sz w:val="24"/>
          <w:szCs w:val="24"/>
        </w:rPr>
        <w:t xml:space="preserve">Путогино» </w:t>
      </w:r>
      <w:r w:rsidRPr="00D43B36">
        <w:rPr>
          <w:rFonts w:ascii="Times New Roman" w:hAnsi="Times New Roman"/>
          <w:sz w:val="24"/>
          <w:szCs w:val="24"/>
        </w:rPr>
        <w:t>(Прилагается).</w:t>
      </w:r>
    </w:p>
    <w:p w:rsidR="00E41835" w:rsidRPr="00472858" w:rsidRDefault="00E41835" w:rsidP="00472858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Решение вступает в силу с момента обнародования.</w:t>
      </w:r>
    </w:p>
    <w:p w:rsidR="00E41835" w:rsidRPr="00472858" w:rsidRDefault="00E41835" w:rsidP="00472858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72858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решения оставляю за собой.</w:t>
      </w:r>
    </w:p>
    <w:p w:rsidR="00E41835" w:rsidRPr="00D43B36" w:rsidRDefault="00E41835" w:rsidP="00D43B3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41835" w:rsidRPr="00D43B36" w:rsidRDefault="00E41835" w:rsidP="00D43B3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41835" w:rsidRPr="00D43B36" w:rsidRDefault="00E41835" w:rsidP="00D43B3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41835" w:rsidRPr="00D43B36" w:rsidRDefault="00E41835" w:rsidP="00D43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36">
        <w:rPr>
          <w:rFonts w:ascii="Times New Roman" w:hAnsi="Times New Roman"/>
          <w:b/>
          <w:sz w:val="24"/>
          <w:szCs w:val="24"/>
        </w:rPr>
        <w:t xml:space="preserve">Глава МО СП «Деревня </w:t>
      </w:r>
      <w:r>
        <w:rPr>
          <w:rFonts w:ascii="Times New Roman" w:hAnsi="Times New Roman"/>
          <w:b/>
          <w:sz w:val="24"/>
          <w:szCs w:val="24"/>
        </w:rPr>
        <w:t>Путогино»</w:t>
      </w:r>
      <w:r w:rsidRPr="00D43B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В.Н. Омарова</w:t>
      </w:r>
    </w:p>
    <w:p w:rsidR="00E41835" w:rsidRPr="00D43B36" w:rsidRDefault="00E41835" w:rsidP="00D43B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3B36">
        <w:rPr>
          <w:rFonts w:ascii="Times New Roman" w:hAnsi="Times New Roman"/>
          <w:sz w:val="24"/>
          <w:szCs w:val="24"/>
        </w:rPr>
        <w:t> </w:t>
      </w:r>
    </w:p>
    <w:p w:rsidR="00E41835" w:rsidRDefault="00E41835" w:rsidP="00D43B36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сельской Думы</w:t>
      </w:r>
    </w:p>
    <w:p w:rsidR="00E41835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СП «Деревня Путогино»</w:t>
      </w:r>
    </w:p>
    <w:p w:rsidR="00E41835" w:rsidRPr="00DE71AE" w:rsidRDefault="00E41835" w:rsidP="00DE71AE">
      <w:pPr>
        <w:shd w:val="clear" w:color="auto" w:fill="FFFFFF"/>
        <w:spacing w:after="0" w:line="240" w:lineRule="auto"/>
        <w:ind w:left="-426"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14.11. 2014 года № 108 </w:t>
      </w:r>
    </w:p>
    <w:p w:rsidR="00E41835" w:rsidRDefault="00E41835" w:rsidP="003C3945">
      <w:pPr>
        <w:shd w:val="clear" w:color="auto" w:fill="FFFFFF"/>
        <w:spacing w:after="0" w:line="240" w:lineRule="auto"/>
        <w:ind w:left="-426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35" w:rsidRDefault="00E41835" w:rsidP="003C3945">
      <w:pPr>
        <w:shd w:val="clear" w:color="auto" w:fill="FFFFFF"/>
        <w:spacing w:after="0" w:line="240" w:lineRule="auto"/>
        <w:ind w:left="-426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835" w:rsidRPr="00DE71AE" w:rsidRDefault="00E41835" w:rsidP="00472858">
      <w:pPr>
        <w:shd w:val="clear" w:color="auto" w:fill="FFFFFF"/>
        <w:spacing w:after="0" w:line="240" w:lineRule="auto"/>
        <w:ind w:left="-426" w:firstLine="709"/>
        <w:contextualSpacing/>
        <w:jc w:val="center"/>
        <w:rPr>
          <w:rFonts w:ascii="Times New Roman" w:hAnsi="Times New Roman"/>
        </w:rPr>
      </w:pPr>
      <w:r w:rsidRPr="00DE71AE">
        <w:rPr>
          <w:rFonts w:ascii="Times New Roman" w:hAnsi="Times New Roman"/>
          <w:b/>
          <w:bCs/>
        </w:rPr>
        <w:t>ПОЛОЖЕНИЕ</w:t>
      </w:r>
    </w:p>
    <w:p w:rsidR="00E41835" w:rsidRPr="00DE71AE" w:rsidRDefault="00E41835" w:rsidP="00472858">
      <w:pPr>
        <w:pStyle w:val="Heading1"/>
        <w:ind w:left="-426" w:firstLine="709"/>
        <w:contextualSpacing/>
        <w:rPr>
          <w:bCs/>
          <w:sz w:val="22"/>
          <w:szCs w:val="22"/>
        </w:rPr>
      </w:pPr>
      <w:r w:rsidRPr="00DE71AE">
        <w:rPr>
          <w:bCs/>
          <w:sz w:val="22"/>
          <w:szCs w:val="22"/>
        </w:rPr>
        <w:t>об административной комиссии</w:t>
      </w:r>
    </w:p>
    <w:p w:rsidR="00E41835" w:rsidRPr="00DE71AE" w:rsidRDefault="00E41835" w:rsidP="00472858">
      <w:pPr>
        <w:pStyle w:val="Heading1"/>
        <w:ind w:left="-426" w:firstLine="709"/>
        <w:contextualSpacing/>
        <w:rPr>
          <w:sz w:val="22"/>
          <w:szCs w:val="22"/>
        </w:rPr>
      </w:pPr>
      <w:r w:rsidRPr="00DE71AE">
        <w:rPr>
          <w:bCs/>
          <w:sz w:val="22"/>
          <w:szCs w:val="22"/>
        </w:rPr>
        <w:t>муниципального образования</w:t>
      </w:r>
      <w:r>
        <w:rPr>
          <w:bCs/>
          <w:sz w:val="22"/>
          <w:szCs w:val="22"/>
        </w:rPr>
        <w:t xml:space="preserve"> </w:t>
      </w:r>
      <w:r w:rsidRPr="00DE71AE">
        <w:rPr>
          <w:bCs/>
          <w:sz w:val="22"/>
          <w:szCs w:val="22"/>
        </w:rPr>
        <w:t xml:space="preserve">сельское поселение «Деревня </w:t>
      </w:r>
      <w:r>
        <w:rPr>
          <w:bCs/>
          <w:sz w:val="22"/>
          <w:szCs w:val="22"/>
        </w:rPr>
        <w:t>Путогино»</w:t>
      </w:r>
    </w:p>
    <w:p w:rsidR="00E41835" w:rsidRPr="00DE71AE" w:rsidRDefault="00E41835" w:rsidP="00472858">
      <w:pPr>
        <w:shd w:val="clear" w:color="auto" w:fill="FFFFFF"/>
        <w:spacing w:after="0" w:line="240" w:lineRule="auto"/>
        <w:ind w:left="-426" w:firstLine="709"/>
        <w:contextualSpacing/>
        <w:jc w:val="center"/>
        <w:rPr>
          <w:rFonts w:ascii="Times New Roman" w:hAnsi="Times New Roman"/>
        </w:rPr>
      </w:pP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Настоящее Положение разработано в соответствии с Кодексом Российской Федерации об административных правонарушениях от 30 декабря 2001 года № 195-ФЗ, Законом Калужской области от 30 января 2004 года № 288-ОЗ "Об административных правонарушениях в Калужской области", Законом Калужской области № 133-ОЗ от 04.07.2002 "О создании административных комиссий", Уставом муниципального образования сельское поселение «Деревня </w:t>
      </w:r>
      <w:r>
        <w:rPr>
          <w:rFonts w:ascii="Times New Roman" w:hAnsi="Times New Roman"/>
        </w:rPr>
        <w:t>Путогино»</w:t>
      </w:r>
      <w:r w:rsidRPr="00DE71AE">
        <w:rPr>
          <w:rFonts w:ascii="Times New Roman" w:hAnsi="Times New Roman"/>
        </w:rPr>
        <w:t xml:space="preserve"> и определяет состав, порядок организации и работы административной комиссии муниципального образования сельское поселение «Деревня </w:t>
      </w:r>
      <w:r>
        <w:rPr>
          <w:rFonts w:ascii="Times New Roman" w:hAnsi="Times New Roman"/>
        </w:rPr>
        <w:t>Путогино»</w:t>
      </w:r>
      <w:r w:rsidRPr="00DE71AE">
        <w:rPr>
          <w:rFonts w:ascii="Times New Roman" w:hAnsi="Times New Roman"/>
        </w:rPr>
        <w:t>.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E41835" w:rsidRDefault="00E41835" w:rsidP="005A6B82">
      <w:pPr>
        <w:pStyle w:val="ListParagraph"/>
        <w:numPr>
          <w:ilvl w:val="0"/>
          <w:numId w:val="24"/>
        </w:num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</w:rPr>
      </w:pPr>
      <w:r w:rsidRPr="00DE71AE">
        <w:rPr>
          <w:rFonts w:ascii="Times New Roman" w:hAnsi="Times New Roman"/>
          <w:b/>
        </w:rPr>
        <w:t>Общие положения</w:t>
      </w:r>
    </w:p>
    <w:p w:rsidR="00E41835" w:rsidRPr="005A6B82" w:rsidRDefault="00E41835" w:rsidP="005A6B82">
      <w:pPr>
        <w:shd w:val="clear" w:color="auto" w:fill="FFFFFF"/>
        <w:spacing w:before="75" w:after="75" w:line="240" w:lineRule="auto"/>
        <w:ind w:left="709"/>
        <w:jc w:val="center"/>
        <w:rPr>
          <w:rFonts w:ascii="Times New Roman" w:hAnsi="Times New Roman"/>
          <w:b/>
        </w:rPr>
      </w:pPr>
    </w:p>
    <w:p w:rsidR="00E41835" w:rsidRPr="00DE71AE" w:rsidRDefault="00E41835" w:rsidP="003C394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1.1. Административная комиссия муниципального образования сельское поселение «Деревня </w:t>
      </w:r>
      <w:r>
        <w:rPr>
          <w:rFonts w:ascii="Times New Roman" w:hAnsi="Times New Roman"/>
        </w:rPr>
        <w:t>Путогино»</w:t>
      </w:r>
      <w:r w:rsidRPr="00DE71AE">
        <w:rPr>
          <w:rFonts w:ascii="Times New Roman" w:hAnsi="Times New Roman"/>
        </w:rPr>
        <w:t xml:space="preserve">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законодательством Российской Федерации и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законами Калужской области.</w:t>
      </w:r>
    </w:p>
    <w:p w:rsidR="00E41835" w:rsidRPr="00DE71AE" w:rsidRDefault="00E41835" w:rsidP="003C394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1.2. Административная комиссия формируется на срок полномочий депутатов Законодательного Собрания Калужской области, решением которого она создана и осуществляет свою деятельность до формирования нового состава Административной комиссии.</w:t>
      </w:r>
    </w:p>
    <w:p w:rsidR="00E41835" w:rsidRPr="00DE71AE" w:rsidRDefault="00E41835" w:rsidP="003C3945">
      <w:pPr>
        <w:pStyle w:val="Heading1"/>
        <w:ind w:firstLine="709"/>
        <w:contextualSpacing/>
        <w:jc w:val="both"/>
        <w:rPr>
          <w:b w:val="0"/>
          <w:bCs/>
          <w:sz w:val="22"/>
          <w:szCs w:val="22"/>
        </w:rPr>
      </w:pPr>
      <w:r w:rsidRPr="00DE71AE">
        <w:rPr>
          <w:b w:val="0"/>
          <w:sz w:val="22"/>
          <w:szCs w:val="22"/>
        </w:rPr>
        <w:t xml:space="preserve">1.3. Организационно-методическое руководство работой Административной комиссии осуществляется администрацией муниципального образования </w:t>
      </w:r>
      <w:r w:rsidRPr="00DE71AE">
        <w:rPr>
          <w:b w:val="0"/>
          <w:bCs/>
          <w:sz w:val="22"/>
          <w:szCs w:val="22"/>
        </w:rPr>
        <w:t xml:space="preserve">сельское поселение «Деревня </w:t>
      </w:r>
      <w:r>
        <w:rPr>
          <w:b w:val="0"/>
          <w:bCs/>
          <w:sz w:val="22"/>
          <w:szCs w:val="22"/>
        </w:rPr>
        <w:t>Путогино»</w:t>
      </w:r>
      <w:r w:rsidRPr="00DE71AE">
        <w:rPr>
          <w:b w:val="0"/>
          <w:bCs/>
          <w:sz w:val="22"/>
          <w:szCs w:val="22"/>
        </w:rPr>
        <w:t>.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E41835" w:rsidRDefault="00E41835" w:rsidP="00472858">
      <w:pPr>
        <w:pStyle w:val="ListParagraph"/>
        <w:shd w:val="clear" w:color="auto" w:fill="FFFFFF"/>
        <w:spacing w:before="75" w:after="75" w:line="240" w:lineRule="auto"/>
        <w:ind w:left="0" w:firstLine="709"/>
        <w:jc w:val="center"/>
        <w:rPr>
          <w:rFonts w:ascii="Times New Roman" w:hAnsi="Times New Roman"/>
          <w:b/>
        </w:rPr>
      </w:pPr>
      <w:r w:rsidRPr="00DE71AE">
        <w:rPr>
          <w:rFonts w:ascii="Times New Roman" w:hAnsi="Times New Roman"/>
          <w:b/>
        </w:rPr>
        <w:t>2. Задачи и функции Административной комиссии</w:t>
      </w:r>
    </w:p>
    <w:p w:rsidR="00E41835" w:rsidRPr="00DE71AE" w:rsidRDefault="00E41835" w:rsidP="00472858">
      <w:pPr>
        <w:pStyle w:val="ListParagraph"/>
        <w:shd w:val="clear" w:color="auto" w:fill="FFFFFF"/>
        <w:spacing w:before="75" w:after="75" w:line="240" w:lineRule="auto"/>
        <w:ind w:left="0" w:firstLine="709"/>
        <w:jc w:val="center"/>
        <w:rPr>
          <w:rFonts w:ascii="Times New Roman" w:hAnsi="Times New Roman"/>
          <w:b/>
        </w:rPr>
      </w:pP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b/>
        </w:rPr>
      </w:pPr>
      <w:r w:rsidRPr="00DE71AE">
        <w:rPr>
          <w:rFonts w:ascii="Times New Roman" w:hAnsi="Times New Roman"/>
        </w:rPr>
        <w:t xml:space="preserve"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муниципального образования сельское поселение «Деревня </w:t>
      </w:r>
      <w:r>
        <w:rPr>
          <w:rFonts w:ascii="Times New Roman" w:hAnsi="Times New Roman"/>
        </w:rPr>
        <w:t>Путогино»</w:t>
      </w:r>
      <w:r w:rsidRPr="00DE71AE">
        <w:rPr>
          <w:rFonts w:ascii="Times New Roman" w:hAnsi="Times New Roman"/>
        </w:rPr>
        <w:t xml:space="preserve">, защита общественной нравственности, права собственности, охрана общественного порядка, окружающей природной среды, воспитание у населения муниципального образования сельское поселение ««Деревня </w:t>
      </w:r>
      <w:r>
        <w:rPr>
          <w:rFonts w:ascii="Times New Roman" w:hAnsi="Times New Roman"/>
        </w:rPr>
        <w:t>Путогино»</w:t>
      </w:r>
      <w:r w:rsidRPr="00DE71AE">
        <w:rPr>
          <w:rFonts w:ascii="Times New Roman" w:hAnsi="Times New Roman"/>
        </w:rPr>
        <w:t xml:space="preserve">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b/>
        </w:rPr>
      </w:pPr>
      <w:r w:rsidRPr="00DE71AE">
        <w:rPr>
          <w:rFonts w:ascii="Times New Roman" w:hAnsi="Times New Roman"/>
        </w:rPr>
        <w:t>2.2. Административная комиссия в соответствии с возложенными задачами: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обеспечивает своевременное, всестороннее, объективное и полное выяснение обстоятельств каждого дела об административном правонарушении, относящегося к ее компетенции;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- выявляет и устраняет причины и условия, способствующие совершению административных правонарушений на территории муниципального образования сельское поселение «Деревня </w:t>
      </w:r>
      <w:r>
        <w:rPr>
          <w:rFonts w:ascii="Times New Roman" w:hAnsi="Times New Roman"/>
        </w:rPr>
        <w:t>Долгое»</w:t>
      </w:r>
      <w:r w:rsidRPr="00DE71AE">
        <w:rPr>
          <w:rFonts w:ascii="Times New Roman" w:hAnsi="Times New Roman"/>
        </w:rPr>
        <w:t>.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E41835" w:rsidRDefault="00E41835" w:rsidP="005A6B82">
      <w:pPr>
        <w:pStyle w:val="ListParagraph"/>
        <w:shd w:val="clear" w:color="auto" w:fill="FFFFFF"/>
        <w:spacing w:before="75" w:after="75" w:line="240" w:lineRule="auto"/>
        <w:ind w:left="0" w:firstLine="709"/>
        <w:jc w:val="center"/>
        <w:rPr>
          <w:rFonts w:ascii="Times New Roman" w:hAnsi="Times New Roman"/>
          <w:b/>
        </w:rPr>
      </w:pPr>
      <w:r w:rsidRPr="00DE71AE">
        <w:rPr>
          <w:rFonts w:ascii="Times New Roman" w:hAnsi="Times New Roman"/>
          <w:b/>
        </w:rPr>
        <w:t>3. Подведомственность дел об административных</w:t>
      </w:r>
      <w:r>
        <w:rPr>
          <w:rFonts w:ascii="Times New Roman" w:hAnsi="Times New Roman"/>
          <w:b/>
        </w:rPr>
        <w:t xml:space="preserve"> </w:t>
      </w:r>
      <w:r w:rsidRPr="00DE71AE">
        <w:rPr>
          <w:rFonts w:ascii="Times New Roman" w:hAnsi="Times New Roman"/>
          <w:b/>
        </w:rPr>
        <w:t>правонарушениях</w:t>
      </w:r>
    </w:p>
    <w:p w:rsidR="00E41835" w:rsidRPr="00DE71AE" w:rsidRDefault="00E41835" w:rsidP="005A6B82">
      <w:pPr>
        <w:pStyle w:val="ListParagraph"/>
        <w:shd w:val="clear" w:color="auto" w:fill="FFFFFF"/>
        <w:spacing w:before="75" w:after="75" w:line="240" w:lineRule="auto"/>
        <w:ind w:left="0" w:firstLine="709"/>
        <w:jc w:val="center"/>
        <w:rPr>
          <w:rFonts w:ascii="Times New Roman" w:hAnsi="Times New Roman"/>
          <w:b/>
        </w:rPr>
      </w:pP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3.1. Административная комиссия рассматривает дела об административных правонарушениях, предусмотренных законами Российской Федерации и Калужской области и отнесенных к ее компетенции.</w:t>
      </w:r>
    </w:p>
    <w:p w:rsidR="00E41835" w:rsidRPr="00DE71AE" w:rsidRDefault="00E41835" w:rsidP="003C3945">
      <w:pPr>
        <w:pStyle w:val="ListParagraph"/>
        <w:shd w:val="clear" w:color="auto" w:fill="FFFFFF"/>
        <w:spacing w:before="75" w:after="75" w:line="240" w:lineRule="auto"/>
        <w:ind w:left="0"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E41835" w:rsidRPr="00DE71AE" w:rsidRDefault="00E41835" w:rsidP="003C394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</w:rPr>
      </w:pPr>
    </w:p>
    <w:p w:rsidR="00E41835" w:rsidRDefault="00E41835" w:rsidP="005A6B8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E71AE">
        <w:rPr>
          <w:rFonts w:ascii="Times New Roman" w:hAnsi="Times New Roman"/>
          <w:b/>
          <w:color w:val="000000"/>
        </w:rPr>
        <w:t>Порядок формирования и состав</w:t>
      </w:r>
      <w:r>
        <w:rPr>
          <w:rFonts w:ascii="Times New Roman" w:hAnsi="Times New Roman"/>
          <w:b/>
          <w:color w:val="000000"/>
        </w:rPr>
        <w:t xml:space="preserve"> </w:t>
      </w:r>
      <w:r w:rsidRPr="00DE71AE">
        <w:rPr>
          <w:rFonts w:ascii="Times New Roman" w:hAnsi="Times New Roman"/>
          <w:b/>
          <w:color w:val="000000"/>
        </w:rPr>
        <w:t>Административной комиссии</w:t>
      </w:r>
    </w:p>
    <w:p w:rsidR="00E41835" w:rsidRPr="005A6B82" w:rsidRDefault="00E41835" w:rsidP="005A6B8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</w:rPr>
      </w:pPr>
    </w:p>
    <w:p w:rsidR="00E41835" w:rsidRDefault="00E41835" w:rsidP="005A6B82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>4.1. Административная комиссия формируется Законодательным Собранием Калужской области в количестве 5-13 членов комиссии из представителей органов государственной власти</w:t>
      </w:r>
    </w:p>
    <w:p w:rsidR="00E41835" w:rsidRPr="00DE71AE" w:rsidRDefault="00E41835" w:rsidP="00DE71AE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>Калужской области, органов местного самоуправления, правоохранительных органов, организаций, общественных объединений, осуществляющих свою деятельность на территории соответствующего муниципального образования Калужской области.</w:t>
      </w:r>
    </w:p>
    <w:p w:rsidR="00E41835" w:rsidRPr="00DE71AE" w:rsidRDefault="00E41835" w:rsidP="003C3945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>В состав административной комиссий могут входить лица (по согласованию с ними), не являющиеся представителями органов государственной власти Калужской области, органов местного самоуправления, правоохранительных органов, организаций, общественных объединений.</w:t>
      </w:r>
    </w:p>
    <w:p w:rsidR="00E41835" w:rsidRPr="00DE71AE" w:rsidRDefault="00E41835" w:rsidP="003C3945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 xml:space="preserve">4.2. Предложения по численному и персональному составу административной комиссии, вносятся в Законодательное Собрание Калужской области органами местного самоуправления муниципального образования сельское поселение </w:t>
      </w:r>
      <w:r w:rsidRPr="00DE71AE">
        <w:t xml:space="preserve">«Деревня </w:t>
      </w:r>
      <w:r>
        <w:t>Путогино»</w:t>
      </w:r>
      <w:r w:rsidRPr="00DE71AE">
        <w:rPr>
          <w:color w:val="000000"/>
          <w:sz w:val="22"/>
          <w:szCs w:val="22"/>
        </w:rPr>
        <w:t xml:space="preserve">. Данные предложения также вправе представлять органы государственной власти Калужской области. </w:t>
      </w:r>
    </w:p>
    <w:p w:rsidR="00E41835" w:rsidRPr="00DE71AE" w:rsidRDefault="00E41835" w:rsidP="003C3945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>Внесенные предложения по численному и персональному составу административных комиссий рассматриваются в течение одного месяца комитетом по законодательству Законодательного Собрания Калужской области, после чего выносятся на очередное заседание сессии Законодательного Собрания Калужской области.</w:t>
      </w:r>
    </w:p>
    <w:p w:rsidR="00E41835" w:rsidRPr="00DE71AE" w:rsidRDefault="00E41835" w:rsidP="003C3945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>По численному составу административной комиссии и кандидатурам членов административной комиссии проводится голосование. В случае выдвижения большего количества кандидатов в члены административной комиссии, чем предусматривает ее численный состав, по кандидатурам членов административной комиссии проводится рейтинговое голосование.</w:t>
      </w:r>
    </w:p>
    <w:p w:rsidR="00E41835" w:rsidRPr="00DE71AE" w:rsidRDefault="00E41835" w:rsidP="003C3945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>4.3. В состав административной комиссии входят председатель, заместитель председателя, ответственный секретарь, члены комиссии.</w:t>
      </w:r>
    </w:p>
    <w:p w:rsidR="00E41835" w:rsidRPr="00DE71AE" w:rsidRDefault="00E41835" w:rsidP="003C3945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 xml:space="preserve">Председатели, заместители председателей, ответственные секретари административной комиссии утверждаются представительными органами муниципального образования сельское поселение </w:t>
      </w:r>
      <w:r w:rsidRPr="00DE71AE">
        <w:t xml:space="preserve">«Деревня </w:t>
      </w:r>
      <w:r>
        <w:t>Путогино»</w:t>
      </w:r>
      <w:r w:rsidRPr="00DE71AE">
        <w:rPr>
          <w:color w:val="000000"/>
          <w:sz w:val="22"/>
          <w:szCs w:val="22"/>
        </w:rPr>
        <w:t xml:space="preserve"> из числа членов комиссии, сформированной Законодательным Собранием Калужской области.</w:t>
      </w:r>
    </w:p>
    <w:p w:rsidR="00E41835" w:rsidRPr="00DE71AE" w:rsidRDefault="00E41835" w:rsidP="003C3945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E71AE">
        <w:rPr>
          <w:color w:val="000000"/>
          <w:sz w:val="22"/>
          <w:szCs w:val="22"/>
        </w:rPr>
        <w:t>Члены административной комиссии осуществляют свою деятельность на общественных началах</w:t>
      </w:r>
      <w:r>
        <w:rPr>
          <w:color w:val="000000"/>
          <w:sz w:val="22"/>
          <w:szCs w:val="22"/>
        </w:rPr>
        <w:t>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41835" w:rsidRPr="005A6B82" w:rsidRDefault="00E41835" w:rsidP="005A6B8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5A6B82">
        <w:rPr>
          <w:rFonts w:ascii="Times New Roman" w:hAnsi="Times New Roman"/>
          <w:b/>
        </w:rPr>
        <w:t>Права членов Административной комиссии</w:t>
      </w:r>
    </w:p>
    <w:p w:rsidR="00E41835" w:rsidRPr="005A6B82" w:rsidRDefault="00E41835" w:rsidP="005A6B8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41835" w:rsidRPr="00DE71AE" w:rsidRDefault="00E41835" w:rsidP="005A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5.1. Члены Административной комиссии, в том числе председатель, заместитель </w:t>
      </w:r>
    </w:p>
    <w:p w:rsidR="00E41835" w:rsidRPr="00DE71AE" w:rsidRDefault="00E41835" w:rsidP="005A6B8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председателя и ответственный секретарь, вправе:</w:t>
      </w:r>
    </w:p>
    <w:p w:rsidR="00E41835" w:rsidRPr="00DE71AE" w:rsidRDefault="00E41835" w:rsidP="005A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- предварительно, до начала заседаний Административной комиссии знакомиться 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с</w:t>
      </w:r>
    </w:p>
    <w:p w:rsidR="00E41835" w:rsidRPr="00DE71AE" w:rsidRDefault="00E41835" w:rsidP="005A6B8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материалами в</w:t>
      </w:r>
      <w:r>
        <w:rPr>
          <w:rFonts w:ascii="Times New Roman" w:hAnsi="Times New Roman"/>
        </w:rPr>
        <w:t>ы</w:t>
      </w:r>
      <w:r w:rsidRPr="00DE71AE">
        <w:rPr>
          <w:rFonts w:ascii="Times New Roman" w:hAnsi="Times New Roman"/>
        </w:rPr>
        <w:t>несенных на рассмотрение дел об административных правонарушениях;</w:t>
      </w:r>
    </w:p>
    <w:p w:rsidR="00E41835" w:rsidRPr="00DE71AE" w:rsidRDefault="00E41835" w:rsidP="005A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-ставить вопрос об отложении рассмотрения дела и об истребовании дополнительных материалов по нему;</w:t>
      </w:r>
    </w:p>
    <w:p w:rsidR="00E41835" w:rsidRPr="00DE71AE" w:rsidRDefault="00E41835" w:rsidP="005A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участвовать в заседаниях Административной комиссии;</w:t>
      </w:r>
    </w:p>
    <w:p w:rsidR="00E41835" w:rsidRPr="00DE71AE" w:rsidRDefault="00E41835" w:rsidP="005A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задавать вопросы лицам, участвующим в производстве по делу об административном правонарушении;</w:t>
      </w:r>
    </w:p>
    <w:p w:rsidR="00E41835" w:rsidRPr="00DE71AE" w:rsidRDefault="00E41835" w:rsidP="005A6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участвовать в исследовании письменных и вещественных доказательств по делу;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участвовать в обсуждении принимаемых решений;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участвовать в голосовании при принятии решений;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- составлять протоколы об административных правонарушениях, предусмотренных </w:t>
      </w:r>
    </w:p>
    <w:p w:rsidR="00E41835" w:rsidRPr="00DE71AE" w:rsidRDefault="00E41835" w:rsidP="00DE71A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законами Калужской области, при наличии соответствующих поводов к возбуждению дела об административном правонарушении;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вести, по поручению председательствующего протокол заседания в случае отсутствия ответственного секретаря.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41835" w:rsidRPr="005A6B82" w:rsidRDefault="00E41835" w:rsidP="005A6B8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5A6B82">
        <w:rPr>
          <w:rFonts w:ascii="Times New Roman" w:hAnsi="Times New Roman"/>
          <w:b/>
        </w:rPr>
        <w:t>Права Административной комиссии</w:t>
      </w:r>
    </w:p>
    <w:p w:rsidR="00E41835" w:rsidRPr="005A6B82" w:rsidRDefault="00E41835" w:rsidP="005A6B8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6.1. Административная комиссия имеет право: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приглашать граждан и должностных лиц для получения сведений по вопросам, относящимся к их компетенции;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взаимодействовать с общественными объединениями по вопросам, относящимся к их компетенции;</w:t>
      </w:r>
    </w:p>
    <w:p w:rsidR="00E41835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6.2. К лицу, совершившему административное правонарушение, Административная комиссия может применить одно из следующих административных наказаний: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предупреждение;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E71AE">
        <w:rPr>
          <w:rFonts w:ascii="Times New Roman" w:hAnsi="Times New Roman"/>
        </w:rPr>
        <w:t>- административный штраф.</w:t>
      </w:r>
    </w:p>
    <w:p w:rsidR="00E41835" w:rsidRDefault="00E41835" w:rsidP="005A6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41835" w:rsidRPr="005A6B82" w:rsidRDefault="00E41835" w:rsidP="005A6B8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5A6B82">
        <w:rPr>
          <w:rFonts w:ascii="Times New Roman" w:hAnsi="Times New Roman"/>
          <w:b/>
        </w:rPr>
        <w:t>Порядок производства по делам об административных правонарушениях</w:t>
      </w:r>
    </w:p>
    <w:p w:rsidR="00E41835" w:rsidRPr="005A6B82" w:rsidRDefault="00E41835" w:rsidP="005A6B8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7.1.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41835" w:rsidRPr="005A6B82" w:rsidRDefault="00E41835" w:rsidP="005A6B8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5A6B82">
        <w:rPr>
          <w:rFonts w:ascii="Times New Roman" w:hAnsi="Times New Roman"/>
          <w:b/>
        </w:rPr>
        <w:t>Регламент работы Административной комиссии</w:t>
      </w:r>
    </w:p>
    <w:p w:rsidR="00E41835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8.2. Дела об административных правонарушениях рассматриваются Административной комиссией коллегиально.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Административной комиссии.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8.4. Председатель Административной комиссии: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организует работу комиссии;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проводит заседания комиссии;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осуществляет контроль за соблюдением сроков рассмотрения дел об административных правонарушениях, установленных действующим законодательством;</w:t>
      </w: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контролирует полноту и своевременность поступления сумм налагаемых штрафов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за административные правонарушения;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выполняет иные полномочия, предусмотренные действующим законодательством.</w:t>
      </w: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8.5. Делопроизводство в Административной комиссии организуется ответственным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секретарем.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Ответственный секретарь Административной комиссии:</w:t>
      </w: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уведомляет лиц, участвующих в деле об административном правонарушении, о времени и месте его рассмотрения;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ведет протокол о рассмотрении дела об административном правонарушении;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оформляет постановления по делам об административном правонарушении;</w:t>
      </w: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уведомляет лиц, участвующих в деле, о принятом Административной комиссией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решении;</w:t>
      </w: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в порядке, предусмотренном действующим законодательством, направляет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постановления по делу об административном правонарушении для исполнения;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- выполняет иные действия по документационному обеспечению деятельности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Административной комиссии.</w:t>
      </w: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8.6. Административная комиссия вправе рассматривать дело об административном</w:t>
      </w:r>
      <w:r>
        <w:rPr>
          <w:rFonts w:ascii="Times New Roman" w:hAnsi="Times New Roman"/>
        </w:rPr>
        <w:t xml:space="preserve"> </w:t>
      </w:r>
      <w:r w:rsidRPr="00DE71AE">
        <w:rPr>
          <w:rFonts w:ascii="Times New Roman" w:hAnsi="Times New Roman"/>
        </w:rPr>
        <w:t>правонарушении, если на ее заседании присутствуют более половины от общего числа членов Административной комиссии.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41835" w:rsidRPr="000A561E" w:rsidRDefault="00E41835" w:rsidP="000A561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A561E">
        <w:rPr>
          <w:rFonts w:ascii="Times New Roman" w:hAnsi="Times New Roman"/>
          <w:b/>
        </w:rPr>
        <w:t>Порядок и сроки рассмотрения Административной комиссией дела об административном правонарушении</w:t>
      </w:r>
    </w:p>
    <w:p w:rsidR="00E41835" w:rsidRPr="000A561E" w:rsidRDefault="00E41835" w:rsidP="000A561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9.1.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9.2. Административная комиссия рассматривает дело в открытом заседании.</w:t>
      </w:r>
    </w:p>
    <w:p w:rsidR="00E41835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правонарушении.</w:t>
      </w:r>
    </w:p>
    <w:p w:rsidR="00E41835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</w:t>
      </w:r>
    </w:p>
    <w:p w:rsidR="00E41835" w:rsidRPr="00DE71AE" w:rsidRDefault="00E41835" w:rsidP="00DE71A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обстоятельств дела срок рассмотрения дела может быть продлен Административной комиссией, но на период, не превышающий срок давности привлечения к административной ответственности. 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9.6. Дело об административном правонарушении рассматривается с участием лица, </w:t>
      </w:r>
    </w:p>
    <w:p w:rsidR="00E41835" w:rsidRPr="00DE71AE" w:rsidRDefault="00E41835" w:rsidP="00DE71A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E71AE">
        <w:rPr>
          <w:rFonts w:ascii="Times New Roman" w:hAnsi="Times New Roman"/>
          <w:b/>
        </w:rPr>
        <w:t>10. Назначение административного наказания</w:t>
      </w:r>
    </w:p>
    <w:p w:rsidR="00E41835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10.1. Назначение административного наказания Административной комиссией производится в соответствии с положениями главы IV Кодекса Российской Федерации об административных правонарушениях и законами Калужской области.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E71AE">
        <w:rPr>
          <w:rFonts w:ascii="Times New Roman" w:hAnsi="Times New Roman"/>
          <w:b/>
        </w:rPr>
        <w:t>11. Порядок обжалования постановлений по делам</w:t>
      </w:r>
      <w:r>
        <w:rPr>
          <w:rFonts w:ascii="Times New Roman" w:hAnsi="Times New Roman"/>
          <w:b/>
        </w:rPr>
        <w:t xml:space="preserve"> </w:t>
      </w:r>
      <w:r w:rsidRPr="00DE71AE">
        <w:rPr>
          <w:rFonts w:ascii="Times New Roman" w:hAnsi="Times New Roman"/>
          <w:b/>
        </w:rPr>
        <w:t>об административных правонарушениях</w:t>
      </w:r>
    </w:p>
    <w:p w:rsidR="00E41835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11.1. Постановление Административной комиссии по делу об административном</w:t>
      </w:r>
    </w:p>
    <w:p w:rsidR="00E41835" w:rsidRPr="00DE71AE" w:rsidRDefault="00E41835" w:rsidP="00DE71A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правонарушении может быть обжаловано в соответствии с положениями Кодекса Российской Федерации об административных правонарушениях в судебных органах в десятидневный срок со дня вручения или получения копии постановления.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41835" w:rsidRPr="00DE71AE" w:rsidRDefault="00E41835" w:rsidP="000A5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E71AE">
        <w:rPr>
          <w:rFonts w:ascii="Times New Roman" w:hAnsi="Times New Roman"/>
          <w:b/>
        </w:rPr>
        <w:t>12. Порядок исполнения постановления по делу</w:t>
      </w:r>
      <w:r>
        <w:rPr>
          <w:rFonts w:ascii="Times New Roman" w:hAnsi="Times New Roman"/>
          <w:b/>
        </w:rPr>
        <w:t xml:space="preserve"> </w:t>
      </w:r>
      <w:r w:rsidRPr="00DE71AE">
        <w:rPr>
          <w:rFonts w:ascii="Times New Roman" w:hAnsi="Times New Roman"/>
          <w:b/>
        </w:rPr>
        <w:t>об административном правонарушении</w:t>
      </w:r>
    </w:p>
    <w:p w:rsidR="00E41835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>12.2.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E41835" w:rsidRPr="00DE71AE" w:rsidRDefault="00E41835" w:rsidP="003C3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71AE">
        <w:rPr>
          <w:rFonts w:ascii="Times New Roman" w:hAnsi="Times New Roman"/>
        </w:rPr>
        <w:t xml:space="preserve">12.3. Сумма штрафа, наложенного Административной комиссией, подлежит зачислению в бюджет муниципального образования сельское поселение «Деревня </w:t>
      </w:r>
      <w:r>
        <w:rPr>
          <w:rFonts w:ascii="Times New Roman" w:hAnsi="Times New Roman"/>
        </w:rPr>
        <w:t>Путогино»</w:t>
      </w:r>
      <w:r w:rsidRPr="00DE71AE">
        <w:rPr>
          <w:rFonts w:ascii="Times New Roman" w:hAnsi="Times New Roman"/>
        </w:rPr>
        <w:t xml:space="preserve"> в полном объеме в соответствии с законодательством Российской Федерации.</w:t>
      </w:r>
    </w:p>
    <w:sectPr w:rsidR="00E41835" w:rsidRPr="00DE71AE" w:rsidSect="00DE71AE">
      <w:pgSz w:w="11906" w:h="16838"/>
      <w:pgMar w:top="426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715"/>
    <w:multiLevelType w:val="multilevel"/>
    <w:tmpl w:val="89BE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6354D"/>
    <w:multiLevelType w:val="multilevel"/>
    <w:tmpl w:val="0CF4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FA2E16"/>
    <w:multiLevelType w:val="multilevel"/>
    <w:tmpl w:val="658C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442C1E"/>
    <w:multiLevelType w:val="hybridMultilevel"/>
    <w:tmpl w:val="882EB23C"/>
    <w:lvl w:ilvl="0" w:tplc="ACCC8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7A311F"/>
    <w:multiLevelType w:val="multilevel"/>
    <w:tmpl w:val="3EB29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2F45FB"/>
    <w:multiLevelType w:val="multilevel"/>
    <w:tmpl w:val="FA5A1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0B38E6"/>
    <w:multiLevelType w:val="multilevel"/>
    <w:tmpl w:val="3098AFE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6610D7E"/>
    <w:multiLevelType w:val="multilevel"/>
    <w:tmpl w:val="B830C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3A203F"/>
    <w:multiLevelType w:val="multilevel"/>
    <w:tmpl w:val="71BE1858"/>
    <w:lvl w:ilvl="0">
      <w:start w:val="1"/>
      <w:numFmt w:val="decimal"/>
      <w:lvlText w:val="%1."/>
      <w:lvlJc w:val="left"/>
      <w:pPr>
        <w:ind w:left="44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0" w:hanging="1800"/>
      </w:pPr>
      <w:rPr>
        <w:rFonts w:cs="Times New Roman" w:hint="default"/>
      </w:rPr>
    </w:lvl>
  </w:abstractNum>
  <w:abstractNum w:abstractNumId="9">
    <w:nsid w:val="2BE52E90"/>
    <w:multiLevelType w:val="multilevel"/>
    <w:tmpl w:val="F7FAB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E96DDB"/>
    <w:multiLevelType w:val="multilevel"/>
    <w:tmpl w:val="62B8B40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9A403DA"/>
    <w:multiLevelType w:val="multilevel"/>
    <w:tmpl w:val="E140FD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1CF6DC9"/>
    <w:multiLevelType w:val="multilevel"/>
    <w:tmpl w:val="2940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322932"/>
    <w:multiLevelType w:val="multilevel"/>
    <w:tmpl w:val="2C22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B460C3"/>
    <w:multiLevelType w:val="multilevel"/>
    <w:tmpl w:val="9398A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4CD6833"/>
    <w:multiLevelType w:val="multilevel"/>
    <w:tmpl w:val="7552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5E55E1"/>
    <w:multiLevelType w:val="multilevel"/>
    <w:tmpl w:val="DE40C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C420F8"/>
    <w:multiLevelType w:val="multilevel"/>
    <w:tmpl w:val="0C580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756DFD"/>
    <w:multiLevelType w:val="multilevel"/>
    <w:tmpl w:val="ACA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C07349"/>
    <w:multiLevelType w:val="multilevel"/>
    <w:tmpl w:val="1F90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090372"/>
    <w:multiLevelType w:val="multilevel"/>
    <w:tmpl w:val="A3DE2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C20775"/>
    <w:multiLevelType w:val="multilevel"/>
    <w:tmpl w:val="AD6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356162"/>
    <w:multiLevelType w:val="multilevel"/>
    <w:tmpl w:val="70143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7D61F7"/>
    <w:multiLevelType w:val="multilevel"/>
    <w:tmpl w:val="1D3E35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4"/>
    </w:lvlOverride>
  </w:num>
  <w:num w:numId="3">
    <w:abstractNumId w:val="21"/>
    <w:lvlOverride w:ilvl="0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20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15"/>
    <w:lvlOverride w:ilvl="0">
      <w:startOverride w:val="1"/>
    </w:lvlOverride>
  </w:num>
  <w:num w:numId="11">
    <w:abstractNumId w:val="7"/>
    <w:lvlOverride w:ilvl="0">
      <w:startOverride w:val="6"/>
    </w:lvlOverride>
  </w:num>
  <w:num w:numId="12">
    <w:abstractNumId w:val="19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5"/>
    </w:lvlOverride>
  </w:num>
  <w:num w:numId="15">
    <w:abstractNumId w:val="23"/>
    <w:lvlOverride w:ilvl="0">
      <w:startOverride w:val="19"/>
    </w:lvlOverride>
  </w:num>
  <w:num w:numId="16">
    <w:abstractNumId w:val="0"/>
    <w:lvlOverride w:ilvl="0">
      <w:startOverride w:val="1"/>
    </w:lvlOverride>
  </w:num>
  <w:num w:numId="17">
    <w:abstractNumId w:val="22"/>
    <w:lvlOverride w:ilvl="0">
      <w:startOverride w:val="6"/>
    </w:lvlOverride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0"/>
  </w:num>
  <w:num w:numId="21">
    <w:abstractNumId w:val="6"/>
  </w:num>
  <w:num w:numId="22">
    <w:abstractNumId w:val="11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0E5"/>
    <w:rsid w:val="000007F9"/>
    <w:rsid w:val="000345D1"/>
    <w:rsid w:val="00043553"/>
    <w:rsid w:val="000A561E"/>
    <w:rsid w:val="00102185"/>
    <w:rsid w:val="001B30C0"/>
    <w:rsid w:val="002025A8"/>
    <w:rsid w:val="00276336"/>
    <w:rsid w:val="002C362F"/>
    <w:rsid w:val="002F35F3"/>
    <w:rsid w:val="003024C4"/>
    <w:rsid w:val="00340094"/>
    <w:rsid w:val="003A0BE3"/>
    <w:rsid w:val="003C3945"/>
    <w:rsid w:val="00417253"/>
    <w:rsid w:val="00472858"/>
    <w:rsid w:val="004E7160"/>
    <w:rsid w:val="00561AA2"/>
    <w:rsid w:val="00593040"/>
    <w:rsid w:val="0059777C"/>
    <w:rsid w:val="005A6B82"/>
    <w:rsid w:val="005C696D"/>
    <w:rsid w:val="005C7FC6"/>
    <w:rsid w:val="00621DFA"/>
    <w:rsid w:val="00727686"/>
    <w:rsid w:val="007A1DD6"/>
    <w:rsid w:val="007C172E"/>
    <w:rsid w:val="007E4853"/>
    <w:rsid w:val="008354D9"/>
    <w:rsid w:val="008E5B6B"/>
    <w:rsid w:val="00940B34"/>
    <w:rsid w:val="009420E5"/>
    <w:rsid w:val="0096120D"/>
    <w:rsid w:val="009677FA"/>
    <w:rsid w:val="009A181D"/>
    <w:rsid w:val="009E51DB"/>
    <w:rsid w:val="00A22F76"/>
    <w:rsid w:val="00A71304"/>
    <w:rsid w:val="00AC59AD"/>
    <w:rsid w:val="00B5162F"/>
    <w:rsid w:val="00BA48B3"/>
    <w:rsid w:val="00C30E6C"/>
    <w:rsid w:val="00C70817"/>
    <w:rsid w:val="00CA1A93"/>
    <w:rsid w:val="00CD49CA"/>
    <w:rsid w:val="00D43B36"/>
    <w:rsid w:val="00D6482B"/>
    <w:rsid w:val="00DD398C"/>
    <w:rsid w:val="00DE37DA"/>
    <w:rsid w:val="00DE71AE"/>
    <w:rsid w:val="00DF4A82"/>
    <w:rsid w:val="00E3151E"/>
    <w:rsid w:val="00E41835"/>
    <w:rsid w:val="00E52D78"/>
    <w:rsid w:val="00E8067B"/>
    <w:rsid w:val="00F35792"/>
    <w:rsid w:val="00F72176"/>
    <w:rsid w:val="00F901C7"/>
    <w:rsid w:val="00F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8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20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0E5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rsid w:val="00942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20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420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20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20E5"/>
    <w:pPr>
      <w:ind w:left="720"/>
      <w:contextualSpacing/>
    </w:pPr>
  </w:style>
  <w:style w:type="paragraph" w:customStyle="1" w:styleId="dktexleft">
    <w:name w:val="dktexleft"/>
    <w:basedOn w:val="Normal"/>
    <w:uiPriority w:val="99"/>
    <w:rsid w:val="003A0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2208</Words>
  <Characters>12588</Characters>
  <Application>Microsoft Office Outlook</Application>
  <DocSecurity>0</DocSecurity>
  <Lines>0</Lines>
  <Paragraphs>0</Paragraphs>
  <ScaleCrop>false</ScaleCrop>
  <Company>Коллегия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User</cp:lastModifiedBy>
  <cp:revision>8</cp:revision>
  <cp:lastPrinted>2014-11-17T06:48:00Z</cp:lastPrinted>
  <dcterms:created xsi:type="dcterms:W3CDTF">2014-10-22T05:34:00Z</dcterms:created>
  <dcterms:modified xsi:type="dcterms:W3CDTF">2014-11-17T07:04:00Z</dcterms:modified>
</cp:coreProperties>
</file>