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46A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46A2C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FD" w:rsidRDefault="003840FD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840FD" w:rsidRPr="00246A2C" w:rsidRDefault="003840FD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A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6A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Pr="00246A2C" w:rsidRDefault="00424C35" w:rsidP="003C293F">
      <w:pPr>
        <w:ind w:firstLine="567"/>
        <w:rPr>
          <w:rFonts w:ascii="Times New Roman" w:hAnsi="Times New Roman"/>
          <w:sz w:val="28"/>
          <w:szCs w:val="28"/>
        </w:rPr>
      </w:pPr>
      <w:r w:rsidRPr="00246A2C">
        <w:rPr>
          <w:rFonts w:ascii="Times New Roman" w:hAnsi="Times New Roman"/>
          <w:sz w:val="28"/>
          <w:szCs w:val="28"/>
        </w:rPr>
        <w:t>О</w:t>
      </w:r>
      <w:r w:rsidR="002356C5" w:rsidRPr="00246A2C">
        <w:rPr>
          <w:rFonts w:ascii="Times New Roman" w:hAnsi="Times New Roman"/>
          <w:sz w:val="28"/>
          <w:szCs w:val="28"/>
        </w:rPr>
        <w:t>т</w:t>
      </w:r>
      <w:r w:rsidRPr="00246A2C">
        <w:rPr>
          <w:rFonts w:ascii="Times New Roman" w:hAnsi="Times New Roman"/>
          <w:sz w:val="28"/>
          <w:szCs w:val="28"/>
        </w:rPr>
        <w:t xml:space="preserve"> </w:t>
      </w:r>
      <w:r w:rsidR="002356C5" w:rsidRPr="00246A2C">
        <w:rPr>
          <w:rFonts w:ascii="Times New Roman" w:hAnsi="Times New Roman"/>
          <w:sz w:val="28"/>
          <w:szCs w:val="28"/>
        </w:rPr>
        <w:t xml:space="preserve"> </w:t>
      </w:r>
      <w:r w:rsidR="003840FD">
        <w:rPr>
          <w:rFonts w:ascii="Times New Roman" w:hAnsi="Times New Roman"/>
          <w:sz w:val="28"/>
          <w:szCs w:val="28"/>
        </w:rPr>
        <w:t xml:space="preserve"> </w:t>
      </w:r>
      <w:r w:rsidR="00F442C1">
        <w:rPr>
          <w:rFonts w:ascii="Times New Roman" w:hAnsi="Times New Roman"/>
          <w:sz w:val="28"/>
          <w:szCs w:val="28"/>
        </w:rPr>
        <w:t>03</w:t>
      </w:r>
      <w:r w:rsidR="002449AD" w:rsidRPr="00246A2C">
        <w:rPr>
          <w:rFonts w:ascii="Times New Roman" w:hAnsi="Times New Roman"/>
          <w:sz w:val="28"/>
          <w:szCs w:val="28"/>
        </w:rPr>
        <w:t>.</w:t>
      </w:r>
      <w:r w:rsidR="00F442C1">
        <w:rPr>
          <w:rFonts w:ascii="Times New Roman" w:hAnsi="Times New Roman"/>
          <w:sz w:val="28"/>
          <w:szCs w:val="28"/>
        </w:rPr>
        <w:t>09</w:t>
      </w:r>
      <w:r w:rsidR="00020F3C" w:rsidRPr="00246A2C">
        <w:rPr>
          <w:rFonts w:ascii="Times New Roman" w:hAnsi="Times New Roman"/>
          <w:sz w:val="28"/>
          <w:szCs w:val="28"/>
        </w:rPr>
        <w:t>.201</w:t>
      </w:r>
      <w:r w:rsidR="0072192F" w:rsidRPr="00246A2C">
        <w:rPr>
          <w:rFonts w:ascii="Times New Roman" w:hAnsi="Times New Roman"/>
          <w:sz w:val="28"/>
          <w:szCs w:val="28"/>
        </w:rPr>
        <w:t>9</w:t>
      </w:r>
      <w:r w:rsidR="002449AD" w:rsidRPr="00246A2C">
        <w:rPr>
          <w:rFonts w:ascii="Times New Roman" w:hAnsi="Times New Roman"/>
          <w:sz w:val="28"/>
          <w:szCs w:val="28"/>
        </w:rPr>
        <w:t xml:space="preserve"> </w:t>
      </w:r>
      <w:r w:rsidR="003C293F" w:rsidRPr="00246A2C">
        <w:rPr>
          <w:rFonts w:ascii="Times New Roman" w:hAnsi="Times New Roman"/>
          <w:sz w:val="28"/>
          <w:szCs w:val="28"/>
        </w:rPr>
        <w:t>г.  №</w:t>
      </w:r>
      <w:r w:rsidR="00F442C1">
        <w:rPr>
          <w:rFonts w:ascii="Times New Roman" w:hAnsi="Times New Roman"/>
          <w:sz w:val="28"/>
          <w:szCs w:val="28"/>
        </w:rPr>
        <w:t>56</w:t>
      </w:r>
      <w:r w:rsidR="003840FD">
        <w:rPr>
          <w:rFonts w:ascii="Times New Roman" w:hAnsi="Times New Roman"/>
          <w:sz w:val="28"/>
          <w:szCs w:val="28"/>
        </w:rPr>
        <w:t xml:space="preserve"> </w:t>
      </w:r>
    </w:p>
    <w:p w:rsidR="003C293F" w:rsidRPr="00845BDC" w:rsidRDefault="003C293F" w:rsidP="00A33743">
      <w:pPr>
        <w:jc w:val="center"/>
        <w:rPr>
          <w:rFonts w:ascii="Times New Roman" w:hAnsi="Times New Roman"/>
          <w:b/>
          <w:sz w:val="28"/>
          <w:szCs w:val="28"/>
        </w:rPr>
      </w:pPr>
      <w:r w:rsidRPr="00845BD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845BDC">
        <w:rPr>
          <w:rFonts w:ascii="Times New Roman" w:hAnsi="Times New Roman"/>
          <w:b/>
          <w:sz w:val="28"/>
          <w:szCs w:val="28"/>
        </w:rPr>
        <w:t>20</w:t>
      </w:r>
      <w:r w:rsidRPr="00845BDC">
        <w:rPr>
          <w:rFonts w:ascii="Times New Roman" w:hAnsi="Times New Roman"/>
          <w:b/>
          <w:sz w:val="28"/>
          <w:szCs w:val="28"/>
        </w:rPr>
        <w:t>.</w:t>
      </w:r>
      <w:r w:rsidR="001236C4" w:rsidRPr="00845BDC">
        <w:rPr>
          <w:rFonts w:ascii="Times New Roman" w:hAnsi="Times New Roman"/>
          <w:b/>
          <w:sz w:val="28"/>
          <w:szCs w:val="28"/>
        </w:rPr>
        <w:t>03</w:t>
      </w:r>
      <w:r w:rsidRPr="00845BDC">
        <w:rPr>
          <w:rFonts w:ascii="Times New Roman" w:hAnsi="Times New Roman"/>
          <w:b/>
          <w:sz w:val="28"/>
          <w:szCs w:val="28"/>
        </w:rPr>
        <w:t>.201</w:t>
      </w:r>
      <w:r w:rsidR="001236C4" w:rsidRPr="00845BDC">
        <w:rPr>
          <w:rFonts w:ascii="Times New Roman" w:hAnsi="Times New Roman"/>
          <w:b/>
          <w:sz w:val="28"/>
          <w:szCs w:val="28"/>
        </w:rPr>
        <w:t>8</w:t>
      </w:r>
      <w:r w:rsidRPr="00845BDC">
        <w:rPr>
          <w:rFonts w:ascii="Times New Roman" w:hAnsi="Times New Roman"/>
          <w:b/>
          <w:sz w:val="28"/>
          <w:szCs w:val="28"/>
        </w:rPr>
        <w:t xml:space="preserve"> № </w:t>
      </w:r>
      <w:r w:rsidR="001236C4" w:rsidRPr="00845BDC">
        <w:rPr>
          <w:rFonts w:ascii="Times New Roman" w:hAnsi="Times New Roman"/>
          <w:b/>
          <w:sz w:val="28"/>
          <w:szCs w:val="28"/>
        </w:rPr>
        <w:t>17</w:t>
      </w:r>
      <w:r w:rsidRPr="00845BDC">
        <w:rPr>
          <w:rFonts w:ascii="Times New Roman" w:hAnsi="Times New Roman"/>
          <w:b/>
          <w:sz w:val="28"/>
          <w:szCs w:val="28"/>
        </w:rPr>
        <w:t xml:space="preserve"> «</w:t>
      </w:r>
      <w:r w:rsidR="001236C4" w:rsidRPr="00845BDC">
        <w:rPr>
          <w:rFonts w:ascii="Times New Roman" w:hAnsi="Times New Roman"/>
          <w:b/>
          <w:sz w:val="28"/>
          <w:szCs w:val="28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C46358" w:rsidRPr="00C46358" w:rsidRDefault="00695EF5" w:rsidP="00C46358">
      <w:pPr>
        <w:tabs>
          <w:tab w:val="num" w:pos="0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6358" w:rsidRPr="00C46358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C46358" w:rsidRPr="00F57080">
        <w:rPr>
          <w:rFonts w:ascii="Times New Roman" w:hAnsi="Times New Roman"/>
          <w:sz w:val="28"/>
          <w:szCs w:val="28"/>
        </w:rPr>
        <w:t xml:space="preserve">решением Совета депутатов Заплавненского сельского поселения </w:t>
      </w:r>
      <w:r w:rsidR="00F57080">
        <w:rPr>
          <w:rFonts w:ascii="Times New Roman" w:hAnsi="Times New Roman"/>
          <w:sz w:val="28"/>
          <w:szCs w:val="28"/>
        </w:rPr>
        <w:t>«</w:t>
      </w:r>
      <w:r w:rsidR="00AB2941" w:rsidRPr="00AB2941">
        <w:rPr>
          <w:rFonts w:ascii="Times New Roman" w:hAnsi="Times New Roman"/>
          <w:sz w:val="28"/>
          <w:szCs w:val="28"/>
        </w:rPr>
        <w:t>О бюджете  Заплавненского сельского поселения на 2019 год и на период до 2021 года</w:t>
      </w:r>
      <w:r w:rsidR="00F57080" w:rsidRPr="00F57080">
        <w:rPr>
          <w:rFonts w:ascii="Times New Roman" w:hAnsi="Times New Roman"/>
          <w:sz w:val="28"/>
          <w:szCs w:val="28"/>
        </w:rPr>
        <w:t>»</w:t>
      </w:r>
      <w:r w:rsidR="00F57080">
        <w:rPr>
          <w:rFonts w:ascii="Times New Roman" w:hAnsi="Times New Roman"/>
          <w:sz w:val="28"/>
          <w:szCs w:val="28"/>
        </w:rPr>
        <w:t xml:space="preserve"> </w:t>
      </w:r>
      <w:r w:rsidR="00C46358" w:rsidRPr="00F57080">
        <w:rPr>
          <w:rFonts w:ascii="Times New Roman" w:hAnsi="Times New Roman"/>
          <w:sz w:val="28"/>
          <w:szCs w:val="28"/>
        </w:rPr>
        <w:t>от</w:t>
      </w:r>
      <w:r w:rsidR="00424C35" w:rsidRPr="00F57080">
        <w:rPr>
          <w:rFonts w:ascii="Times New Roman" w:hAnsi="Times New Roman"/>
          <w:sz w:val="28"/>
          <w:szCs w:val="28"/>
        </w:rPr>
        <w:t xml:space="preserve"> </w:t>
      </w:r>
      <w:r w:rsidR="00E77CFA">
        <w:rPr>
          <w:rFonts w:ascii="Times New Roman" w:hAnsi="Times New Roman"/>
          <w:sz w:val="28"/>
          <w:szCs w:val="28"/>
        </w:rPr>
        <w:t>2</w:t>
      </w:r>
      <w:r w:rsidR="0072192F">
        <w:rPr>
          <w:rFonts w:ascii="Times New Roman" w:hAnsi="Times New Roman"/>
          <w:sz w:val="28"/>
          <w:szCs w:val="28"/>
        </w:rPr>
        <w:t>8</w:t>
      </w:r>
      <w:r w:rsidR="00424C35" w:rsidRPr="00F57080">
        <w:rPr>
          <w:rFonts w:ascii="Times New Roman" w:hAnsi="Times New Roman"/>
          <w:sz w:val="28"/>
          <w:szCs w:val="28"/>
        </w:rPr>
        <w:t>.</w:t>
      </w:r>
      <w:r w:rsidR="0072192F">
        <w:rPr>
          <w:rFonts w:ascii="Times New Roman" w:hAnsi="Times New Roman"/>
          <w:sz w:val="28"/>
          <w:szCs w:val="28"/>
        </w:rPr>
        <w:t>0</w:t>
      </w:r>
      <w:r w:rsidR="003840FD">
        <w:rPr>
          <w:rFonts w:ascii="Times New Roman" w:hAnsi="Times New Roman"/>
          <w:sz w:val="28"/>
          <w:szCs w:val="28"/>
        </w:rPr>
        <w:t>6</w:t>
      </w:r>
      <w:r w:rsidR="00C46358" w:rsidRPr="00F57080">
        <w:rPr>
          <w:rFonts w:ascii="Times New Roman" w:hAnsi="Times New Roman"/>
          <w:sz w:val="28"/>
          <w:szCs w:val="28"/>
        </w:rPr>
        <w:t>.201</w:t>
      </w:r>
      <w:r w:rsidR="0072192F">
        <w:rPr>
          <w:rFonts w:ascii="Times New Roman" w:hAnsi="Times New Roman"/>
          <w:sz w:val="28"/>
          <w:szCs w:val="28"/>
        </w:rPr>
        <w:t>9</w:t>
      </w:r>
      <w:r w:rsidR="00C46358" w:rsidRPr="00F57080">
        <w:rPr>
          <w:rFonts w:ascii="Times New Roman" w:hAnsi="Times New Roman"/>
          <w:sz w:val="28"/>
          <w:szCs w:val="28"/>
        </w:rPr>
        <w:t xml:space="preserve"> г. </w:t>
      </w:r>
      <w:r w:rsidR="00C46358" w:rsidRPr="00AE7BFF">
        <w:rPr>
          <w:rFonts w:ascii="Times New Roman" w:hAnsi="Times New Roman"/>
          <w:sz w:val="28"/>
          <w:szCs w:val="28"/>
        </w:rPr>
        <w:t xml:space="preserve">№ </w:t>
      </w:r>
      <w:r w:rsidR="00B705DF">
        <w:rPr>
          <w:rFonts w:ascii="Times New Roman" w:hAnsi="Times New Roman"/>
          <w:sz w:val="28"/>
          <w:szCs w:val="28"/>
        </w:rPr>
        <w:t>30</w:t>
      </w:r>
      <w:r w:rsidR="00C46358" w:rsidRPr="004345AE">
        <w:rPr>
          <w:rFonts w:ascii="Times New Roman" w:hAnsi="Times New Roman"/>
          <w:sz w:val="28"/>
          <w:szCs w:val="28"/>
        </w:rPr>
        <w:t>/</w:t>
      </w:r>
      <w:r w:rsidR="00B705DF">
        <w:rPr>
          <w:rFonts w:ascii="Times New Roman" w:hAnsi="Times New Roman"/>
          <w:sz w:val="28"/>
          <w:szCs w:val="28"/>
        </w:rPr>
        <w:t>10</w:t>
      </w:r>
      <w:r w:rsidR="004345AE" w:rsidRPr="004345AE">
        <w:rPr>
          <w:rFonts w:ascii="Times New Roman" w:hAnsi="Times New Roman"/>
          <w:sz w:val="28"/>
          <w:szCs w:val="28"/>
        </w:rPr>
        <w:t>9</w:t>
      </w:r>
      <w:r w:rsidR="00C46358" w:rsidRPr="00AE7BFF">
        <w:rPr>
          <w:rFonts w:ascii="Times New Roman" w:hAnsi="Times New Roman"/>
          <w:sz w:val="28"/>
          <w:szCs w:val="28"/>
        </w:rPr>
        <w:t>,</w:t>
      </w:r>
      <w:r w:rsidR="00C46358" w:rsidRPr="00C46358">
        <w:rPr>
          <w:rFonts w:ascii="Times New Roman" w:hAnsi="Times New Roman"/>
          <w:sz w:val="28"/>
          <w:szCs w:val="28"/>
        </w:rPr>
        <w:t xml:space="preserve"> руководствуясь Уставом Заплавненского сельского поселения, администрация Заплавненского сельского поселения</w:t>
      </w:r>
    </w:p>
    <w:p w:rsidR="003C293F" w:rsidRPr="00F80AD1" w:rsidRDefault="00D80B50" w:rsidP="00F80AD1">
      <w:pPr>
        <w:tabs>
          <w:tab w:val="num" w:pos="0"/>
        </w:tabs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3C293F">
        <w:rPr>
          <w:rFonts w:ascii="Times New Roman" w:hAnsi="Times New Roman"/>
          <w:b/>
          <w:bCs/>
          <w:sz w:val="28"/>
          <w:szCs w:val="28"/>
        </w:rPr>
        <w:t>:</w:t>
      </w:r>
    </w:p>
    <w:p w:rsidR="003C293F" w:rsidRDefault="003C293F" w:rsidP="00AB29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1236C4" w:rsidRPr="001236C4">
        <w:rPr>
          <w:rFonts w:ascii="Times New Roman" w:hAnsi="Times New Roman"/>
          <w:sz w:val="28"/>
          <w:szCs w:val="28"/>
        </w:rPr>
        <w:t>Повышение безопасности дорожного движения в Заплавненском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="00AB2941">
        <w:rPr>
          <w:rFonts w:ascii="Times New Roman" w:hAnsi="Times New Roman"/>
          <w:sz w:val="28"/>
          <w:szCs w:val="28"/>
        </w:rPr>
        <w:t xml:space="preserve">, утвержденную </w:t>
      </w:r>
      <w:r w:rsidR="00AB2941" w:rsidRPr="00AB2941">
        <w:rPr>
          <w:rFonts w:ascii="Times New Roman" w:hAnsi="Times New Roman"/>
          <w:sz w:val="28"/>
          <w:szCs w:val="28"/>
        </w:rPr>
        <w:t>постановление</w:t>
      </w:r>
      <w:r w:rsidR="00AB2941">
        <w:rPr>
          <w:rFonts w:ascii="Times New Roman" w:hAnsi="Times New Roman"/>
          <w:sz w:val="28"/>
          <w:szCs w:val="28"/>
        </w:rPr>
        <w:t>м</w:t>
      </w:r>
      <w:r w:rsidR="00AB2941" w:rsidRPr="00AB2941">
        <w:rPr>
          <w:rFonts w:ascii="Times New Roman" w:hAnsi="Times New Roman"/>
          <w:sz w:val="28"/>
          <w:szCs w:val="28"/>
        </w:rPr>
        <w:t xml:space="preserve"> администрации Заплавненского сельского поселения от 20.03.2018 № 17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5129F" w:rsidRPr="0025129F" w:rsidRDefault="00115A40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 Заплавненского сельского поселения «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Повышение безопасности дорожного движения в Заплавненском сельском поселении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>»,  пункт «Объемы и источники финансирования программы» изложить в следующей  редакции:</w:t>
      </w:r>
    </w:p>
    <w:p w:rsidR="001236C4" w:rsidRPr="001236C4" w:rsidRDefault="0025129F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Программы, включая погашение кредиторской задолженности по контрактам предыдущего года, составит </w:t>
      </w:r>
      <w:r w:rsidR="00AE7B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>1 6</w:t>
      </w:r>
      <w:r w:rsidR="005741AF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1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741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41A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 xml:space="preserve">3  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числе:</w:t>
      </w:r>
    </w:p>
    <w:p w:rsidR="001236C4" w:rsidRPr="001236C4" w:rsidRDefault="001236C4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C4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поселения – </w:t>
      </w:r>
      <w:r w:rsidR="005741AF" w:rsidRPr="005741AF">
        <w:rPr>
          <w:rFonts w:ascii="Times New Roman" w:eastAsia="Times New Roman" w:hAnsi="Times New Roman"/>
          <w:sz w:val="28"/>
          <w:szCs w:val="28"/>
          <w:lang w:eastAsia="ru-RU"/>
        </w:rPr>
        <w:t xml:space="preserve">1 687 152,43  </w:t>
      </w:r>
      <w:r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рублей, из них:</w:t>
      </w:r>
    </w:p>
    <w:p w:rsidR="001236C4" w:rsidRPr="001236C4" w:rsidRDefault="00004865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865">
        <w:rPr>
          <w:rFonts w:ascii="Times New Roman" w:eastAsia="Times New Roman" w:hAnsi="Times New Roman"/>
          <w:sz w:val="28"/>
          <w:szCs w:val="28"/>
          <w:lang w:eastAsia="ru-RU"/>
        </w:rPr>
        <w:t xml:space="preserve">593 120,35 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 – 2018 год;</w:t>
      </w:r>
    </w:p>
    <w:p w:rsidR="001236C4" w:rsidRPr="001236C4" w:rsidRDefault="005741AF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697 996,25</w:t>
      </w:r>
      <w:r w:rsidR="00721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 – 2019 год;</w:t>
      </w:r>
    </w:p>
    <w:p w:rsidR="001236C4" w:rsidRPr="001236C4" w:rsidRDefault="00AB2941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941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941">
        <w:rPr>
          <w:rFonts w:ascii="Times New Roman" w:eastAsia="Times New Roman" w:hAnsi="Times New Roman"/>
          <w:sz w:val="28"/>
          <w:szCs w:val="28"/>
          <w:lang w:eastAsia="ru-RU"/>
        </w:rPr>
        <w:t>035,83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 – 2020 год;</w:t>
      </w:r>
    </w:p>
    <w:p w:rsidR="001236C4" w:rsidRPr="001236C4" w:rsidRDefault="00AB2941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0 000,00  рублей – 2021 год;</w:t>
      </w:r>
    </w:p>
    <w:p w:rsidR="001236C4" w:rsidRPr="001236C4" w:rsidRDefault="001236C4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C4">
        <w:rPr>
          <w:rFonts w:ascii="Times New Roman" w:eastAsia="Times New Roman" w:hAnsi="Times New Roman"/>
          <w:sz w:val="28"/>
          <w:szCs w:val="28"/>
          <w:lang w:eastAsia="ru-RU"/>
        </w:rPr>
        <w:t>50 000,00  рублей – 2022 год;</w:t>
      </w:r>
    </w:p>
    <w:p w:rsidR="0025129F" w:rsidRDefault="001236C4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C4">
        <w:rPr>
          <w:rFonts w:ascii="Times New Roman" w:eastAsia="Times New Roman" w:hAnsi="Times New Roman"/>
          <w:sz w:val="28"/>
          <w:szCs w:val="28"/>
          <w:lang w:eastAsia="ru-RU"/>
        </w:rPr>
        <w:t>50 000,00рублей – 2023 год</w:t>
      </w:r>
      <w:r w:rsidR="002512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45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293F" w:rsidRDefault="00604C93" w:rsidP="003C293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D15BD">
        <w:rPr>
          <w:rFonts w:ascii="Times New Roman" w:hAnsi="Times New Roman"/>
          <w:sz w:val="28"/>
          <w:szCs w:val="28"/>
        </w:rPr>
        <w:t>1</w:t>
      </w:r>
      <w:r w:rsidR="00115A40" w:rsidRPr="00FD15BD">
        <w:rPr>
          <w:rFonts w:ascii="Times New Roman" w:hAnsi="Times New Roman"/>
          <w:sz w:val="28"/>
          <w:szCs w:val="28"/>
        </w:rPr>
        <w:t>.2</w:t>
      </w:r>
      <w:r w:rsidR="002356C5" w:rsidRPr="00FD15BD">
        <w:rPr>
          <w:rFonts w:ascii="Times New Roman" w:hAnsi="Times New Roman"/>
          <w:sz w:val="28"/>
          <w:szCs w:val="28"/>
        </w:rPr>
        <w:t>.</w:t>
      </w:r>
      <w:r w:rsidR="003C293F" w:rsidRPr="00A506F3">
        <w:rPr>
          <w:rFonts w:ascii="Times New Roman" w:hAnsi="Times New Roman"/>
          <w:sz w:val="28"/>
          <w:szCs w:val="28"/>
        </w:rPr>
        <w:t xml:space="preserve">Раздел </w:t>
      </w:r>
      <w:r w:rsidR="001236C4">
        <w:rPr>
          <w:rFonts w:ascii="Times New Roman" w:hAnsi="Times New Roman"/>
          <w:sz w:val="28"/>
          <w:szCs w:val="28"/>
        </w:rPr>
        <w:t>6</w:t>
      </w:r>
      <w:r w:rsidR="003C293F" w:rsidRPr="00A506F3">
        <w:rPr>
          <w:rFonts w:ascii="Times New Roman" w:hAnsi="Times New Roman"/>
          <w:sz w:val="28"/>
          <w:szCs w:val="28"/>
        </w:rPr>
        <w:t xml:space="preserve"> «Ресурсное обеспечение программы» изложить </w:t>
      </w:r>
      <w:proofErr w:type="gramStart"/>
      <w:r w:rsidR="003C293F" w:rsidRPr="00A506F3">
        <w:rPr>
          <w:rFonts w:ascii="Times New Roman" w:hAnsi="Times New Roman"/>
          <w:sz w:val="28"/>
          <w:szCs w:val="28"/>
        </w:rPr>
        <w:t>в</w:t>
      </w:r>
      <w:proofErr w:type="gramEnd"/>
      <w:r w:rsidR="003C293F" w:rsidRPr="00A506F3">
        <w:rPr>
          <w:rFonts w:ascii="Times New Roman" w:hAnsi="Times New Roman"/>
          <w:sz w:val="28"/>
          <w:szCs w:val="28"/>
        </w:rPr>
        <w:t xml:space="preserve"> следующей  </w:t>
      </w:r>
    </w:p>
    <w:p w:rsidR="003C293F" w:rsidRDefault="003C293F" w:rsidP="003C293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506F3">
        <w:rPr>
          <w:rFonts w:ascii="Times New Roman" w:hAnsi="Times New Roman"/>
          <w:sz w:val="28"/>
          <w:szCs w:val="28"/>
        </w:rPr>
        <w:t>редакции:</w:t>
      </w:r>
    </w:p>
    <w:p w:rsidR="001236C4" w:rsidRDefault="001236C4" w:rsidP="001236C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A33743" w:rsidRPr="00A33743">
        <w:rPr>
          <w:rFonts w:ascii="Times New Roman" w:hAnsi="Times New Roman"/>
          <w:b/>
          <w:sz w:val="28"/>
          <w:szCs w:val="28"/>
          <w:u w:val="single"/>
        </w:rPr>
        <w:t>.</w:t>
      </w:r>
      <w:r w:rsidRPr="001236C4">
        <w:t xml:space="preserve"> </w:t>
      </w:r>
      <w:r w:rsidRPr="001236C4">
        <w:rPr>
          <w:rFonts w:ascii="Times New Roman" w:hAnsi="Times New Roman"/>
          <w:b/>
          <w:sz w:val="28"/>
          <w:szCs w:val="28"/>
          <w:u w:val="single"/>
        </w:rPr>
        <w:t>Ресурсное обеспечение  муниципальной программы</w:t>
      </w:r>
      <w:r w:rsidRPr="001236C4">
        <w:rPr>
          <w:rFonts w:ascii="Times New Roman" w:hAnsi="Times New Roman"/>
          <w:sz w:val="28"/>
          <w:szCs w:val="28"/>
        </w:rPr>
        <w:t xml:space="preserve"> </w:t>
      </w:r>
    </w:p>
    <w:p w:rsidR="001236C4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lastRenderedPageBreak/>
        <w:t xml:space="preserve">Целесообразность выделения средств из бюджета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57086B">
        <w:rPr>
          <w:rFonts w:ascii="Times New Roman" w:hAnsi="Times New Roman"/>
          <w:sz w:val="28"/>
          <w:szCs w:val="28"/>
        </w:rPr>
        <w:t xml:space="preserve"> на выполнение программных мероприятий обоснована обеспеченностью безопасности дорожного движения в границах </w:t>
      </w:r>
      <w:r>
        <w:rPr>
          <w:rFonts w:ascii="Times New Roman" w:hAnsi="Times New Roman"/>
          <w:sz w:val="28"/>
          <w:szCs w:val="28"/>
        </w:rPr>
        <w:t>поселения</w:t>
      </w:r>
      <w:r w:rsidRPr="0057086B">
        <w:rPr>
          <w:rFonts w:ascii="Times New Roman" w:hAnsi="Times New Roman"/>
          <w:sz w:val="28"/>
          <w:szCs w:val="28"/>
        </w:rPr>
        <w:t>.</w:t>
      </w:r>
    </w:p>
    <w:p w:rsidR="001236C4" w:rsidRPr="00C66176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41AF" w:rsidRPr="005741AF">
        <w:rPr>
          <w:rFonts w:ascii="Times New Roman" w:hAnsi="Times New Roman"/>
          <w:sz w:val="28"/>
          <w:szCs w:val="24"/>
        </w:rPr>
        <w:t xml:space="preserve">1 687 152,43 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рублей, в том числе: </w:t>
      </w:r>
    </w:p>
    <w:p w:rsidR="001236C4" w:rsidRPr="00C66176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>из бюджет</w:t>
      </w:r>
      <w:r>
        <w:rPr>
          <w:rFonts w:ascii="Times New Roman" w:hAnsi="Times New Roman"/>
          <w:sz w:val="28"/>
          <w:szCs w:val="28"/>
        </w:rPr>
        <w:t>а</w:t>
      </w:r>
      <w:r w:rsidRPr="00C6617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66176">
        <w:rPr>
          <w:rFonts w:ascii="Times New Roman" w:hAnsi="Times New Roman"/>
          <w:sz w:val="28"/>
          <w:szCs w:val="28"/>
        </w:rPr>
        <w:t xml:space="preserve"> – </w:t>
      </w:r>
      <w:r w:rsidR="005741AF" w:rsidRPr="005741AF">
        <w:rPr>
          <w:rFonts w:ascii="Times New Roman" w:hAnsi="Times New Roman"/>
          <w:sz w:val="28"/>
          <w:szCs w:val="24"/>
        </w:rPr>
        <w:t xml:space="preserve">1 687 152,43  </w:t>
      </w:r>
      <w:r w:rsidRPr="00C66176">
        <w:rPr>
          <w:rFonts w:ascii="Times New Roman" w:hAnsi="Times New Roman"/>
          <w:sz w:val="28"/>
          <w:szCs w:val="28"/>
        </w:rPr>
        <w:t xml:space="preserve">рублей, из них: </w:t>
      </w:r>
    </w:p>
    <w:p w:rsidR="001236C4" w:rsidRPr="00C66176" w:rsidRDefault="00004865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865">
        <w:rPr>
          <w:rFonts w:ascii="Times New Roman" w:hAnsi="Times New Roman"/>
          <w:sz w:val="28"/>
          <w:szCs w:val="28"/>
        </w:rPr>
        <w:t xml:space="preserve">593 120,35 </w:t>
      </w:r>
      <w:r w:rsidR="001236C4" w:rsidRPr="00C66176">
        <w:rPr>
          <w:rFonts w:ascii="Times New Roman" w:eastAsia="Times New Roman" w:hAnsi="Times New Roman"/>
          <w:sz w:val="28"/>
          <w:szCs w:val="28"/>
        </w:rPr>
        <w:t xml:space="preserve">рублей – 2018 год; </w:t>
      </w:r>
    </w:p>
    <w:p w:rsidR="001236C4" w:rsidRPr="00C66176" w:rsidRDefault="005741AF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41AF">
        <w:rPr>
          <w:rFonts w:ascii="Times New Roman" w:eastAsia="Times New Roman" w:hAnsi="Times New Roman"/>
          <w:sz w:val="28"/>
          <w:szCs w:val="28"/>
        </w:rPr>
        <w:t xml:space="preserve">697 996,25 </w:t>
      </w:r>
      <w:r w:rsidR="001236C4" w:rsidRPr="00C66176">
        <w:rPr>
          <w:rFonts w:ascii="Times New Roman" w:eastAsia="Times New Roman" w:hAnsi="Times New Roman"/>
          <w:sz w:val="28"/>
          <w:szCs w:val="28"/>
        </w:rPr>
        <w:t xml:space="preserve">рублей – 2019 год; </w:t>
      </w:r>
    </w:p>
    <w:p w:rsidR="001236C4" w:rsidRPr="00C66176" w:rsidRDefault="00AB2941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2941">
        <w:rPr>
          <w:rFonts w:ascii="Times New Roman" w:eastAsia="Times New Roman" w:hAnsi="Times New Roman"/>
          <w:sz w:val="28"/>
          <w:szCs w:val="28"/>
        </w:rPr>
        <w:t>196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941">
        <w:rPr>
          <w:rFonts w:ascii="Times New Roman" w:eastAsia="Times New Roman" w:hAnsi="Times New Roman"/>
          <w:sz w:val="28"/>
          <w:szCs w:val="28"/>
        </w:rPr>
        <w:t>035,83</w:t>
      </w:r>
      <w:r w:rsidR="001236C4" w:rsidRPr="00C66176">
        <w:rPr>
          <w:rFonts w:ascii="Times New Roman" w:hAnsi="Times New Roman"/>
          <w:sz w:val="28"/>
          <w:szCs w:val="28"/>
        </w:rPr>
        <w:t>рублей – 2020 год;</w:t>
      </w:r>
    </w:p>
    <w:p w:rsidR="001236C4" w:rsidRPr="00C66176" w:rsidRDefault="00AB2941" w:rsidP="00123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1236C4">
        <w:rPr>
          <w:rFonts w:ascii="Times New Roman" w:eastAsia="Times New Roman" w:hAnsi="Times New Roman"/>
          <w:sz w:val="28"/>
          <w:szCs w:val="28"/>
        </w:rPr>
        <w:t xml:space="preserve">0 000,00 </w:t>
      </w:r>
      <w:r w:rsidR="001236C4" w:rsidRPr="00C66176">
        <w:rPr>
          <w:rFonts w:ascii="Times New Roman" w:hAnsi="Times New Roman"/>
          <w:sz w:val="28"/>
          <w:szCs w:val="28"/>
        </w:rPr>
        <w:t xml:space="preserve">рублей – 2021 год; </w:t>
      </w:r>
    </w:p>
    <w:p w:rsidR="001236C4" w:rsidRPr="00C66176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 xml:space="preserve">рублей – 2022 год; </w:t>
      </w:r>
    </w:p>
    <w:p w:rsidR="001236C4" w:rsidRPr="00C66176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>рублей – 2023 год.</w:t>
      </w:r>
    </w:p>
    <w:p w:rsidR="001236C4" w:rsidRPr="0057086B" w:rsidRDefault="001236C4" w:rsidP="001236C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Заплавненского сельского  поселения </w:t>
      </w:r>
      <w:r w:rsidRPr="0057086B">
        <w:rPr>
          <w:rFonts w:ascii="Times New Roman" w:hAnsi="Times New Roman"/>
          <w:sz w:val="28"/>
          <w:szCs w:val="28"/>
        </w:rPr>
        <w:t xml:space="preserve">за счет средств, привлеченных из различных источников финансирования, соответствует форме </w:t>
      </w:r>
      <w:r>
        <w:rPr>
          <w:rFonts w:ascii="Times New Roman" w:hAnsi="Times New Roman"/>
          <w:sz w:val="28"/>
          <w:szCs w:val="28"/>
        </w:rPr>
        <w:t>3</w:t>
      </w:r>
      <w:r w:rsidRPr="0057086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95EF5" w:rsidRDefault="001236C4" w:rsidP="00123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236C4"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1236C4">
        <w:rPr>
          <w:rFonts w:ascii="Times New Roman" w:hAnsi="Times New Roman"/>
          <w:sz w:val="28"/>
          <w:szCs w:val="28"/>
        </w:rPr>
        <w:t xml:space="preserve"> 10. « Перечень имущества, создаваемого (приобретаемого) в ходе реализации муниципальной программы» изложить в следующей 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EF5" w:rsidRPr="005741AF" w:rsidRDefault="00877445" w:rsidP="005741A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36C4" w:rsidRPr="001236C4">
        <w:rPr>
          <w:rFonts w:ascii="Times New Roman" w:hAnsi="Times New Roman"/>
          <w:sz w:val="28"/>
          <w:szCs w:val="28"/>
        </w:rPr>
        <w:t>10.</w:t>
      </w:r>
      <w:r w:rsidR="001236C4" w:rsidRPr="001236C4">
        <w:rPr>
          <w:rFonts w:ascii="Times New Roman" w:hAnsi="Times New Roman"/>
          <w:sz w:val="28"/>
          <w:szCs w:val="28"/>
        </w:rPr>
        <w:tab/>
      </w:r>
      <w:r w:rsidR="001236C4" w:rsidRPr="001236C4">
        <w:rPr>
          <w:rFonts w:ascii="Times New Roman" w:hAnsi="Times New Roman"/>
          <w:b/>
          <w:sz w:val="28"/>
          <w:szCs w:val="28"/>
        </w:rPr>
        <w:t xml:space="preserve"> Перечень имущества, создаваемого (приобретаемого) в ходе </w:t>
      </w:r>
      <w:r w:rsidR="001236C4" w:rsidRPr="005741AF">
        <w:rPr>
          <w:rFonts w:ascii="Times New Roman" w:hAnsi="Times New Roman"/>
          <w:b/>
          <w:sz w:val="28"/>
          <w:szCs w:val="28"/>
        </w:rPr>
        <w:t>реализации муниципальной программы.</w:t>
      </w:r>
    </w:p>
    <w:p w:rsidR="001236C4" w:rsidRPr="001236C4" w:rsidRDefault="001236C4" w:rsidP="005741A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ремонту дорог;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изготовлению дислокации дорожных знаков;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установке дорожных знаков;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изготовлению разметки дорог;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снегоуборочных работ;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инвентаризация улично-дорожной сети;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погашение кредиторской задолженности по контрактам предыдущего года.</w:t>
      </w:r>
    </w:p>
    <w:p w:rsidR="001236C4" w:rsidRPr="001236C4" w:rsidRDefault="001236C4" w:rsidP="005741A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004865">
        <w:rPr>
          <w:rFonts w:ascii="Times New Roman" w:hAnsi="Times New Roman"/>
          <w:sz w:val="28"/>
          <w:szCs w:val="28"/>
        </w:rPr>
        <w:t xml:space="preserve"> 593 120,35 </w:t>
      </w:r>
      <w:r w:rsidRPr="001236C4">
        <w:rPr>
          <w:rFonts w:ascii="Times New Roman" w:hAnsi="Times New Roman"/>
          <w:sz w:val="28"/>
          <w:szCs w:val="28"/>
        </w:rPr>
        <w:t xml:space="preserve">рублей. Срок осуществления мероприятия – 2018 год. 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5741AF" w:rsidRPr="005741AF">
        <w:rPr>
          <w:rFonts w:ascii="Times New Roman" w:hAnsi="Times New Roman"/>
          <w:sz w:val="28"/>
          <w:szCs w:val="28"/>
        </w:rPr>
        <w:t xml:space="preserve">697 996,25 </w:t>
      </w:r>
      <w:r w:rsidRPr="001236C4">
        <w:rPr>
          <w:rFonts w:ascii="Times New Roman" w:hAnsi="Times New Roman"/>
          <w:sz w:val="28"/>
          <w:szCs w:val="28"/>
        </w:rPr>
        <w:t>рублей. Срок осуществления мероприятия – 2019 год.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AB2941" w:rsidRPr="00AB2941">
        <w:rPr>
          <w:rFonts w:ascii="Times New Roman" w:hAnsi="Times New Roman"/>
          <w:sz w:val="28"/>
          <w:szCs w:val="28"/>
        </w:rPr>
        <w:t>196</w:t>
      </w:r>
      <w:r w:rsidR="00AB2941">
        <w:rPr>
          <w:rFonts w:ascii="Times New Roman" w:hAnsi="Times New Roman"/>
          <w:sz w:val="28"/>
          <w:szCs w:val="28"/>
        </w:rPr>
        <w:t xml:space="preserve"> </w:t>
      </w:r>
      <w:r w:rsidR="00AB2941" w:rsidRPr="00AB2941">
        <w:rPr>
          <w:rFonts w:ascii="Times New Roman" w:hAnsi="Times New Roman"/>
          <w:sz w:val="28"/>
          <w:szCs w:val="28"/>
        </w:rPr>
        <w:t>035,83</w:t>
      </w:r>
      <w:r w:rsidRPr="001236C4">
        <w:rPr>
          <w:rFonts w:ascii="Times New Roman" w:hAnsi="Times New Roman"/>
          <w:sz w:val="28"/>
          <w:szCs w:val="28"/>
        </w:rPr>
        <w:t>рублей. Срок осуществления мероприятия – 2020 год.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AB2941">
        <w:rPr>
          <w:rFonts w:ascii="Times New Roman" w:hAnsi="Times New Roman"/>
          <w:sz w:val="28"/>
          <w:szCs w:val="28"/>
        </w:rPr>
        <w:t>10</w:t>
      </w:r>
      <w:r w:rsidRPr="001236C4">
        <w:rPr>
          <w:rFonts w:ascii="Times New Roman" w:hAnsi="Times New Roman"/>
          <w:sz w:val="28"/>
          <w:szCs w:val="28"/>
        </w:rPr>
        <w:t xml:space="preserve">0 000,00  рублей. Срок осуществления мероприятия – 2021 год. 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50 000,00  рублей. Срок осуществления мероприятия – 2022 год. </w:t>
      </w:r>
    </w:p>
    <w:p w:rsidR="00A33743" w:rsidRDefault="001236C4" w:rsidP="005741A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>Общий объем финансирования – 50 000,00  рублей. Срок осуще</w:t>
      </w:r>
      <w:r w:rsidR="00AE7BFF">
        <w:rPr>
          <w:rFonts w:ascii="Times New Roman" w:hAnsi="Times New Roman"/>
          <w:sz w:val="28"/>
          <w:szCs w:val="28"/>
        </w:rPr>
        <w:t>ствления мероприятия – 2023 год</w:t>
      </w:r>
      <w:r w:rsidR="00A33743">
        <w:rPr>
          <w:rFonts w:ascii="Times New Roman" w:hAnsi="Times New Roman"/>
          <w:sz w:val="28"/>
          <w:szCs w:val="28"/>
        </w:rPr>
        <w:t>».</w:t>
      </w:r>
    </w:p>
    <w:p w:rsidR="001236C4" w:rsidRPr="003C293F" w:rsidRDefault="001236C4" w:rsidP="005741AF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Форму 2</w:t>
      </w:r>
      <w:r w:rsidRPr="001236C4">
        <w:t xml:space="preserve"> </w:t>
      </w:r>
      <w:r>
        <w:t>«</w:t>
      </w:r>
      <w:r w:rsidRPr="001236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еречень </w:t>
      </w:r>
      <w:r w:rsidRPr="001236C4">
        <w:rPr>
          <w:rFonts w:ascii="Times New Roman" w:hAnsi="Times New Roman"/>
          <w:sz w:val="28"/>
          <w:szCs w:val="28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 Прилагается.</w:t>
      </w:r>
    </w:p>
    <w:p w:rsidR="00890736" w:rsidRDefault="00890736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0736" w:rsidRDefault="0025129F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0736" w:rsidRPr="00890736">
        <w:t xml:space="preserve"> </w:t>
      </w:r>
      <w:r w:rsidR="00890736" w:rsidRPr="00890736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 Администрации Заплавненского сельского поселения </w:t>
      </w:r>
    </w:p>
    <w:p w:rsidR="00115A40" w:rsidRDefault="0025129F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5F4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33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5A40" w:rsidRDefault="00115A40" w:rsidP="002512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29F" w:rsidRDefault="001236C4" w:rsidP="002512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129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5129F">
        <w:rPr>
          <w:rFonts w:ascii="Times New Roman" w:hAnsi="Times New Roman"/>
          <w:sz w:val="28"/>
          <w:szCs w:val="28"/>
        </w:rPr>
        <w:t xml:space="preserve"> Заплавненского</w:t>
      </w:r>
    </w:p>
    <w:p w:rsidR="00591224" w:rsidRDefault="0025129F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B529B5">
        <w:rPr>
          <w:rFonts w:ascii="Times New Roman" w:hAnsi="Times New Roman"/>
          <w:sz w:val="28"/>
          <w:szCs w:val="28"/>
        </w:rPr>
        <w:t xml:space="preserve">                  А.В. </w:t>
      </w:r>
      <w:r w:rsidR="001236C4">
        <w:rPr>
          <w:rFonts w:ascii="Times New Roman" w:hAnsi="Times New Roman"/>
          <w:sz w:val="28"/>
          <w:szCs w:val="28"/>
        </w:rPr>
        <w:t>Юдин</w:t>
      </w: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9F6871">
      <w:pPr>
        <w:tabs>
          <w:tab w:val="left" w:pos="-1843"/>
        </w:tabs>
        <w:ind w:right="-54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9F6871" w:rsidSect="00845BDC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9F6871" w:rsidRPr="00762661" w:rsidRDefault="009F6871" w:rsidP="009F6871">
      <w:pPr>
        <w:tabs>
          <w:tab w:val="left" w:pos="-1843"/>
        </w:tabs>
        <w:spacing w:after="0"/>
        <w:ind w:right="-5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ФОРМА 2</w:t>
      </w:r>
    </w:p>
    <w:p w:rsidR="009F6871" w:rsidRPr="00762661" w:rsidRDefault="009F6871" w:rsidP="009F6871">
      <w:pPr>
        <w:ind w:left="8505"/>
        <w:jc w:val="both"/>
        <w:rPr>
          <w:rFonts w:ascii="Times New Roman" w:hAnsi="Times New Roman"/>
          <w:sz w:val="20"/>
          <w:szCs w:val="20"/>
        </w:rPr>
      </w:pP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к муниципальной программе «Повышение безопасности дорожного движения в Заплавненском сельском поселении», у</w:t>
      </w:r>
      <w:r w:rsidRPr="00762661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</w:t>
      </w: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Заплавненского сельского поселения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62661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5741AF">
        <w:rPr>
          <w:rFonts w:ascii="Times New Roman" w:hAnsi="Times New Roman"/>
          <w:sz w:val="20"/>
          <w:szCs w:val="20"/>
        </w:rPr>
        <w:t xml:space="preserve"> </w:t>
      </w:r>
      <w:r w:rsidR="00F442C1">
        <w:rPr>
          <w:rFonts w:ascii="Times New Roman" w:hAnsi="Times New Roman"/>
          <w:sz w:val="20"/>
          <w:szCs w:val="20"/>
        </w:rPr>
        <w:t>03</w:t>
      </w:r>
      <w:r w:rsidR="004345AE" w:rsidRPr="004345AE">
        <w:rPr>
          <w:rFonts w:ascii="Times New Roman" w:hAnsi="Times New Roman"/>
          <w:sz w:val="20"/>
          <w:szCs w:val="20"/>
        </w:rPr>
        <w:t>.</w:t>
      </w:r>
      <w:r w:rsidR="00F442C1">
        <w:rPr>
          <w:rFonts w:ascii="Times New Roman" w:hAnsi="Times New Roman"/>
          <w:sz w:val="20"/>
          <w:szCs w:val="20"/>
        </w:rPr>
        <w:t>09</w:t>
      </w:r>
      <w:r w:rsidR="004345AE" w:rsidRPr="004345AE">
        <w:rPr>
          <w:rFonts w:ascii="Times New Roman" w:hAnsi="Times New Roman"/>
          <w:sz w:val="20"/>
          <w:szCs w:val="20"/>
        </w:rPr>
        <w:t>.2019 г.  №</w:t>
      </w:r>
      <w:r w:rsidR="00F442C1">
        <w:rPr>
          <w:rFonts w:ascii="Times New Roman" w:hAnsi="Times New Roman"/>
          <w:sz w:val="20"/>
          <w:szCs w:val="20"/>
        </w:rPr>
        <w:t>56</w:t>
      </w:r>
      <w:r w:rsidR="005741AF">
        <w:rPr>
          <w:rFonts w:ascii="Times New Roman" w:hAnsi="Times New Roman"/>
          <w:sz w:val="20"/>
          <w:szCs w:val="20"/>
        </w:rPr>
        <w:t xml:space="preserve"> </w:t>
      </w:r>
    </w:p>
    <w:p w:rsidR="009F6871" w:rsidRPr="00F86AA6" w:rsidRDefault="009F6871" w:rsidP="009F6871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86AA6">
        <w:rPr>
          <w:rFonts w:ascii="Times New Roman" w:hAnsi="Times New Roman"/>
          <w:sz w:val="24"/>
          <w:szCs w:val="24"/>
        </w:rPr>
        <w:t>ПЕРЕЧЕНЬ</w:t>
      </w:r>
    </w:p>
    <w:p w:rsidR="009F6871" w:rsidRPr="00F86AA6" w:rsidRDefault="009F6871" w:rsidP="009F6871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86AA6">
        <w:rPr>
          <w:rFonts w:ascii="Times New Roman" w:hAnsi="Times New Roman"/>
          <w:sz w:val="24"/>
          <w:szCs w:val="24"/>
        </w:rPr>
        <w:t xml:space="preserve">мероприятий муниципальной программы </w:t>
      </w:r>
      <w:r w:rsidRPr="00F86AA6">
        <w:rPr>
          <w:rFonts w:ascii="Times New Roman" w:eastAsia="Times New Roman" w:hAnsi="Times New Roman"/>
          <w:color w:val="000000"/>
          <w:sz w:val="24"/>
          <w:szCs w:val="24"/>
        </w:rPr>
        <w:t xml:space="preserve">Заплавненского сельского поселения  </w:t>
      </w:r>
      <w:r w:rsidRPr="00F86AA6">
        <w:rPr>
          <w:rFonts w:ascii="Times New Roman" w:hAnsi="Times New Roman"/>
          <w:sz w:val="24"/>
          <w:szCs w:val="24"/>
        </w:rPr>
        <w:t xml:space="preserve">Ленинского муниципального района </w:t>
      </w:r>
      <w:r w:rsidRPr="00F86AA6">
        <w:rPr>
          <w:rFonts w:ascii="Times New Roman" w:eastAsia="Times New Roman" w:hAnsi="Times New Roman"/>
          <w:color w:val="000000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843"/>
        <w:gridCol w:w="1701"/>
        <w:gridCol w:w="1276"/>
        <w:gridCol w:w="992"/>
        <w:gridCol w:w="1276"/>
        <w:gridCol w:w="1275"/>
        <w:gridCol w:w="1134"/>
        <w:gridCol w:w="1985"/>
      </w:tblGrid>
      <w:tr w:rsidR="009F6871" w:rsidRPr="00884C9E" w:rsidTr="00AF4184">
        <w:trPr>
          <w:trHeight w:val="427"/>
        </w:trPr>
        <w:tc>
          <w:tcPr>
            <w:tcW w:w="426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AA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701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953" w:type="dxa"/>
            <w:gridSpan w:val="5"/>
            <w:vAlign w:val="center"/>
          </w:tcPr>
          <w:p w:rsidR="009F6871" w:rsidRPr="00F86AA6" w:rsidRDefault="009F6871" w:rsidP="00C8005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F86AA6" w:rsidRDefault="009F6871" w:rsidP="00AF418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9F6871" w:rsidRPr="00884C9E" w:rsidTr="009F6871">
        <w:trPr>
          <w:trHeight w:val="726"/>
        </w:trPr>
        <w:tc>
          <w:tcPr>
            <w:tcW w:w="426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AF4184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AF418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8"/>
        </w:trPr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9F6871" w:rsidRPr="00576ED0" w:rsidTr="00AF4184">
        <w:trPr>
          <w:trHeight w:val="298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9F6871" w:rsidRPr="00F86AA6" w:rsidRDefault="005741AF" w:rsidP="009F6871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363</w:t>
            </w:r>
            <w:r>
              <w:rPr>
                <w:rFonts w:ascii="Times New Roman" w:hAnsi="Times New Roman"/>
              </w:rPr>
              <w:t xml:space="preserve"> </w:t>
            </w:r>
            <w:r w:rsidRPr="005741AF">
              <w:rPr>
                <w:rFonts w:ascii="Times New Roman" w:hAnsi="Times New Roman"/>
              </w:rPr>
              <w:t>294,24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5741AF" w:rsidP="009F6871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363</w:t>
            </w:r>
            <w:r>
              <w:rPr>
                <w:rFonts w:ascii="Times New Roman" w:hAnsi="Times New Roman"/>
              </w:rPr>
              <w:t xml:space="preserve"> </w:t>
            </w:r>
            <w:r w:rsidRPr="005741AF">
              <w:rPr>
                <w:rFonts w:ascii="Times New Roman" w:hAnsi="Times New Roman"/>
              </w:rPr>
              <w:t>294,24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593120,35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593120,35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9F6871" w:rsidRPr="00F86AA6" w:rsidRDefault="00A65F36" w:rsidP="009F68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334 702,01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A65F36" w:rsidP="009F6871">
            <w:pPr>
              <w:spacing w:after="0"/>
              <w:rPr>
                <w:rFonts w:ascii="Times New Roman" w:hAnsi="Times New Roman"/>
              </w:rPr>
            </w:pPr>
            <w:r w:rsidRPr="00A65F36">
              <w:rPr>
                <w:rFonts w:ascii="Times New Roman" w:hAnsi="Times New Roman"/>
              </w:rPr>
              <w:t>334 702,01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F6871" w:rsidRPr="00F86AA6">
              <w:rPr>
                <w:rFonts w:ascii="Times New Roman" w:hAnsi="Times New Roman"/>
              </w:rPr>
              <w:t xml:space="preserve">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6871" w:rsidRPr="00F86AA6">
              <w:rPr>
                <w:rFonts w:ascii="Times New Roman" w:hAnsi="Times New Roman"/>
              </w:rPr>
              <w:t xml:space="preserve">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318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366"/>
        </w:trPr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F86AA6" w:rsidRDefault="009F6871" w:rsidP="009F6871">
            <w:pPr>
              <w:spacing w:after="0"/>
              <w:ind w:left="-37" w:right="-105"/>
              <w:jc w:val="both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Разработка</w:t>
            </w:r>
          </w:p>
          <w:p w:rsidR="009F6871" w:rsidRPr="00F86AA6" w:rsidRDefault="009F6871" w:rsidP="009F6871">
            <w:pPr>
              <w:spacing w:after="0"/>
              <w:jc w:val="both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комплексных схем:  </w:t>
            </w:r>
          </w:p>
          <w:p w:rsidR="009F6871" w:rsidRPr="00F86AA6" w:rsidRDefault="009F6871" w:rsidP="009F6871">
            <w:pPr>
              <w:spacing w:after="0"/>
              <w:ind w:right="-108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 1) организации транспортного обслуживания населения общественным транспортом,</w:t>
            </w:r>
          </w:p>
          <w:p w:rsidR="009F6871" w:rsidRPr="00576ED0" w:rsidRDefault="009F6871" w:rsidP="009F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A6">
              <w:rPr>
                <w:rFonts w:ascii="Times New Roman" w:hAnsi="Times New Roman"/>
              </w:rPr>
              <w:t>2)организации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2661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20 000,00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20 000,00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1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5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69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6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42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92F" w:rsidRPr="00576ED0" w:rsidTr="00AF4184">
        <w:trPr>
          <w:trHeight w:val="294"/>
        </w:trPr>
        <w:tc>
          <w:tcPr>
            <w:tcW w:w="426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1843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192F" w:rsidRPr="00F86AA6" w:rsidRDefault="0072192F" w:rsidP="009F6871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276" w:type="dxa"/>
            <w:vAlign w:val="center"/>
          </w:tcPr>
          <w:p w:rsidR="0072192F" w:rsidRPr="0072192F" w:rsidRDefault="005741AF" w:rsidP="009F6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1AF">
              <w:rPr>
                <w:rFonts w:ascii="Times New Roman" w:hAnsi="Times New Roman"/>
                <w:sz w:val="20"/>
                <w:szCs w:val="20"/>
              </w:rPr>
              <w:t xml:space="preserve">1 687 152,43  </w:t>
            </w:r>
          </w:p>
        </w:tc>
        <w:tc>
          <w:tcPr>
            <w:tcW w:w="992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72192F" w:rsidRPr="0072192F" w:rsidRDefault="005741AF" w:rsidP="00792E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1AF">
              <w:rPr>
                <w:rFonts w:ascii="Times New Roman" w:hAnsi="Times New Roman"/>
                <w:sz w:val="20"/>
                <w:szCs w:val="20"/>
              </w:rPr>
              <w:t xml:space="preserve">1 687 152,43  </w:t>
            </w:r>
          </w:p>
        </w:tc>
        <w:tc>
          <w:tcPr>
            <w:tcW w:w="1134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593120,35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593120,35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35298D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004865" w:rsidRPr="00F86AA6" w:rsidRDefault="005741AF" w:rsidP="00175743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697 996,25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004865" w:rsidRPr="00F86AA6" w:rsidRDefault="005741AF" w:rsidP="00175743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697 996,25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35298D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86AA6">
              <w:rPr>
                <w:rFonts w:ascii="Times New Roman" w:hAnsi="Times New Roman"/>
              </w:rPr>
              <w:t xml:space="preserve"> 000,00  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6AA6">
              <w:rPr>
                <w:rFonts w:ascii="Times New Roman" w:hAnsi="Times New Roman"/>
              </w:rPr>
              <w:t xml:space="preserve">0 000,00  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871" w:rsidRPr="00F86AA6" w:rsidRDefault="009F6871" w:rsidP="009F6871">
      <w:pPr>
        <w:ind w:left="8647"/>
        <w:jc w:val="both"/>
        <w:rPr>
          <w:rFonts w:ascii="Times New Roman" w:eastAsia="Times New Roman" w:hAnsi="Times New Roman"/>
          <w:sz w:val="20"/>
          <w:szCs w:val="20"/>
        </w:rPr>
      </w:pPr>
    </w:p>
    <w:p w:rsidR="009F6871" w:rsidRPr="00F86AA6" w:rsidRDefault="009F6871" w:rsidP="009F6871">
      <w:pPr>
        <w:ind w:left="8647"/>
        <w:jc w:val="both"/>
        <w:rPr>
          <w:rFonts w:ascii="Times New Roman" w:eastAsia="Times New Roman" w:hAnsi="Times New Roman"/>
          <w:sz w:val="20"/>
          <w:szCs w:val="20"/>
        </w:rPr>
      </w:pPr>
      <w:r w:rsidRPr="00F86AA6">
        <w:rPr>
          <w:rFonts w:ascii="Times New Roman" w:eastAsia="Times New Roman" w:hAnsi="Times New Roman"/>
          <w:sz w:val="20"/>
          <w:szCs w:val="20"/>
        </w:rPr>
        <w:t>ФОРМА 3</w:t>
      </w:r>
    </w:p>
    <w:p w:rsidR="009F6871" w:rsidRPr="00576ED0" w:rsidRDefault="009F6871" w:rsidP="00F442C1">
      <w:pPr>
        <w:ind w:left="8505"/>
        <w:jc w:val="both"/>
        <w:rPr>
          <w:rFonts w:ascii="Times New Roman" w:hAnsi="Times New Roman"/>
          <w:sz w:val="24"/>
          <w:szCs w:val="24"/>
        </w:rPr>
      </w:pPr>
      <w:r w:rsidRPr="00F86AA6">
        <w:rPr>
          <w:rFonts w:ascii="Times New Roman" w:eastAsia="Times New Roman" w:hAnsi="Times New Roman"/>
          <w:sz w:val="20"/>
          <w:szCs w:val="20"/>
        </w:rPr>
        <w:t xml:space="preserve">к муниципальной программе «Повышение безопасности дорожного движения в </w:t>
      </w:r>
      <w:r w:rsidRPr="00F86AA6">
        <w:rPr>
          <w:rFonts w:ascii="Times New Roman" w:eastAsia="Times New Roman" w:hAnsi="Times New Roman"/>
          <w:color w:val="000000"/>
          <w:sz w:val="20"/>
          <w:szCs w:val="20"/>
        </w:rPr>
        <w:t>Заплавненском сельском поселении</w:t>
      </w:r>
      <w:r w:rsidRPr="00F86AA6">
        <w:rPr>
          <w:rFonts w:ascii="Times New Roman" w:eastAsia="Times New Roman" w:hAnsi="Times New Roman"/>
          <w:sz w:val="20"/>
          <w:szCs w:val="20"/>
        </w:rPr>
        <w:t>», у</w:t>
      </w:r>
      <w:r w:rsidRPr="00F86AA6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</w:t>
      </w:r>
      <w:r w:rsidRPr="00F86AA6">
        <w:rPr>
          <w:rFonts w:ascii="Times New Roman" w:eastAsia="Times New Roman" w:hAnsi="Times New Roman"/>
          <w:color w:val="000000"/>
          <w:sz w:val="20"/>
          <w:szCs w:val="20"/>
        </w:rPr>
        <w:t>Заплавненского сельского поселения</w:t>
      </w:r>
      <w:r w:rsidRPr="00F86AA6">
        <w:rPr>
          <w:rFonts w:ascii="Times New Roman" w:hAnsi="Times New Roman"/>
          <w:sz w:val="20"/>
          <w:szCs w:val="20"/>
        </w:rPr>
        <w:t xml:space="preserve"> от </w:t>
      </w:r>
      <w:r w:rsidR="005741AF">
        <w:rPr>
          <w:rFonts w:ascii="Times New Roman" w:hAnsi="Times New Roman"/>
          <w:sz w:val="20"/>
          <w:szCs w:val="20"/>
        </w:rPr>
        <w:t xml:space="preserve"> </w:t>
      </w:r>
      <w:r w:rsidR="00F442C1" w:rsidRPr="00F442C1">
        <w:rPr>
          <w:rFonts w:ascii="Times New Roman" w:hAnsi="Times New Roman"/>
          <w:sz w:val="20"/>
          <w:szCs w:val="20"/>
        </w:rPr>
        <w:t>03.09.2019 г.  №56</w:t>
      </w:r>
    </w:p>
    <w:p w:rsidR="009F6871" w:rsidRPr="00576ED0" w:rsidRDefault="009F6871" w:rsidP="009F6871">
      <w:pPr>
        <w:autoSpaceDE w:val="0"/>
        <w:autoSpaceDN w:val="0"/>
        <w:adjustRightInd w:val="0"/>
        <w:jc w:val="right"/>
      </w:pPr>
    </w:p>
    <w:p w:rsidR="009F6871" w:rsidRPr="00576ED0" w:rsidRDefault="009F6871" w:rsidP="009F6871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hAnsi="Times New Roman"/>
          <w:sz w:val="24"/>
          <w:szCs w:val="24"/>
        </w:rPr>
        <w:t>РЕСУРСНОЕ ОБЕСПЕЧЕНИЕ</w:t>
      </w:r>
    </w:p>
    <w:p w:rsidR="009F6871" w:rsidRPr="00576ED0" w:rsidRDefault="009F6871" w:rsidP="009F6871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576ED0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576ED0">
        <w:rPr>
          <w:rFonts w:ascii="Times New Roman" w:hAnsi="Times New Roman"/>
          <w:sz w:val="28"/>
          <w:szCs w:val="28"/>
        </w:rPr>
        <w:t xml:space="preserve"> Ленинского муниципального района </w:t>
      </w:r>
      <w:r w:rsidRPr="00576ED0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в </w:t>
      </w:r>
      <w:r w:rsidRPr="005A5558">
        <w:rPr>
          <w:rFonts w:ascii="Times New Roman" w:eastAsia="Times New Roman" w:hAnsi="Times New Roman"/>
          <w:sz w:val="28"/>
          <w:szCs w:val="28"/>
        </w:rPr>
        <w:t>Заплавненском сельском поселении</w:t>
      </w:r>
      <w:r w:rsidRPr="00576ED0">
        <w:rPr>
          <w:rFonts w:ascii="Times New Roman" w:eastAsia="Times New Roman" w:hAnsi="Times New Roman"/>
          <w:sz w:val="28"/>
          <w:szCs w:val="28"/>
        </w:rPr>
        <w:t>»</w:t>
      </w:r>
      <w:r w:rsidRPr="00576ED0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tbl>
      <w:tblPr>
        <w:tblW w:w="156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964"/>
        <w:gridCol w:w="1569"/>
        <w:gridCol w:w="1959"/>
      </w:tblGrid>
      <w:tr w:rsidR="009F6871" w:rsidRPr="00576ED0" w:rsidTr="00F442C1">
        <w:trPr>
          <w:trHeight w:val="380"/>
        </w:trPr>
        <w:tc>
          <w:tcPr>
            <w:tcW w:w="3192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9F6871" w:rsidRPr="00576ED0" w:rsidRDefault="009F6871" w:rsidP="00C8005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9F6871" w:rsidRPr="00576ED0" w:rsidTr="00F442C1">
        <w:trPr>
          <w:trHeight w:val="490"/>
        </w:trPr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F6871" w:rsidRPr="00576ED0" w:rsidTr="00F442C1">
        <w:trPr>
          <w:trHeight w:val="1029"/>
        </w:trPr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9F6871" w:rsidRPr="00576ED0" w:rsidTr="00F442C1">
        <w:tc>
          <w:tcPr>
            <w:tcW w:w="3192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безопасности  дорожного движения в 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Pr="005A5558">
              <w:rPr>
                <w:rFonts w:ascii="Times New Roman" w:eastAsia="Times New Roman" w:hAnsi="Times New Roman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5A555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691" w:type="dxa"/>
            <w:vAlign w:val="center"/>
          </w:tcPr>
          <w:p w:rsidR="009F6871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593120,35</w:t>
            </w:r>
            <w:r w:rsidR="009F6871" w:rsidRPr="009705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9F6871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593120,35</w:t>
            </w:r>
            <w:r w:rsidRPr="000048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F442C1">
        <w:trPr>
          <w:trHeight w:val="209"/>
        </w:trPr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F6871" w:rsidRPr="00576ED0" w:rsidRDefault="005741A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41AF">
              <w:rPr>
                <w:rFonts w:ascii="Times New Roman" w:hAnsi="Times New Roman"/>
                <w:sz w:val="24"/>
                <w:szCs w:val="24"/>
              </w:rPr>
              <w:t>697 996,25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9F6871" w:rsidRPr="00576ED0" w:rsidRDefault="005741A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41AF">
              <w:rPr>
                <w:rFonts w:ascii="Times New Roman" w:hAnsi="Times New Roman"/>
                <w:sz w:val="24"/>
                <w:szCs w:val="24"/>
              </w:rPr>
              <w:t>697 996,25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F442C1"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Default="00004865" w:rsidP="00AF4184">
            <w:r w:rsidRPr="00004865">
              <w:rPr>
                <w:rFonts w:ascii="Times New Roman" w:hAnsi="Times New Roman"/>
                <w:sz w:val="24"/>
                <w:szCs w:val="24"/>
              </w:rPr>
              <w:t>196035,83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Default="00004865" w:rsidP="00AF4184">
            <w:r w:rsidRPr="00004865">
              <w:rPr>
                <w:rFonts w:ascii="Times New Roman" w:hAnsi="Times New Roman"/>
                <w:sz w:val="24"/>
                <w:szCs w:val="24"/>
              </w:rPr>
              <w:t>196035,83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F442C1"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Default="00004865" w:rsidP="00AF4184">
            <w:r w:rsidRPr="00004865">
              <w:rPr>
                <w:rFonts w:ascii="Times New Roman" w:hAnsi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Default="00004865" w:rsidP="00AF4184">
            <w:r w:rsidRPr="00004865">
              <w:rPr>
                <w:rFonts w:ascii="Times New Roman" w:hAnsi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F442C1"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Default="009F6871" w:rsidP="00AF418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Default="009F6871" w:rsidP="00AF418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F442C1"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Default="009F6871" w:rsidP="00AF418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Default="009F6871" w:rsidP="00AF418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F442C1">
        <w:tc>
          <w:tcPr>
            <w:tcW w:w="3192" w:type="dxa"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Pr="005741AF" w:rsidRDefault="005741A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41AF">
              <w:rPr>
                <w:rFonts w:ascii="Times New Roman" w:hAnsi="Times New Roman"/>
                <w:sz w:val="24"/>
                <w:szCs w:val="24"/>
              </w:rPr>
              <w:t xml:space="preserve">1 687 152,43  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Pr="005741AF" w:rsidRDefault="005741A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41AF">
              <w:rPr>
                <w:rFonts w:ascii="Times New Roman" w:hAnsi="Times New Roman"/>
                <w:sz w:val="24"/>
                <w:szCs w:val="24"/>
              </w:rPr>
              <w:t xml:space="preserve">1 687 152,43  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6871" w:rsidRPr="00576ED0" w:rsidRDefault="009F6871" w:rsidP="009F6871"/>
    <w:sectPr w:rsidR="009F6871" w:rsidRPr="00576ED0" w:rsidSect="009F6871">
      <w:pgSz w:w="16838" w:h="11906" w:orient="landscape"/>
      <w:pgMar w:top="426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48"/>
    <w:rsid w:val="00004865"/>
    <w:rsid w:val="00020F3C"/>
    <w:rsid w:val="000A2CB1"/>
    <w:rsid w:val="000B09D8"/>
    <w:rsid w:val="000B10B0"/>
    <w:rsid w:val="00115A40"/>
    <w:rsid w:val="001236C4"/>
    <w:rsid w:val="001325EA"/>
    <w:rsid w:val="00186AA5"/>
    <w:rsid w:val="001B33AC"/>
    <w:rsid w:val="001D3A1B"/>
    <w:rsid w:val="002336AC"/>
    <w:rsid w:val="002356C5"/>
    <w:rsid w:val="002449AD"/>
    <w:rsid w:val="00246767"/>
    <w:rsid w:val="00246A2C"/>
    <w:rsid w:val="0025129F"/>
    <w:rsid w:val="00255475"/>
    <w:rsid w:val="002E1948"/>
    <w:rsid w:val="002F5D82"/>
    <w:rsid w:val="003708FE"/>
    <w:rsid w:val="003840FD"/>
    <w:rsid w:val="003A150D"/>
    <w:rsid w:val="003B6FE9"/>
    <w:rsid w:val="003C293F"/>
    <w:rsid w:val="004129BA"/>
    <w:rsid w:val="00424C35"/>
    <w:rsid w:val="004345AE"/>
    <w:rsid w:val="004F6109"/>
    <w:rsid w:val="005029DB"/>
    <w:rsid w:val="00563BE5"/>
    <w:rsid w:val="005741AF"/>
    <w:rsid w:val="00591224"/>
    <w:rsid w:val="005A7888"/>
    <w:rsid w:val="00604C93"/>
    <w:rsid w:val="00624717"/>
    <w:rsid w:val="00636B35"/>
    <w:rsid w:val="0068451B"/>
    <w:rsid w:val="00695EF5"/>
    <w:rsid w:val="006B2E78"/>
    <w:rsid w:val="006B32FF"/>
    <w:rsid w:val="006C7136"/>
    <w:rsid w:val="007137F2"/>
    <w:rsid w:val="0072192F"/>
    <w:rsid w:val="00755480"/>
    <w:rsid w:val="00773061"/>
    <w:rsid w:val="00787CC2"/>
    <w:rsid w:val="007947E9"/>
    <w:rsid w:val="00800A1A"/>
    <w:rsid w:val="00845BDC"/>
    <w:rsid w:val="0085128B"/>
    <w:rsid w:val="0086116B"/>
    <w:rsid w:val="00864020"/>
    <w:rsid w:val="00877445"/>
    <w:rsid w:val="00890736"/>
    <w:rsid w:val="008B2B92"/>
    <w:rsid w:val="00936DF0"/>
    <w:rsid w:val="009F6871"/>
    <w:rsid w:val="00A069D7"/>
    <w:rsid w:val="00A26841"/>
    <w:rsid w:val="00A33743"/>
    <w:rsid w:val="00A36257"/>
    <w:rsid w:val="00A60E77"/>
    <w:rsid w:val="00A65F36"/>
    <w:rsid w:val="00A9104A"/>
    <w:rsid w:val="00AB2941"/>
    <w:rsid w:val="00AE7BFF"/>
    <w:rsid w:val="00B15903"/>
    <w:rsid w:val="00B529B5"/>
    <w:rsid w:val="00B705DF"/>
    <w:rsid w:val="00B858FA"/>
    <w:rsid w:val="00B90F9F"/>
    <w:rsid w:val="00B94237"/>
    <w:rsid w:val="00BA1D7E"/>
    <w:rsid w:val="00BA5E81"/>
    <w:rsid w:val="00BB46EA"/>
    <w:rsid w:val="00C17A4A"/>
    <w:rsid w:val="00C46358"/>
    <w:rsid w:val="00C80054"/>
    <w:rsid w:val="00CA765F"/>
    <w:rsid w:val="00CF55BD"/>
    <w:rsid w:val="00D536B3"/>
    <w:rsid w:val="00D74F39"/>
    <w:rsid w:val="00D80B50"/>
    <w:rsid w:val="00D816B1"/>
    <w:rsid w:val="00D9188D"/>
    <w:rsid w:val="00DA3A84"/>
    <w:rsid w:val="00E27F44"/>
    <w:rsid w:val="00E31A1D"/>
    <w:rsid w:val="00E77CFA"/>
    <w:rsid w:val="00F00016"/>
    <w:rsid w:val="00F215FE"/>
    <w:rsid w:val="00F25760"/>
    <w:rsid w:val="00F442C1"/>
    <w:rsid w:val="00F5115F"/>
    <w:rsid w:val="00F57080"/>
    <w:rsid w:val="00F80AD1"/>
    <w:rsid w:val="00FA35B0"/>
    <w:rsid w:val="00FA6224"/>
    <w:rsid w:val="00FD15BD"/>
    <w:rsid w:val="00FE0C2F"/>
    <w:rsid w:val="00FE2670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E5D7-0B98-44E7-8208-B091243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2019-03-18T09:44:00Z</cp:lastPrinted>
  <dcterms:created xsi:type="dcterms:W3CDTF">2019-09-09T12:15:00Z</dcterms:created>
  <dcterms:modified xsi:type="dcterms:W3CDTF">2019-09-09T12:15:00Z</dcterms:modified>
</cp:coreProperties>
</file>