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rPr>
          <w:sz w:val="28"/>
          <w:szCs w:val="28"/>
        </w:rPr>
      </w:pP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2B716D">
        <w:rPr>
          <w:sz w:val="28"/>
          <w:szCs w:val="28"/>
        </w:rPr>
        <w:t>3</w:t>
      </w:r>
      <w:r w:rsidRPr="000762C1">
        <w:rPr>
          <w:sz w:val="28"/>
          <w:szCs w:val="28"/>
        </w:rPr>
        <w:t xml:space="preserve"> от 2</w:t>
      </w:r>
      <w:r w:rsidR="002B716D">
        <w:rPr>
          <w:sz w:val="28"/>
          <w:szCs w:val="28"/>
        </w:rPr>
        <w:t>8</w:t>
      </w:r>
      <w:r w:rsidRPr="000762C1">
        <w:rPr>
          <w:sz w:val="28"/>
          <w:szCs w:val="28"/>
        </w:rPr>
        <w:t>.01.20</w:t>
      </w:r>
      <w:r w:rsidR="002B716D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F114F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п.  Пригорки</w:t>
      </w:r>
      <w:r w:rsidRPr="006F11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13-00 час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сельский клуб п. Пригорки</w:t>
      </w:r>
    </w:p>
    <w:p w:rsidR="00446193" w:rsidRPr="00DE4F96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Жители, имеющие право участвовать в сходе граждан: 7</w:t>
      </w:r>
      <w:r w:rsidR="000A7FA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DE4F96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Зарегистрированные участники схода граждан 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7FA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 человек</w:t>
      </w:r>
    </w:p>
    <w:p w:rsidR="00446193" w:rsidRPr="00DE4F96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F96">
        <w:rPr>
          <w:rFonts w:ascii="Times New Roman" w:hAnsi="Times New Roman" w:cs="Times New Roman"/>
          <w:sz w:val="28"/>
          <w:szCs w:val="28"/>
        </w:rPr>
        <w:t>РЕШИЛИ: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1. Ввести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самооблажение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граждан, проживающих на территории поселка Пригорки муниципального района  </w:t>
      </w:r>
      <w:proofErr w:type="spellStart"/>
      <w:r w:rsidRPr="00DE4F9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целях финансирования «</w:t>
      </w:r>
      <w:r w:rsidR="002B716D">
        <w:rPr>
          <w:rFonts w:ascii="Times New Roman" w:hAnsi="Times New Roman"/>
          <w:sz w:val="28"/>
          <w:szCs w:val="28"/>
        </w:rPr>
        <w:t>Приобретения детской спортивной площадки</w:t>
      </w:r>
      <w:r w:rsidRPr="00DE4F96">
        <w:rPr>
          <w:rFonts w:ascii="Times New Roman" w:hAnsi="Times New Roman"/>
          <w:sz w:val="28"/>
          <w:szCs w:val="28"/>
        </w:rPr>
        <w:t>»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2. Определить размер разового платежа с одного гражданина для целей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соответствии со вторым вопросом повестки схода граждан в размере </w:t>
      </w:r>
      <w:r w:rsidR="002B716D">
        <w:rPr>
          <w:rFonts w:ascii="Times New Roman" w:hAnsi="Times New Roman"/>
          <w:sz w:val="28"/>
          <w:szCs w:val="28"/>
        </w:rPr>
        <w:t>500 (пятьсот</w:t>
      </w:r>
      <w:r w:rsidRPr="00DE4F96">
        <w:rPr>
          <w:rFonts w:ascii="Times New Roman" w:hAnsi="Times New Roman"/>
          <w:sz w:val="28"/>
          <w:szCs w:val="28"/>
        </w:rPr>
        <w:t>) рублей.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3. Общественный </w:t>
      </w:r>
      <w:proofErr w:type="gramStart"/>
      <w:r w:rsidRPr="00DE4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 реализацией решения о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самооблажении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 будет осуществляться комиссией в составе: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1. Колесников Сергей </w:t>
      </w:r>
      <w:proofErr w:type="spellStart"/>
      <w:r w:rsidRPr="00DE4F96">
        <w:rPr>
          <w:rFonts w:ascii="Times New Roman" w:hAnsi="Times New Roman"/>
          <w:sz w:val="28"/>
          <w:szCs w:val="28"/>
        </w:rPr>
        <w:t>Радиславович</w:t>
      </w:r>
      <w:proofErr w:type="spellEnd"/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E4F96">
        <w:rPr>
          <w:rFonts w:ascii="Times New Roman" w:hAnsi="Times New Roman"/>
          <w:sz w:val="28"/>
          <w:szCs w:val="28"/>
        </w:rPr>
        <w:t>Шматенко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Татьяна Васильевна;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3. Лосева Наталья Анатольевна;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4. Федорова Людмила Сергеевна;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E4F96">
        <w:rPr>
          <w:rFonts w:ascii="Times New Roman" w:hAnsi="Times New Roman"/>
          <w:sz w:val="28"/>
          <w:szCs w:val="28"/>
        </w:rPr>
        <w:t>Макашева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Светлана </w:t>
      </w:r>
      <w:r w:rsidR="00DE4F96" w:rsidRPr="00DE4F96">
        <w:rPr>
          <w:rFonts w:ascii="Times New Roman" w:hAnsi="Times New Roman"/>
          <w:sz w:val="28"/>
          <w:szCs w:val="28"/>
        </w:rPr>
        <w:t>Алексеевна: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DE4F9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ва Ключа».      </w:t>
      </w:r>
    </w:p>
    <w:p w:rsidR="00446193" w:rsidRPr="000D4FA5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DE4F96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193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 w:rsidR="00DE4F96">
        <w:rPr>
          <w:rFonts w:ascii="Times New Roman" w:hAnsi="Times New Roman" w:cs="Times New Roman"/>
          <w:sz w:val="28"/>
          <w:szCs w:val="28"/>
        </w:rPr>
        <w:t xml:space="preserve"> ______________   </w:t>
      </w:r>
      <w:r w:rsidR="00DE4F96" w:rsidRPr="00DE4F96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446193" w:rsidRPr="000A7FAD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</w:rPr>
      </w:pPr>
      <w:r w:rsidRPr="000A7FAD">
        <w:rPr>
          <w:rFonts w:ascii="Times New Roman" w:hAnsi="Times New Roman" w:cs="Times New Roman"/>
          <w:i/>
        </w:rPr>
        <w:t xml:space="preserve">                                                  </w:t>
      </w:r>
      <w:r w:rsidR="000A7FAD">
        <w:rPr>
          <w:rFonts w:ascii="Times New Roman" w:hAnsi="Times New Roman" w:cs="Times New Roman"/>
          <w:i/>
        </w:rPr>
        <w:t xml:space="preserve">                                               </w:t>
      </w:r>
      <w:r w:rsidRPr="000A7FAD">
        <w:rPr>
          <w:rFonts w:ascii="Times New Roman" w:hAnsi="Times New Roman" w:cs="Times New Roman"/>
          <w:i/>
        </w:rPr>
        <w:t xml:space="preserve">                     </w:t>
      </w:r>
      <w:r w:rsidR="00DE4F96" w:rsidRPr="000A7FAD">
        <w:rPr>
          <w:rFonts w:ascii="Times New Roman" w:hAnsi="Times New Roman" w:cs="Times New Roman"/>
          <w:i/>
        </w:rPr>
        <w:t>(подпись)</w:t>
      </w:r>
      <w:r w:rsidRPr="000A7FAD">
        <w:rPr>
          <w:rFonts w:ascii="Times New Roman" w:hAnsi="Times New Roman" w:cs="Times New Roman"/>
          <w:i/>
        </w:rPr>
        <w:t xml:space="preserve"> </w:t>
      </w:r>
      <w:r w:rsidR="00DE4F96" w:rsidRPr="000A7FAD">
        <w:rPr>
          <w:rFonts w:ascii="Times New Roman" w:hAnsi="Times New Roman" w:cs="Times New Roman"/>
          <w:i/>
        </w:rPr>
        <w:t xml:space="preserve">                  </w:t>
      </w:r>
      <w:r w:rsidRPr="000A7FAD">
        <w:rPr>
          <w:rFonts w:ascii="Times New Roman" w:hAnsi="Times New Roman" w:cs="Times New Roman"/>
          <w:i/>
        </w:rPr>
        <w:t xml:space="preserve"> (Ф.И.О.)         </w:t>
      </w:r>
    </w:p>
    <w:p w:rsidR="00446193" w:rsidRPr="000A7FAD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  <w:r w:rsidRPr="000A7FAD">
        <w:rPr>
          <w:rFonts w:ascii="Times New Roman" w:hAnsi="Times New Roman" w:cs="Times New Roman"/>
        </w:rPr>
        <w:t xml:space="preserve">    </w:t>
      </w:r>
    </w:p>
    <w:p w:rsidR="00DE4F96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96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Н.А. Лосева </w:t>
      </w:r>
    </w:p>
    <w:p w:rsidR="006A2466" w:rsidRPr="000A7FAD" w:rsidRDefault="00DE4F96" w:rsidP="00DE4F96">
      <w:pPr>
        <w:pStyle w:val="ConsPlusNonformat"/>
        <w:ind w:right="-428" w:firstLine="426"/>
        <w:jc w:val="both"/>
        <w:rPr>
          <w:sz w:val="22"/>
          <w:szCs w:val="22"/>
        </w:rPr>
      </w:pPr>
      <w:r w:rsidRPr="000A7FA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="000A7FAD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0A7FAD">
        <w:rPr>
          <w:rFonts w:ascii="Times New Roman" w:hAnsi="Times New Roman" w:cs="Times New Roman"/>
          <w:i/>
          <w:sz w:val="22"/>
          <w:szCs w:val="22"/>
        </w:rPr>
        <w:t xml:space="preserve">        (подпись)               (Ф.И.О.)        </w:t>
      </w:r>
    </w:p>
    <w:sectPr w:rsidR="006A2466" w:rsidRPr="000A7FAD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AA" w:rsidRDefault="00C07DAA" w:rsidP="00DE4F96">
      <w:r>
        <w:separator/>
      </w:r>
    </w:p>
  </w:endnote>
  <w:endnote w:type="continuationSeparator" w:id="0">
    <w:p w:rsidR="00C07DAA" w:rsidRDefault="00C07DAA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AA" w:rsidRDefault="00C07DAA" w:rsidP="00DE4F96">
      <w:r>
        <w:separator/>
      </w:r>
    </w:p>
  </w:footnote>
  <w:footnote w:type="continuationSeparator" w:id="0">
    <w:p w:rsidR="00C07DAA" w:rsidRDefault="00C07DAA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C677E8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C07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0A7FAD"/>
    <w:rsid w:val="002B716D"/>
    <w:rsid w:val="00446193"/>
    <w:rsid w:val="00611454"/>
    <w:rsid w:val="00685213"/>
    <w:rsid w:val="006A2466"/>
    <w:rsid w:val="008F4DE1"/>
    <w:rsid w:val="00A4305B"/>
    <w:rsid w:val="00C07DAA"/>
    <w:rsid w:val="00C17149"/>
    <w:rsid w:val="00C30665"/>
    <w:rsid w:val="00C677E8"/>
    <w:rsid w:val="00DE4F96"/>
    <w:rsid w:val="00EF4653"/>
    <w:rsid w:val="00F519DA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6</cp:revision>
  <dcterms:created xsi:type="dcterms:W3CDTF">2019-02-01T05:30:00Z</dcterms:created>
  <dcterms:modified xsi:type="dcterms:W3CDTF">2020-02-03T08:25:00Z</dcterms:modified>
</cp:coreProperties>
</file>