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47" w:rsidRPr="00E97B8E" w:rsidRDefault="00AA7A47" w:rsidP="00C74D5A">
      <w:pPr>
        <w:pStyle w:val="Style1"/>
        <w:widowControl/>
        <w:spacing w:before="21" w:line="316" w:lineRule="exact"/>
        <w:ind w:right="4342"/>
        <w:rPr>
          <w:rStyle w:val="FontStyle56"/>
          <w:rFonts w:ascii="Calibri" w:hAnsi="Calibri" w:cs="Calibri"/>
          <w:spacing w:val="10"/>
          <w:sz w:val="28"/>
          <w:szCs w:val="28"/>
        </w:rPr>
      </w:pPr>
      <w:bookmarkStart w:id="0" w:name="_GoBack"/>
      <w:r>
        <w:rPr>
          <w:rStyle w:val="FontStyle56"/>
          <w:rFonts w:ascii="Calibri" w:hAnsi="Calibri" w:cs="Calibri"/>
          <w:spacing w:val="10"/>
          <w:sz w:val="28"/>
          <w:szCs w:val="28"/>
        </w:rPr>
        <w:t xml:space="preserve">                  </w:t>
      </w:r>
    </w:p>
    <w:p w:rsidR="00BC6501" w:rsidRPr="00BC6501" w:rsidRDefault="00BC6501" w:rsidP="00BC6501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6501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BC6501" w:rsidRPr="00BC6501" w:rsidRDefault="00BC6501" w:rsidP="00BC6501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6501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BC6501" w:rsidRPr="00BC6501" w:rsidRDefault="00BC6501" w:rsidP="00BC6501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6501">
        <w:rPr>
          <w:rFonts w:ascii="Times New Roman" w:hAnsi="Times New Roman" w:cs="Times New Roman"/>
          <w:b/>
          <w:color w:val="000000"/>
          <w:sz w:val="28"/>
          <w:szCs w:val="28"/>
        </w:rPr>
        <w:t>ДУБОВЫЙ УМЕТ</w:t>
      </w:r>
    </w:p>
    <w:p w:rsidR="00BC6501" w:rsidRPr="00BC6501" w:rsidRDefault="00BC6501" w:rsidP="00BC6501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650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BC6501" w:rsidRPr="00BC6501" w:rsidRDefault="00BC6501" w:rsidP="00BC6501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6501">
        <w:rPr>
          <w:rFonts w:ascii="Times New Roman" w:hAnsi="Times New Roman" w:cs="Times New Roman"/>
          <w:b/>
          <w:color w:val="000000"/>
          <w:sz w:val="28"/>
          <w:szCs w:val="28"/>
        </w:rPr>
        <w:t>ВОЛЖСКИЙ</w:t>
      </w:r>
    </w:p>
    <w:p w:rsidR="00BC6501" w:rsidRPr="00BC6501" w:rsidRDefault="00BC6501" w:rsidP="00BC6501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6501">
        <w:rPr>
          <w:rFonts w:ascii="Times New Roman" w:hAnsi="Times New Roman" w:cs="Times New Roman"/>
          <w:b/>
          <w:color w:val="000000"/>
          <w:sz w:val="28"/>
          <w:szCs w:val="28"/>
        </w:rPr>
        <w:t>САМАРСКОЙ ОБЛАСТИ</w:t>
      </w:r>
    </w:p>
    <w:p w:rsidR="00BC6501" w:rsidRPr="00BC6501" w:rsidRDefault="00BC6501" w:rsidP="00BC6501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C6501" w:rsidRPr="00BC6501" w:rsidRDefault="00BC6501" w:rsidP="00BC6501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 w:cs="Times New Roman"/>
          <w:color w:val="000000"/>
        </w:rPr>
      </w:pPr>
      <w:r w:rsidRPr="00BC6501">
        <w:rPr>
          <w:rFonts w:ascii="Times New Roman" w:hAnsi="Times New Roman" w:cs="Times New Roman"/>
          <w:color w:val="000000"/>
        </w:rPr>
        <w:t>443530, Самарская область, Волжский район,</w:t>
      </w:r>
    </w:p>
    <w:p w:rsidR="00BC6501" w:rsidRPr="00BC6501" w:rsidRDefault="00BC6501" w:rsidP="00BC6501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 w:cs="Times New Roman"/>
          <w:color w:val="000000"/>
        </w:rPr>
      </w:pPr>
      <w:r w:rsidRPr="00BC6501">
        <w:rPr>
          <w:rFonts w:ascii="Times New Roman" w:hAnsi="Times New Roman" w:cs="Times New Roman"/>
          <w:color w:val="000000"/>
        </w:rPr>
        <w:t xml:space="preserve">Дубовый Умет, ул. </w:t>
      </w:r>
      <w:proofErr w:type="gramStart"/>
      <w:r w:rsidRPr="00BC6501">
        <w:rPr>
          <w:rFonts w:ascii="Times New Roman" w:hAnsi="Times New Roman" w:cs="Times New Roman"/>
          <w:color w:val="000000"/>
        </w:rPr>
        <w:t>Советская</w:t>
      </w:r>
      <w:proofErr w:type="gramEnd"/>
      <w:r w:rsidRPr="00BC6501">
        <w:rPr>
          <w:rFonts w:ascii="Times New Roman" w:hAnsi="Times New Roman" w:cs="Times New Roman"/>
          <w:color w:val="000000"/>
        </w:rPr>
        <w:t xml:space="preserve"> 120</w:t>
      </w:r>
    </w:p>
    <w:p w:rsidR="00BC6501" w:rsidRPr="00BC6501" w:rsidRDefault="00BC6501" w:rsidP="00BC6501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 w:cs="Times New Roman"/>
          <w:color w:val="000000"/>
        </w:rPr>
      </w:pPr>
      <w:r w:rsidRPr="00BC6501">
        <w:rPr>
          <w:rFonts w:ascii="Times New Roman" w:hAnsi="Times New Roman" w:cs="Times New Roman"/>
          <w:color w:val="000000"/>
        </w:rPr>
        <w:t>тел. 998-71-84, факс 998-72-34</w:t>
      </w:r>
    </w:p>
    <w:p w:rsidR="00BC6501" w:rsidRPr="00BC6501" w:rsidRDefault="00BC6501" w:rsidP="00BC6501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6501" w:rsidRPr="00BC6501" w:rsidRDefault="00BC6501" w:rsidP="00BC65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       </w:t>
      </w:r>
      <w:proofErr w:type="gramStart"/>
      <w:r w:rsidRPr="00BC650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BC65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BC6501" w:rsidRPr="00BC6501" w:rsidRDefault="00D7578C" w:rsidP="00BC65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A7A47" w:rsidRPr="00C74D5A" w:rsidRDefault="00AA7A47" w:rsidP="00C74D5A">
      <w:pPr>
        <w:pStyle w:val="Style1"/>
        <w:widowControl/>
        <w:spacing w:before="21" w:line="316" w:lineRule="exact"/>
        <w:ind w:right="4342"/>
        <w:jc w:val="right"/>
        <w:rPr>
          <w:rStyle w:val="FontStyle56"/>
          <w:rFonts w:ascii="Calibri" w:hAnsi="Calibri" w:cs="Calibri"/>
          <w:color w:val="FF0000"/>
          <w:spacing w:val="1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C6501" w:rsidRDefault="00BC6501" w:rsidP="00BC65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32"/>
          <w:szCs w:val="32"/>
        </w:rPr>
      </w:pPr>
    </w:p>
    <w:p w:rsidR="00BC6501" w:rsidRDefault="00BC6501" w:rsidP="00BC65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BC6501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Об утверждении регламента муниципальной услуги </w:t>
      </w:r>
    </w:p>
    <w:p w:rsidR="00BC6501" w:rsidRPr="00BC6501" w:rsidRDefault="00BC6501" w:rsidP="00BC65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BC6501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Дубовый Умет муниципального района </w:t>
      </w:r>
      <w:proofErr w:type="gramStart"/>
      <w:r w:rsidRPr="00BC6501">
        <w:rPr>
          <w:rFonts w:ascii="Times New Roman" w:hAnsi="Times New Roman" w:cs="Times New Roman"/>
          <w:b/>
          <w:color w:val="1A1A1A"/>
          <w:sz w:val="28"/>
          <w:szCs w:val="28"/>
        </w:rPr>
        <w:t>Волжский</w:t>
      </w:r>
      <w:proofErr w:type="gramEnd"/>
      <w:r w:rsidRPr="00BC6501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Самарской области</w:t>
      </w:r>
    </w:p>
    <w:p w:rsidR="00AA7A47" w:rsidRPr="00E97B8E" w:rsidRDefault="00AA7A47" w:rsidP="00C74D5A">
      <w:pPr>
        <w:tabs>
          <w:tab w:val="left" w:pos="721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E97B8E" w:rsidRDefault="00AA7A47" w:rsidP="006548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>Федеральным законом от</w:t>
      </w:r>
      <w:r w:rsidR="00BC65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 06</w:t>
      </w:r>
      <w:r w:rsidR="00BC6501">
        <w:rPr>
          <w:rFonts w:ascii="Times New Roman" w:hAnsi="Times New Roman" w:cs="Times New Roman"/>
          <w:snapToGrid w:val="0"/>
          <w:sz w:val="28"/>
          <w:szCs w:val="28"/>
        </w:rPr>
        <w:t xml:space="preserve"> октября 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>.2003</w:t>
      </w:r>
      <w:r w:rsidR="00BC6501">
        <w:rPr>
          <w:rFonts w:ascii="Times New Roman" w:hAnsi="Times New Roman" w:cs="Times New Roman"/>
          <w:snapToGrid w:val="0"/>
          <w:sz w:val="28"/>
          <w:szCs w:val="28"/>
        </w:rPr>
        <w:t xml:space="preserve">  года 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27</w:t>
      </w:r>
      <w:r w:rsidR="00BC6501">
        <w:rPr>
          <w:rFonts w:ascii="Times New Roman" w:hAnsi="Times New Roman" w:cs="Times New Roman"/>
          <w:snapToGrid w:val="0"/>
          <w:sz w:val="28"/>
          <w:szCs w:val="28"/>
        </w:rPr>
        <w:t xml:space="preserve"> июля 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>2010</w:t>
      </w:r>
      <w:r w:rsidR="00BC6501"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 № 210-ФЗ «Об организации </w:t>
      </w:r>
      <w:r w:rsidR="00BC6501">
        <w:rPr>
          <w:rFonts w:ascii="Times New Roman" w:hAnsi="Times New Roman" w:cs="Times New Roman"/>
          <w:snapToGrid w:val="0"/>
          <w:sz w:val="28"/>
          <w:szCs w:val="28"/>
        </w:rPr>
        <w:t xml:space="preserve">предоставления государственных  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муниципальных услуг», </w:t>
      </w:r>
      <w:r>
        <w:rPr>
          <w:rFonts w:ascii="Times New Roman" w:hAnsi="Times New Roman" w:cs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hAnsi="Times New Roman" w:cs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BC6501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муниципального района Волжский Самарской области </w:t>
      </w:r>
      <w:r w:rsidR="00BC6501" w:rsidRPr="00BC6501">
        <w:rPr>
          <w:rFonts w:ascii="Times New Roman" w:hAnsi="Times New Roman" w:cs="Times New Roman"/>
          <w:sz w:val="28"/>
          <w:szCs w:val="28"/>
        </w:rPr>
        <w:t>о</w:t>
      </w:r>
      <w:r w:rsidR="00BC650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C6501">
        <w:rPr>
          <w:rFonts w:ascii="Times New Roman" w:hAnsi="Times New Roman" w:cs="Times New Roman"/>
          <w:sz w:val="28"/>
          <w:szCs w:val="28"/>
        </w:rPr>
        <w:t xml:space="preserve"> 19 декабря 2022 года  №  169 «</w:t>
      </w:r>
      <w:r w:rsidR="00BC6501" w:rsidRPr="00BC6501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административных регламентов предоставления муниципальных услуг</w:t>
      </w:r>
      <w:r w:rsidR="00BC6501">
        <w:rPr>
          <w:rFonts w:ascii="Times New Roman" w:hAnsi="Times New Roman" w:cs="Times New Roman"/>
          <w:sz w:val="28"/>
          <w:szCs w:val="28"/>
        </w:rPr>
        <w:t xml:space="preserve">», </w:t>
      </w:r>
      <w:r w:rsidR="00BC6501" w:rsidRPr="00BC6501">
        <w:rPr>
          <w:rFonts w:ascii="Times New Roman" w:hAnsi="Times New Roman" w:cs="Times New Roman"/>
          <w:sz w:val="28"/>
          <w:szCs w:val="28"/>
        </w:rPr>
        <w:t>Администрации сельского поселения Дубовый Умет муниципального района Волжский Самарской области</w:t>
      </w:r>
      <w:r w:rsidR="00BC6501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A7A47" w:rsidRPr="00093FE3" w:rsidRDefault="00AA7A47" w:rsidP="0065480A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276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93FE3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93FE3">
        <w:rPr>
          <w:rStyle w:val="FontStyle57"/>
          <w:sz w:val="28"/>
          <w:szCs w:val="28"/>
        </w:rPr>
        <w:br/>
        <w:t>муниципальной услуги «</w:t>
      </w:r>
      <w:r w:rsidRPr="00093FE3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 w:rsidR="00686B4A">
        <w:rPr>
          <w:rFonts w:ascii="Times New Roman" w:hAnsi="Times New Roman" w:cs="Times New Roman"/>
          <w:sz w:val="28"/>
          <w:szCs w:val="28"/>
        </w:rPr>
        <w:t xml:space="preserve"> на</w:t>
      </w:r>
      <w:r w:rsidRPr="00093FE3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093FE3">
        <w:rPr>
          <w:rStyle w:val="FontStyle57"/>
          <w:sz w:val="28"/>
          <w:szCs w:val="28"/>
        </w:rPr>
        <w:t xml:space="preserve">» </w:t>
      </w:r>
      <w:r w:rsidRPr="00093FE3">
        <w:rPr>
          <w:rFonts w:ascii="Times New Roman" w:hAnsi="Times New Roman" w:cs="Times New Roman"/>
          <w:sz w:val="28"/>
          <w:szCs w:val="28"/>
        </w:rPr>
        <w:t xml:space="preserve">на </w:t>
      </w:r>
      <w:r w:rsidR="00BC6501">
        <w:rPr>
          <w:rFonts w:ascii="Times New Roman" w:hAnsi="Times New Roman" w:cs="Times New Roman"/>
          <w:sz w:val="28"/>
          <w:szCs w:val="28"/>
        </w:rPr>
        <w:t xml:space="preserve"> сельского поселения Дубовый Умет муниципального района Волжский Самарской области </w:t>
      </w:r>
      <w:r w:rsidRPr="00093FE3">
        <w:rPr>
          <w:rStyle w:val="FontStyle57"/>
          <w:sz w:val="28"/>
          <w:szCs w:val="28"/>
        </w:rPr>
        <w:t xml:space="preserve"> согласно приложению №1 к настоящему Постановлению.</w:t>
      </w:r>
      <w:r w:rsidRPr="00093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3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86B4A" w:rsidRPr="00686B4A" w:rsidRDefault="00AA7A47" w:rsidP="0065480A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276" w:lineRule="auto"/>
        <w:ind w:left="0" w:right="3"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lastRenderedPageBreak/>
        <w:t>Признать утратившим</w:t>
      </w:r>
      <w:r w:rsidR="00686B4A">
        <w:rPr>
          <w:rFonts w:ascii="Times New Roman" w:hAnsi="Times New Roman" w:cs="Times New Roman"/>
          <w:sz w:val="28"/>
          <w:szCs w:val="28"/>
        </w:rPr>
        <w:t>и</w:t>
      </w:r>
      <w:r w:rsidRPr="00093FE3">
        <w:rPr>
          <w:rFonts w:ascii="Times New Roman" w:hAnsi="Times New Roman" w:cs="Times New Roman"/>
          <w:sz w:val="28"/>
          <w:szCs w:val="28"/>
        </w:rPr>
        <w:t xml:space="preserve"> силу</w:t>
      </w:r>
      <w:r w:rsidR="00686B4A">
        <w:rPr>
          <w:rFonts w:ascii="Times New Roman" w:hAnsi="Times New Roman" w:cs="Times New Roman"/>
          <w:sz w:val="28"/>
          <w:szCs w:val="28"/>
        </w:rPr>
        <w:t>:</w:t>
      </w:r>
    </w:p>
    <w:p w:rsidR="00686B4A" w:rsidRPr="00686B4A" w:rsidRDefault="00686B4A" w:rsidP="00654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B4A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2.1. </w:t>
      </w:r>
      <w:hyperlink r:id="rId9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остановление</w:t>
        </w:r>
        <w:r w:rsidRPr="00686B4A">
          <w:rPr>
            <w:rFonts w:ascii="Times New Roman" w:hAnsi="Times New Roman" w:cs="Times New Roman"/>
            <w:sz w:val="28"/>
            <w:szCs w:val="28"/>
          </w:rPr>
          <w:t xml:space="preserve"> Администрации </w:t>
        </w:r>
        <w:r w:rsidR="00F60F9F">
          <w:rPr>
            <w:rFonts w:ascii="Times New Roman" w:hAnsi="Times New Roman" w:cs="Times New Roman"/>
            <w:sz w:val="28"/>
            <w:szCs w:val="28"/>
          </w:rPr>
          <w:t xml:space="preserve"> сельского поселения  Дубовый Умет муниципального района Волжский Самарской области 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</w:hyperlink>
      <w:r w:rsidR="00F60F9F" w:rsidRPr="00F60F9F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о</w:t>
      </w:r>
      <w:r w:rsidR="00F60F9F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>т 15 октября  2019 года  №  139 «</w:t>
      </w:r>
      <w:r w:rsidR="00F60F9F" w:rsidRPr="00F60F9F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>Об утверждении административного регламента предоставления администрацией  сельского поселения Дубовый Умет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686B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86B4A" w:rsidRPr="00F60F9F" w:rsidRDefault="00686B4A" w:rsidP="006548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hyperlink r:id="rId10" w:history="1">
        <w:r w:rsidR="00F60F9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  <w:r w:rsidRPr="00686B4A">
          <w:rPr>
            <w:rFonts w:ascii="Times New Roman" w:hAnsi="Times New Roman" w:cs="Times New Roman"/>
            <w:sz w:val="28"/>
            <w:szCs w:val="28"/>
          </w:rPr>
          <w:t xml:space="preserve"> Администрации </w:t>
        </w:r>
        <w:r w:rsidR="00F60F9F">
          <w:rPr>
            <w:rFonts w:ascii="Times New Roman" w:hAnsi="Times New Roman" w:cs="Times New Roman"/>
            <w:sz w:val="28"/>
            <w:szCs w:val="28"/>
          </w:rPr>
          <w:t xml:space="preserve"> сельского поселения Дубовый Умет муниципального района Волжский Самарской области </w:t>
        </w:r>
        <w:r w:rsidRPr="00686B4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60F9F">
          <w:rPr>
            <w:rFonts w:ascii="Times New Roman" w:hAnsi="Times New Roman" w:cs="Times New Roman"/>
            <w:sz w:val="28"/>
            <w:szCs w:val="28"/>
          </w:rPr>
          <w:t xml:space="preserve">  от  19 марта  2020 года № 44 «</w:t>
        </w:r>
        <w:r w:rsidR="00F60F9F" w:rsidRPr="00F60F9F">
          <w:rPr>
            <w:rFonts w:ascii="Times New Roman" w:hAnsi="Times New Roman" w:cs="Times New Roman"/>
            <w:sz w:val="28"/>
            <w:szCs w:val="28"/>
          </w:rPr>
          <w:t>О внесении изменени</w:t>
        </w:r>
        <w:r w:rsidR="00F60F9F">
          <w:rPr>
            <w:rFonts w:ascii="Times New Roman" w:hAnsi="Times New Roman" w:cs="Times New Roman"/>
            <w:sz w:val="28"/>
            <w:szCs w:val="28"/>
          </w:rPr>
          <w:t xml:space="preserve">й в административный регламент </w:t>
        </w:r>
        <w:r w:rsidR="00F60F9F" w:rsidRPr="00F60F9F">
          <w:rPr>
            <w:rFonts w:ascii="Times New Roman" w:hAnsi="Times New Roman" w:cs="Times New Roman"/>
            <w:sz w:val="28"/>
            <w:szCs w:val="28"/>
          </w:rPr>
          <w:t xml:space="preserve">«Предоставление разрешения на условно разрешенный вид использования земельного участка или объекта </w:t>
        </w:r>
        <w:r w:rsidR="00F60F9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60F9F" w:rsidRPr="00F60F9F">
          <w:rPr>
            <w:rFonts w:ascii="Times New Roman" w:hAnsi="Times New Roman" w:cs="Times New Roman"/>
            <w:sz w:val="28"/>
            <w:szCs w:val="28"/>
          </w:rPr>
          <w:t>капитального строительства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»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7A47" w:rsidRPr="00093FE3" w:rsidRDefault="00F60F9F" w:rsidP="0065480A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F9F">
        <w:rPr>
          <w:rFonts w:ascii="Times New Roman" w:hAnsi="Times New Roman" w:cs="Times New Roman"/>
          <w:sz w:val="28"/>
          <w:szCs w:val="28"/>
        </w:rPr>
        <w:t>Разместить настоящее постановление официальном сайте Администрации сельского поселения Дубовый Умет муниципального района Волжский Самарской области в информационно-телекоммуникационной сети «Интернет»  http://duboviymet.ru  и опубликовать в печатном издании   «Вести сельского поселения Дубовый Умет».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A7A47" w:rsidRPr="00093FE3" w:rsidRDefault="00F60F9F" w:rsidP="0065480A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7A47" w:rsidRPr="00093F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A7A47" w:rsidRPr="00E97B8E" w:rsidRDefault="00AA7A47" w:rsidP="0065480A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F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3F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Pr="00E97B8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A7A47" w:rsidRPr="00E97B8E" w:rsidRDefault="00AA7A47" w:rsidP="00D04C70">
      <w:pPr>
        <w:spacing w:after="0"/>
        <w:rPr>
          <w:rFonts w:ascii="Times New Roman" w:hAnsi="Times New Roman" w:cs="Times New Roman"/>
        </w:rPr>
      </w:pPr>
    </w:p>
    <w:p w:rsidR="0065480A" w:rsidRDefault="0065480A" w:rsidP="00491B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80A" w:rsidRDefault="0065480A" w:rsidP="00491B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B39" w:rsidRPr="00491B39" w:rsidRDefault="00491B39" w:rsidP="00491B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39">
        <w:rPr>
          <w:rFonts w:ascii="Times New Roman" w:hAnsi="Times New Roman" w:cs="Times New Roman"/>
          <w:sz w:val="28"/>
          <w:szCs w:val="28"/>
        </w:rPr>
        <w:t xml:space="preserve">Глава сельского поселения Дубовый Умет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91B39">
        <w:rPr>
          <w:rFonts w:ascii="Times New Roman" w:hAnsi="Times New Roman" w:cs="Times New Roman"/>
          <w:sz w:val="28"/>
          <w:szCs w:val="28"/>
        </w:rPr>
        <w:t xml:space="preserve"> В.  Н. </w:t>
      </w:r>
      <w:proofErr w:type="spellStart"/>
      <w:r w:rsidRPr="00491B39">
        <w:rPr>
          <w:rFonts w:ascii="Times New Roman" w:hAnsi="Times New Roman" w:cs="Times New Roman"/>
          <w:sz w:val="28"/>
          <w:szCs w:val="28"/>
        </w:rPr>
        <w:t>Парамзин</w:t>
      </w:r>
      <w:proofErr w:type="spellEnd"/>
      <w:r w:rsidRPr="00491B3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491B39" w:rsidRPr="00491B39" w:rsidRDefault="00491B39" w:rsidP="00491B3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1B39" w:rsidRDefault="00491B39" w:rsidP="00491B3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480A" w:rsidRPr="00491B39" w:rsidRDefault="0065480A" w:rsidP="00491B3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1B39" w:rsidRPr="00491B39" w:rsidRDefault="00491B39" w:rsidP="00491B3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1B39">
        <w:rPr>
          <w:rFonts w:ascii="Times New Roman" w:hAnsi="Times New Roman" w:cs="Times New Roman"/>
          <w:color w:val="000000"/>
          <w:sz w:val="28"/>
          <w:szCs w:val="28"/>
        </w:rPr>
        <w:t>Андрясян</w:t>
      </w:r>
      <w:proofErr w:type="spellEnd"/>
      <w:r w:rsidRPr="00491B39">
        <w:rPr>
          <w:rFonts w:ascii="Times New Roman" w:hAnsi="Times New Roman" w:cs="Times New Roman"/>
          <w:color w:val="000000"/>
          <w:sz w:val="28"/>
          <w:szCs w:val="28"/>
        </w:rPr>
        <w:t xml:space="preserve">  9987234</w:t>
      </w:r>
    </w:p>
    <w:p w:rsidR="00AA7A47" w:rsidRDefault="00AA7A47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E3139F" w:rsidRDefault="00E3139F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  <w:sectPr w:rsidR="00E3139F" w:rsidSect="00E3139F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rtlGutter/>
          <w:docGrid w:linePitch="360"/>
        </w:sectPr>
      </w:pPr>
    </w:p>
    <w:p w:rsidR="00AA7A47" w:rsidRPr="00491B39" w:rsidRDefault="00AA7A47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8"/>
          <w:szCs w:val="28"/>
        </w:rPr>
      </w:pPr>
      <w:r w:rsidRPr="00491B39">
        <w:rPr>
          <w:rStyle w:val="FontStyle81"/>
          <w:b w:val="0"/>
          <w:bCs w:val="0"/>
          <w:sz w:val="28"/>
          <w:szCs w:val="28"/>
        </w:rPr>
        <w:lastRenderedPageBreak/>
        <w:t>Приложение №1</w:t>
      </w:r>
    </w:p>
    <w:p w:rsidR="00AA7A47" w:rsidRPr="00491B39" w:rsidRDefault="00AA7A47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8"/>
          <w:szCs w:val="28"/>
        </w:rPr>
      </w:pPr>
      <w:r w:rsidRPr="00491B39">
        <w:rPr>
          <w:rStyle w:val="FontStyle81"/>
          <w:b w:val="0"/>
          <w:bCs w:val="0"/>
          <w:sz w:val="28"/>
          <w:szCs w:val="28"/>
        </w:rPr>
        <w:t>к постановлению администрации</w:t>
      </w:r>
    </w:p>
    <w:p w:rsidR="00491B39" w:rsidRDefault="00491B39" w:rsidP="008E5703">
      <w:pPr>
        <w:pStyle w:val="Style15"/>
        <w:widowControl/>
        <w:spacing w:line="240" w:lineRule="auto"/>
        <w:ind w:left="226"/>
        <w:jc w:val="right"/>
        <w:rPr>
          <w:rFonts w:ascii="Times New Roman" w:hAnsi="Times New Roman" w:cs="Times New Roman"/>
          <w:sz w:val="28"/>
          <w:szCs w:val="28"/>
        </w:rPr>
      </w:pPr>
      <w:r w:rsidRPr="00491B39">
        <w:rPr>
          <w:rFonts w:ascii="Times New Roman" w:hAnsi="Times New Roman" w:cs="Times New Roman"/>
          <w:sz w:val="28"/>
          <w:szCs w:val="28"/>
        </w:rPr>
        <w:t>сельского поселения Дубовый Умет</w:t>
      </w:r>
    </w:p>
    <w:p w:rsidR="00AA7A47" w:rsidRPr="00491B39" w:rsidRDefault="00491B39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8"/>
          <w:szCs w:val="28"/>
        </w:rPr>
      </w:pPr>
      <w:r w:rsidRPr="00491B3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491B3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491B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7A47" w:rsidRPr="00491B39" w:rsidRDefault="00AA7A47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rFonts w:ascii="Calibri" w:hAnsi="Calibri" w:cs="Calibri"/>
          <w:b w:val="0"/>
          <w:bCs w:val="0"/>
          <w:sz w:val="28"/>
          <w:szCs w:val="28"/>
        </w:rPr>
      </w:pPr>
      <w:r w:rsidRPr="00491B39">
        <w:rPr>
          <w:rStyle w:val="FontStyle81"/>
          <w:b w:val="0"/>
          <w:bCs w:val="0"/>
          <w:color w:val="FF0000"/>
          <w:sz w:val="28"/>
          <w:szCs w:val="28"/>
        </w:rPr>
        <w:t xml:space="preserve">№ </w:t>
      </w:r>
      <w:r w:rsidR="00491B39">
        <w:rPr>
          <w:rStyle w:val="FontStyle81"/>
          <w:b w:val="0"/>
          <w:bCs w:val="0"/>
          <w:color w:val="FF0000"/>
          <w:sz w:val="28"/>
          <w:szCs w:val="28"/>
        </w:rPr>
        <w:t xml:space="preserve"> </w:t>
      </w:r>
      <w:r w:rsidRPr="00491B39">
        <w:rPr>
          <w:rStyle w:val="FontStyle81"/>
          <w:b w:val="0"/>
          <w:bCs w:val="0"/>
          <w:color w:val="FF0000"/>
          <w:sz w:val="28"/>
          <w:szCs w:val="28"/>
        </w:rPr>
        <w:t xml:space="preserve"> от </w:t>
      </w:r>
      <w:r w:rsidR="00491B39">
        <w:rPr>
          <w:rStyle w:val="FontStyle81"/>
          <w:b w:val="0"/>
          <w:bCs w:val="0"/>
          <w:color w:val="FF0000"/>
          <w:sz w:val="28"/>
          <w:szCs w:val="28"/>
        </w:rPr>
        <w:t xml:space="preserve"> </w:t>
      </w:r>
      <w:proofErr w:type="gramStart"/>
      <w:r w:rsidRPr="00491B39">
        <w:rPr>
          <w:rStyle w:val="FontStyle81"/>
          <w:rFonts w:ascii="Calibri" w:hAnsi="Calibri" w:cs="Calibri"/>
          <w:b w:val="0"/>
          <w:bCs w:val="0"/>
          <w:color w:val="FF0000"/>
          <w:sz w:val="28"/>
          <w:szCs w:val="28"/>
        </w:rPr>
        <w:t>г</w:t>
      </w:r>
      <w:proofErr w:type="gramEnd"/>
      <w:r w:rsidRPr="00491B39">
        <w:rPr>
          <w:rStyle w:val="FontStyle81"/>
          <w:rFonts w:ascii="Calibri" w:hAnsi="Calibri" w:cs="Calibri"/>
          <w:b w:val="0"/>
          <w:bCs w:val="0"/>
          <w:sz w:val="28"/>
          <w:szCs w:val="28"/>
        </w:rPr>
        <w:t>.</w:t>
      </w:r>
    </w:p>
    <w:p w:rsidR="00AA7A47" w:rsidRDefault="00AA7A47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AA7A47" w:rsidRDefault="00AA7A47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AA7A47" w:rsidRDefault="00AA7A47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AA7A47" w:rsidRPr="00161AA8" w:rsidRDefault="00AA7A47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161AA8">
        <w:rPr>
          <w:rStyle w:val="FontStyle81"/>
          <w:sz w:val="28"/>
          <w:szCs w:val="28"/>
        </w:rPr>
        <w:t xml:space="preserve">Административный регламент </w:t>
      </w:r>
    </w:p>
    <w:p w:rsidR="00AA7A47" w:rsidRPr="00161AA8" w:rsidRDefault="00AA7A47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proofErr w:type="gramStart"/>
      <w:r w:rsidRPr="00161AA8">
        <w:rPr>
          <w:rStyle w:val="FontStyle81"/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</w:t>
      </w:r>
      <w:r w:rsidR="00BC6501">
        <w:rPr>
          <w:rStyle w:val="FontStyle81"/>
          <w:sz w:val="28"/>
          <w:szCs w:val="28"/>
        </w:rPr>
        <w:t xml:space="preserve"> сельского поселения</w:t>
      </w:r>
      <w:r w:rsidR="00491B39">
        <w:rPr>
          <w:rStyle w:val="FontStyle81"/>
          <w:sz w:val="28"/>
          <w:szCs w:val="28"/>
        </w:rPr>
        <w:t xml:space="preserve"> </w:t>
      </w:r>
      <w:r w:rsidR="00BC6501">
        <w:rPr>
          <w:rStyle w:val="FontStyle81"/>
          <w:sz w:val="28"/>
          <w:szCs w:val="28"/>
        </w:rPr>
        <w:t xml:space="preserve"> Дубовый Умет муниципального района Волжский Самарской области </w:t>
      </w:r>
      <w:proofErr w:type="gramEnd"/>
    </w:p>
    <w:p w:rsidR="00AA7A47" w:rsidRPr="00161AA8" w:rsidRDefault="00AA7A47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8612"/>
        <w:gridCol w:w="959"/>
      </w:tblGrid>
      <w:tr w:rsidR="00AA7A47" w:rsidRPr="00D42CDA" w:rsidTr="00491B39">
        <w:tc>
          <w:tcPr>
            <w:tcW w:w="8612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A7A47" w:rsidRPr="00D42CDA" w:rsidTr="00491B39">
        <w:tc>
          <w:tcPr>
            <w:tcW w:w="8612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A7A47" w:rsidRPr="00D42CDA" w:rsidTr="00491B39">
        <w:tc>
          <w:tcPr>
            <w:tcW w:w="8612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959" w:type="dxa"/>
          </w:tcPr>
          <w:p w:rsidR="00AA7A47" w:rsidRPr="00D42CDA" w:rsidRDefault="009403BF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A7A47" w:rsidRPr="00D42CDA" w:rsidTr="00491B39">
        <w:tc>
          <w:tcPr>
            <w:tcW w:w="8612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AA7A47" w:rsidRPr="00D42CDA" w:rsidTr="00491B39">
        <w:tc>
          <w:tcPr>
            <w:tcW w:w="8612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AA7A47" w:rsidRPr="00D42CDA" w:rsidTr="00491B39">
        <w:tc>
          <w:tcPr>
            <w:tcW w:w="8612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9403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40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A7A47" w:rsidRPr="00D42CDA" w:rsidTr="00491B39">
        <w:tc>
          <w:tcPr>
            <w:tcW w:w="8612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9403BF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AA7A47" w:rsidRPr="00D42CDA" w:rsidTr="00491B39">
        <w:tc>
          <w:tcPr>
            <w:tcW w:w="8612" w:type="dxa"/>
          </w:tcPr>
          <w:p w:rsidR="00AA7A47" w:rsidRPr="00491B39" w:rsidRDefault="00AA7A47" w:rsidP="003E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1. Форма </w:t>
            </w:r>
            <w:r w:rsidRPr="00D42CDA">
              <w:rPr>
                <w:rFonts w:ascii="Times New Roman" w:hAnsi="Times New Roman" w:cs="Times New Roman"/>
                <w:sz w:val="28"/>
                <w:szCs w:val="28"/>
              </w:rPr>
              <w:t>Заявления о предоставлении разрешения на условно разрешенный вид использования земельного участка или объекта капитального строи</w:t>
            </w:r>
            <w:r w:rsidR="00491B39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959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9403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40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A7A47" w:rsidRPr="00D42CDA" w:rsidTr="00491B39">
        <w:tc>
          <w:tcPr>
            <w:tcW w:w="8612" w:type="dxa"/>
          </w:tcPr>
          <w:p w:rsidR="00AA7A47" w:rsidRPr="00491B39" w:rsidRDefault="00AA7A47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D42C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предоставлении разрешения на условно разрешенный вид использования земельного участка или объ</w:t>
            </w:r>
            <w:r w:rsidR="00491B3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екта капитального строительства</w:t>
            </w:r>
          </w:p>
        </w:tc>
        <w:tc>
          <w:tcPr>
            <w:tcW w:w="959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9403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40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A7A47" w:rsidRPr="00D42CDA" w:rsidTr="00491B39">
        <w:tc>
          <w:tcPr>
            <w:tcW w:w="8612" w:type="dxa"/>
          </w:tcPr>
          <w:p w:rsidR="00AA7A47" w:rsidRPr="00491B39" w:rsidRDefault="00AA7A47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D42C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отказе в предоставлении разрешения на условно разрешенный вид использования земельного участка или  объ</w:t>
            </w:r>
            <w:r w:rsidR="00491B3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екта капитального строительства</w:t>
            </w:r>
          </w:p>
        </w:tc>
        <w:tc>
          <w:tcPr>
            <w:tcW w:w="959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9403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40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A7A47" w:rsidRPr="00D42CDA" w:rsidTr="00491B39">
        <w:tc>
          <w:tcPr>
            <w:tcW w:w="8612" w:type="dxa"/>
          </w:tcPr>
          <w:p w:rsidR="00AA7A47" w:rsidRPr="00491B39" w:rsidRDefault="00AA7A47" w:rsidP="00491B39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4. Форма</w:t>
            </w:r>
            <w:r w:rsidRPr="00D42CDA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об отказе в приеме документов, необходимых для пред</w:t>
            </w:r>
            <w:r w:rsidR="00491B39">
              <w:rPr>
                <w:rFonts w:ascii="Times New Roman" w:hAnsi="Times New Roman" w:cs="Times New Roman"/>
                <w:sz w:val="28"/>
                <w:szCs w:val="28"/>
              </w:rPr>
              <w:t>оставления муниципальной услуги</w:t>
            </w:r>
          </w:p>
        </w:tc>
        <w:tc>
          <w:tcPr>
            <w:tcW w:w="959" w:type="dxa"/>
          </w:tcPr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40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AA7A47" w:rsidRPr="00D42CDA" w:rsidRDefault="00491B39" w:rsidP="00491B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A7A47" w:rsidRPr="00D42CDA" w:rsidTr="00491B39">
        <w:tc>
          <w:tcPr>
            <w:tcW w:w="8612" w:type="dxa"/>
          </w:tcPr>
          <w:p w:rsidR="00AA7A47" w:rsidRPr="00D42CDA" w:rsidRDefault="00491B39" w:rsidP="00491B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42CDA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950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CD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A7A47" w:rsidRPr="00D42CDA" w:rsidRDefault="009403BF" w:rsidP="009403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</w:tbl>
    <w:p w:rsidR="00491B39" w:rsidRDefault="00491B39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AA7A47" w:rsidRPr="00FC11B7" w:rsidRDefault="00AA7A47" w:rsidP="0065480A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AA7A47" w:rsidRPr="00FC11B7" w:rsidRDefault="00AA7A47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161AA8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</w:t>
      </w:r>
      <w:r w:rsidRPr="00161A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услуги «Предоставление разрешения на </w:t>
      </w:r>
      <w:r w:rsidRPr="00161AA8">
        <w:rPr>
          <w:rStyle w:val="FontStyle81"/>
          <w:b w:val="0"/>
          <w:bCs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</w:t>
      </w:r>
      <w:r w:rsidR="00491B39">
        <w:rPr>
          <w:rStyle w:val="FontStyle81"/>
          <w:b w:val="0"/>
          <w:bCs w:val="0"/>
          <w:sz w:val="28"/>
          <w:szCs w:val="28"/>
        </w:rPr>
        <w:t xml:space="preserve"> сельского поселения</w:t>
      </w:r>
      <w:r w:rsidR="00BC6501">
        <w:rPr>
          <w:rStyle w:val="FontStyle81"/>
          <w:b w:val="0"/>
          <w:bCs w:val="0"/>
          <w:sz w:val="28"/>
          <w:szCs w:val="28"/>
        </w:rPr>
        <w:t xml:space="preserve"> Дубовый Умет муниципального района Волжский Самарской области </w:t>
      </w: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161AA8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161AA8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</w:t>
      </w:r>
      <w:r w:rsidRPr="00161AA8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161AA8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:rsidR="0065480A" w:rsidRDefault="0065480A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AA7A47" w:rsidRPr="00FC11B7" w:rsidRDefault="00AA7A47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0F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1B39">
        <w:rPr>
          <w:rFonts w:ascii="Times New Roman" w:hAnsi="Times New Roman" w:cs="Times New Roman"/>
          <w:sz w:val="28"/>
          <w:szCs w:val="28"/>
        </w:rPr>
        <w:t xml:space="preserve"> </w:t>
      </w:r>
      <w:r w:rsidR="00F60F9F">
        <w:rPr>
          <w:rFonts w:ascii="Times New Roman" w:hAnsi="Times New Roman" w:cs="Times New Roman"/>
          <w:sz w:val="28"/>
          <w:szCs w:val="28"/>
        </w:rPr>
        <w:t xml:space="preserve"> Дубовый Умет муниципального района Волжский Самарской области 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поселения),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AA7A47" w:rsidRPr="00FC11B7" w:rsidRDefault="00AA7A47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AA7A47" w:rsidRPr="00FC11B7" w:rsidRDefault="00AA7A47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sz w:val="28"/>
          <w:szCs w:val="28"/>
        </w:rPr>
        <w:t>https://gosuslugi.samregion.ru/)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AA7A47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hyperlink r:id="rId12" w:history="1"/>
      <w:r w:rsidR="00491B39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491B39" w:rsidRPr="00491B39">
        <w:rPr>
          <w:rStyle w:val="ab"/>
          <w:rFonts w:ascii="Times New Roman" w:hAnsi="Times New Roman" w:cs="Times New Roman"/>
          <w:sz w:val="28"/>
          <w:szCs w:val="28"/>
        </w:rPr>
        <w:t>https://duboviymet.ru/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  <w:proofErr w:type="gramEnd"/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AA7A47" w:rsidRDefault="00AA7A4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AA7A4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– «Предоставление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91B39">
        <w:rPr>
          <w:rFonts w:ascii="Times New Roman" w:hAnsi="Times New Roman" w:cs="Times New Roman"/>
          <w:sz w:val="28"/>
          <w:szCs w:val="28"/>
        </w:rPr>
        <w:t xml:space="preserve"> сельского поселения Дубовый Умет муниципального района Волжский </w:t>
      </w:r>
      <w:r w:rsidRPr="00FC11B7">
        <w:rPr>
          <w:rFonts w:ascii="Times New Roman" w:hAnsi="Times New Roman" w:cs="Times New Roman"/>
          <w:sz w:val="28"/>
          <w:szCs w:val="28"/>
        </w:rPr>
        <w:t>Самарской области (далее – уполномоченный орган местного самоуправления или Администрация поселения).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AA7A47" w:rsidRPr="00FC11B7" w:rsidRDefault="00AA7A47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</w:t>
      </w:r>
      <w:r w:rsidR="00491B39">
        <w:rPr>
          <w:rStyle w:val="FontStyle165"/>
          <w:sz w:val="28"/>
          <w:szCs w:val="28"/>
        </w:rPr>
        <w:t xml:space="preserve"> </w:t>
      </w:r>
      <w:r w:rsidRPr="00FC11B7">
        <w:rPr>
          <w:rStyle w:val="FontStyle165"/>
          <w:sz w:val="28"/>
          <w:szCs w:val="28"/>
        </w:rPr>
        <w:t>2 к настоящему Административному регламенту</w:t>
      </w:r>
      <w:r w:rsidRPr="00FC11B7">
        <w:rPr>
          <w:rFonts w:ascii="Times New Roman" w:hAnsi="Times New Roman" w:cs="Times New Roman"/>
          <w:sz w:val="28"/>
          <w:szCs w:val="28"/>
        </w:rPr>
        <w:t>);</w:t>
      </w:r>
    </w:p>
    <w:p w:rsidR="00AA7A47" w:rsidRPr="00161AA8" w:rsidRDefault="00AA7A47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161AA8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</w:t>
      </w:r>
      <w:r w:rsidR="00491B39">
        <w:rPr>
          <w:rStyle w:val="FontStyle165"/>
          <w:sz w:val="28"/>
          <w:szCs w:val="28"/>
        </w:rPr>
        <w:t xml:space="preserve"> </w:t>
      </w:r>
      <w:r w:rsidRPr="00161AA8">
        <w:rPr>
          <w:rStyle w:val="FontStyle165"/>
          <w:sz w:val="28"/>
          <w:szCs w:val="28"/>
        </w:rPr>
        <w:t>3 к настоящему Административному регламенту).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</w:t>
      </w:r>
    </w:p>
    <w:p w:rsidR="00AA7A47" w:rsidRPr="00FC11B7" w:rsidRDefault="00491B39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AA7A47" w:rsidRPr="00FC11B7">
        <w:rPr>
          <w:rFonts w:ascii="Times New Roman" w:hAnsi="Times New Roman" w:cs="Times New Roman"/>
          <w:b/>
          <w:bCs/>
          <w:sz w:val="28"/>
          <w:szCs w:val="28"/>
        </w:rPr>
        <w:t>исле</w:t>
      </w:r>
      <w:proofErr w:type="gramEnd"/>
      <w:r w:rsidR="00AA7A47"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с учетом необходимости обращения в организации, 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услуги, срок приостановления предоставления муниципальной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AA7A47" w:rsidRPr="00161AA8" w:rsidRDefault="00AA7A47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161AA8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</w:t>
      </w:r>
      <w:proofErr w:type="gramEnd"/>
      <w:r w:rsidRPr="00161AA8">
        <w:rPr>
          <w:rStyle w:val="FontStyle167"/>
          <w:sz w:val="28"/>
          <w:szCs w:val="28"/>
        </w:rPr>
        <w:t>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AA7A4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A7A47" w:rsidRPr="0020779F" w:rsidRDefault="00AA7A47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</w:t>
      </w:r>
      <w:r w:rsidR="00491B39">
        <w:rPr>
          <w:rFonts w:ascii="Times New Roman" w:hAnsi="Times New Roman" w:cs="Times New Roman"/>
          <w:sz w:val="28"/>
          <w:szCs w:val="28"/>
        </w:rPr>
        <w:t xml:space="preserve">  Волжский   </w:t>
      </w:r>
      <w:r w:rsidRPr="004D7DAE">
        <w:rPr>
          <w:rFonts w:ascii="Times New Roman" w:hAnsi="Times New Roman" w:cs="Times New Roman"/>
          <w:sz w:val="28"/>
          <w:szCs w:val="28"/>
        </w:rPr>
        <w:t xml:space="preserve"> Самарской области для размещения в государственной информационной системе обеспечения градостроительной деятельности.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 необходимыми и обязательными для 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2.11. К заявлению прилагаются: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A7A47" w:rsidRPr="00161AA8" w:rsidRDefault="00AA7A47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proofErr w:type="gramStart"/>
      <w:r w:rsidRPr="00161AA8">
        <w:rPr>
          <w:rStyle w:val="FontStyle169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</w:t>
      </w:r>
      <w:proofErr w:type="gramEnd"/>
      <w:r w:rsidRPr="00161AA8">
        <w:rPr>
          <w:rStyle w:val="FontStyle169"/>
          <w:sz w:val="28"/>
          <w:szCs w:val="28"/>
        </w:rPr>
        <w:t xml:space="preserve"> Административного регламента;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AA7A47" w:rsidRPr="00FC11B7" w:rsidRDefault="00AA7A47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МФЦ;</w:t>
      </w:r>
    </w:p>
    <w:p w:rsidR="00AA7A47" w:rsidRPr="00FC11B7" w:rsidRDefault="00AA7A47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Региональный или Единый портал.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61AA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161AA8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AA7A47" w:rsidRPr="00FC11B7" w:rsidRDefault="00AA7A47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AA7A47" w:rsidRPr="00FC11B7" w:rsidRDefault="00AA7A47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AA7A47" w:rsidRPr="00FC11B7" w:rsidRDefault="00AA7A47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AA7A47" w:rsidRPr="00FC11B7" w:rsidRDefault="00AA7A47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AA7A47" w:rsidRPr="00FC11B7" w:rsidRDefault="00AA7A47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A7A47" w:rsidRPr="00FC11B7" w:rsidRDefault="00AA7A47" w:rsidP="00FC11B7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AA7A47" w:rsidRPr="00161AA8" w:rsidRDefault="00AA7A47" w:rsidP="00FC11B7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>9)</w:t>
      </w:r>
      <w:r w:rsidRPr="00161AA8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A7A47" w:rsidRDefault="00AA7A47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 xml:space="preserve">3) </w:t>
      </w:r>
      <w:r w:rsidRPr="00161AA8"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7"/>
          <w:sz w:val="28"/>
          <w:szCs w:val="28"/>
        </w:rPr>
        <w:t>4)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5) запрашиваемый условно разрешенный вид использования</w:t>
      </w:r>
      <w:r w:rsidRPr="00161AA8">
        <w:rPr>
          <w:rFonts w:ascii="Times New Roman" w:hAnsi="Times New Roman" w:cs="Times New Roman"/>
          <w:sz w:val="28"/>
          <w:szCs w:val="28"/>
        </w:rPr>
        <w:t xml:space="preserve"> не соответствует ограничениям, установленным в соответствии с земельным и иным законодательством Российской Федерации;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6) 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5"/>
          <w:sz w:val="28"/>
          <w:szCs w:val="28"/>
        </w:rPr>
        <w:t xml:space="preserve">7) </w:t>
      </w:r>
      <w:r w:rsidRPr="00161AA8">
        <w:rPr>
          <w:rFonts w:ascii="Times New Roman" w:hAnsi="Times New Roman" w:cs="Times New Roman"/>
          <w:sz w:val="28"/>
          <w:szCs w:val="28"/>
        </w:rPr>
        <w:t xml:space="preserve">поступление от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3" w:history="1">
        <w:r w:rsidRPr="00161AA8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161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AA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61AA8">
        <w:rPr>
          <w:rFonts w:ascii="Times New Roman" w:hAnsi="Times New Roman" w:cs="Times New Roman"/>
          <w:sz w:val="28"/>
          <w:szCs w:val="28"/>
        </w:rPr>
        <w:t xml:space="preserve"> РФ, уведомления о выявлении самовольной постройки в отношении </w:t>
      </w:r>
      <w:r w:rsidRPr="00161AA8">
        <w:rPr>
          <w:rStyle w:val="FontStyle175"/>
          <w:sz w:val="28"/>
          <w:szCs w:val="28"/>
        </w:rPr>
        <w:t>земельного участка, на котором</w:t>
      </w:r>
      <w:r w:rsidRPr="00161AA8">
        <w:rPr>
          <w:rFonts w:ascii="Times New Roman" w:hAnsi="Times New Roman" w:cs="Times New Roman"/>
          <w:sz w:val="28"/>
          <w:szCs w:val="28"/>
        </w:rPr>
        <w:t>, расположена такая постройка, или в отношении объекта капитального строительства, являющегося такой постройкой;</w:t>
      </w:r>
    </w:p>
    <w:p w:rsidR="00AA7A47" w:rsidRPr="00161AA8" w:rsidRDefault="00AA7A47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8)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5"/>
          <w:sz w:val="28"/>
          <w:szCs w:val="28"/>
        </w:rPr>
        <w:t xml:space="preserve">9) </w:t>
      </w:r>
      <w:r w:rsidRPr="00161AA8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AA7A47" w:rsidRPr="00161AA8" w:rsidRDefault="00AA7A47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10)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AA7A47" w:rsidRPr="00161AA8" w:rsidRDefault="00AA7A47" w:rsidP="00FC11B7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>2.20.</w:t>
      </w:r>
      <w:r w:rsidRPr="00161A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1AA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161AA8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A7A47" w:rsidRPr="00161AA8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муниципальной услуги - не более 15 минут.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AA7A47" w:rsidRPr="00FC11B7" w:rsidRDefault="00AA7A47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AA7A47" w:rsidRPr="00FC11B7" w:rsidRDefault="00AA7A47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AA7A47" w:rsidRPr="00FC11B7" w:rsidRDefault="00AA7A47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95659E" w:rsidRDefault="00AA7A47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95659E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AA7A47" w:rsidRPr="00FC11B7" w:rsidRDefault="00AA7A47" w:rsidP="00FC11B7">
      <w:pPr>
        <w:pStyle w:val="Style15"/>
        <w:widowControl/>
        <w:spacing w:line="240" w:lineRule="auto"/>
        <w:ind w:left="-284" w:right="141" w:firstLine="710"/>
        <w:rPr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AA7A47" w:rsidRPr="00FC11B7" w:rsidRDefault="00AA7A47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AA7A47" w:rsidRPr="00FC11B7" w:rsidRDefault="00AA7A47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AA7A47" w:rsidRPr="00FC11B7" w:rsidRDefault="00AA7A47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AA7A47" w:rsidRPr="00FC11B7" w:rsidRDefault="00AA7A47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65608D" w:rsidRDefault="00AA7A47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A7A47" w:rsidRPr="00A44983" w:rsidRDefault="00AA7A47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документов, содержащих расчеты;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A7A47" w:rsidRPr="00A44983" w:rsidRDefault="00AA7A47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сжатых документов в один файл;</w:t>
      </w:r>
    </w:p>
    <w:p w:rsidR="00AA7A47" w:rsidRPr="00A44983" w:rsidRDefault="00AA7A47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если оригиналы документов, прилагаемых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A7A47" w:rsidRPr="00A44983" w:rsidRDefault="00AA7A47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AA7A47" w:rsidRDefault="00AA7A47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 также принятием ими решений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161AA8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161AA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AA7A47" w:rsidRPr="00161AA8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161A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1AA8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AA7A47" w:rsidRPr="00161AA8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внеплановых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4.3. К</w:t>
      </w:r>
      <w:r w:rsidRPr="00FC11B7">
        <w:rPr>
          <w:rFonts w:ascii="Times New Roman" w:hAnsi="Times New Roman" w:cs="Times New Roman"/>
          <w:sz w:val="28"/>
          <w:szCs w:val="28"/>
        </w:rPr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AA7A47" w:rsidRPr="00FC11B7" w:rsidRDefault="00AA7A4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:rsidR="00AA7A47" w:rsidRPr="00FC11B7" w:rsidRDefault="00AA7A4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A7A47" w:rsidRPr="00FC11B7" w:rsidRDefault="00AA7A4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AA7A47" w:rsidRPr="00FC11B7" w:rsidRDefault="00AA7A4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AFC">
        <w:rPr>
          <w:rFonts w:ascii="Times New Roman" w:hAnsi="Times New Roman" w:cs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A7A47" w:rsidRPr="002A7637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0FD">
        <w:rPr>
          <w:rFonts w:ascii="Times New Roman" w:hAnsi="Times New Roman" w:cs="Times New Roman"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а также его должностных лиц регулируется: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4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№ 210-ФЗ;</w:t>
      </w:r>
    </w:p>
    <w:p w:rsidR="00AA7A47" w:rsidRPr="002D30FD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FD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AA7A47" w:rsidRDefault="00D7578C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="00AA7A47" w:rsidRPr="001556D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AA7A47"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AA7A4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A7A47" w:rsidRPr="001556DF">
        <w:rPr>
          <w:rFonts w:ascii="Times New Roman" w:hAnsi="Times New Roman" w:cs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A7A4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A7A47" w:rsidRPr="00155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7A47" w:rsidRPr="00323B2E" w:rsidRDefault="00AA7A47" w:rsidP="00C12C6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B2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A7A47" w:rsidRDefault="00AA7A47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65480A" w:rsidRDefault="0065480A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65480A" w:rsidRPr="00FC11B7" w:rsidRDefault="0065480A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AA7A47" w:rsidRPr="00FC11B7" w:rsidRDefault="00AA7A47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A7A47" w:rsidRPr="00FC11B7" w:rsidRDefault="00AA7A47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выполняемых многофункциональными центрами</w:t>
      </w:r>
    </w:p>
    <w:p w:rsidR="00AA7A47" w:rsidRPr="00FC11B7" w:rsidRDefault="00AA7A47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AA7A47" w:rsidRPr="00FC11B7" w:rsidRDefault="00AA7A47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A7A47" w:rsidRPr="00FC11B7" w:rsidRDefault="00AA7A47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AA7A47" w:rsidRPr="00FC11B7" w:rsidRDefault="00AA7A47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AA7A47" w:rsidRPr="00FC11B7" w:rsidRDefault="00AA7A47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Информирование заявителей</w:t>
      </w: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определяет статус исполнения уведомления об окончании строительства в ГИС;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A7A47" w:rsidRPr="00565907" w:rsidRDefault="00AA7A47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AA7A47" w:rsidRPr="00A66654" w:rsidRDefault="00AA7A47" w:rsidP="00FB44BB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t xml:space="preserve">Приложение №1 </w:t>
      </w:r>
    </w:p>
    <w:p w:rsidR="00AA7A47" w:rsidRPr="00A66654" w:rsidRDefault="00AA7A47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A7A47" w:rsidRPr="00A66654" w:rsidRDefault="00AA7A47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A7A47" w:rsidRPr="00A66654" w:rsidRDefault="00AA7A47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</w:t>
      </w:r>
    </w:p>
    <w:p w:rsidR="00AA7A47" w:rsidRPr="00A66654" w:rsidRDefault="00AA7A47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участка или объекта капитального строительства»</w:t>
      </w:r>
    </w:p>
    <w:p w:rsidR="00AA7A47" w:rsidRPr="00A66654" w:rsidRDefault="00AA7A47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территории</w:t>
      </w:r>
      <w:r w:rsidR="0065480A">
        <w:rPr>
          <w:rStyle w:val="FontStyle81"/>
          <w:b w:val="0"/>
          <w:bCs w:val="0"/>
          <w:sz w:val="24"/>
          <w:szCs w:val="24"/>
        </w:rPr>
        <w:t xml:space="preserve"> сельского 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поселения</w:t>
      </w:r>
      <w:r w:rsidR="0065480A">
        <w:rPr>
          <w:rStyle w:val="FontStyle81"/>
          <w:b w:val="0"/>
          <w:bCs w:val="0"/>
          <w:sz w:val="24"/>
          <w:szCs w:val="24"/>
        </w:rPr>
        <w:t xml:space="preserve">  Дубовый Умет </w:t>
      </w:r>
      <w:r w:rsidRPr="00A66654">
        <w:rPr>
          <w:rStyle w:val="FontStyle81"/>
          <w:b w:val="0"/>
          <w:bCs w:val="0"/>
          <w:sz w:val="24"/>
          <w:szCs w:val="24"/>
        </w:rPr>
        <w:t xml:space="preserve"> </w:t>
      </w:r>
    </w:p>
    <w:p w:rsidR="00AA7A47" w:rsidRPr="00A66654" w:rsidRDefault="00AA7A47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муниципального района </w:t>
      </w:r>
      <w:r w:rsidR="00491B39">
        <w:rPr>
          <w:rStyle w:val="FontStyle81"/>
          <w:b w:val="0"/>
          <w:bCs w:val="0"/>
          <w:sz w:val="24"/>
          <w:szCs w:val="24"/>
        </w:rPr>
        <w:t xml:space="preserve">  </w:t>
      </w:r>
      <w:proofErr w:type="gramStart"/>
      <w:r w:rsidR="00491B39">
        <w:rPr>
          <w:rStyle w:val="FontStyle81"/>
          <w:b w:val="0"/>
          <w:bCs w:val="0"/>
          <w:sz w:val="24"/>
          <w:szCs w:val="24"/>
        </w:rPr>
        <w:t>Волжский</w:t>
      </w:r>
      <w:proofErr w:type="gramEnd"/>
      <w:r w:rsidR="00491B39">
        <w:rPr>
          <w:rStyle w:val="FontStyle81"/>
          <w:b w:val="0"/>
          <w:bCs w:val="0"/>
          <w:sz w:val="24"/>
          <w:szCs w:val="24"/>
        </w:rPr>
        <w:t xml:space="preserve">   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</w:t>
      </w:r>
    </w:p>
    <w:p w:rsidR="00AA7A47" w:rsidRPr="00FB44BB" w:rsidRDefault="00AA7A47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A47" w:rsidRDefault="00AA7A47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A7A47" w:rsidRPr="005E3D34" w:rsidRDefault="00AA7A47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3D34">
        <w:rPr>
          <w:rFonts w:ascii="Times New Roman" w:hAnsi="Times New Roman" w:cs="Times New Roman"/>
          <w:sz w:val="28"/>
          <w:szCs w:val="28"/>
        </w:rPr>
        <w:t>ФОРМА</w:t>
      </w:r>
    </w:p>
    <w:p w:rsidR="00AA7A47" w:rsidRPr="00565907" w:rsidRDefault="00AA7A47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A7A47" w:rsidRPr="00565907" w:rsidRDefault="00AA7A47" w:rsidP="005E3D34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AA7A47" w:rsidRPr="00565907" w:rsidRDefault="00AA7A47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5907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A7A47" w:rsidRPr="00565907" w:rsidRDefault="00AA7A47" w:rsidP="005E3D34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A7A47" w:rsidRPr="00565907" w:rsidRDefault="00AA7A47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 w:cs="Times New Roman"/>
          <w:i/>
          <w:iCs/>
          <w:sz w:val="24"/>
          <w:szCs w:val="24"/>
        </w:rPr>
      </w:pPr>
    </w:p>
    <w:p w:rsidR="00AA7A47" w:rsidRPr="00565907" w:rsidRDefault="00AA7A47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A7A47" w:rsidRPr="00565907" w:rsidRDefault="00AA7A47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A7A47" w:rsidRPr="005E3D34" w:rsidRDefault="00AA7A47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5E3D34">
        <w:rPr>
          <w:rFonts w:ascii="Times New Roman" w:hAnsi="Times New Roman" w:cs="Times New Roman"/>
          <w:i/>
          <w:iCs/>
          <w:spacing w:val="-3"/>
          <w:sz w:val="28"/>
          <w:szCs w:val="28"/>
        </w:rPr>
        <w:t>(</w:t>
      </w: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AA7A47" w:rsidRPr="005E3D34" w:rsidRDefault="00AA7A47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 w:cs="Times New Roman"/>
          <w:i/>
          <w:iCs/>
          <w:spacing w:val="-7"/>
          <w:sz w:val="28"/>
          <w:szCs w:val="28"/>
        </w:rPr>
        <w:t>)</w:t>
      </w:r>
    </w:p>
    <w:p w:rsidR="00AA7A47" w:rsidRPr="00565907" w:rsidRDefault="00AA7A47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A47" w:rsidRPr="00565907" w:rsidRDefault="00AA7A47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A7A47" w:rsidRPr="00565907" w:rsidRDefault="00AA7A47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AA7A47" w:rsidRPr="00565907" w:rsidRDefault="00AA7A47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A47" w:rsidRPr="00565907" w:rsidRDefault="00AA7A47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</w:t>
      </w:r>
      <w:r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65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A47" w:rsidRPr="00565907" w:rsidRDefault="00AA7A47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FB44BB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  <w:iCs/>
        </w:rPr>
        <w:t xml:space="preserve"> </w:t>
      </w:r>
      <w:r w:rsidRPr="00565907">
        <w:rPr>
          <w:rFonts w:ascii="Times New Roman" w:hAnsi="Times New Roman" w:cs="Times New Roman"/>
          <w:i/>
          <w:iCs/>
        </w:rPr>
        <w:t>Сведения об объекте капитального строительства: кадастровый номер, площадь, этажность, назначение.</w:t>
      </w:r>
    </w:p>
    <w:p w:rsidR="00AA7A47" w:rsidRPr="0056590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AA7A47" w:rsidRPr="0056590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7A4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7A4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Default="00AA7A47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AA7A47" w:rsidRDefault="00AA7A47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</w:t>
      </w:r>
    </w:p>
    <w:p w:rsidR="00AA7A47" w:rsidRPr="0056590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Default="00AA7A47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AA7A47" w:rsidRDefault="00AA7A47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7A47" w:rsidRDefault="00AA7A47" w:rsidP="00FB4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FB4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A7A47" w:rsidRPr="00565907" w:rsidRDefault="00AA7A47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04D">
        <w:rPr>
          <w:rFonts w:ascii="Times New Roman" w:hAnsi="Times New Roman" w:cs="Times New Roman"/>
          <w:i/>
          <w:iCs/>
          <w:sz w:val="28"/>
          <w:szCs w:val="28"/>
        </w:rPr>
        <w:t>(указывается перечень прилагаемых документов)</w:t>
      </w:r>
    </w:p>
    <w:p w:rsidR="00AA7A47" w:rsidRPr="00565907" w:rsidRDefault="00AA7A47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AA7A47" w:rsidRPr="00584469" w:rsidRDefault="00AA7A47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способ получения результата предоставления муниципальной услуги)</w:t>
      </w:r>
    </w:p>
    <w:tbl>
      <w:tblPr>
        <w:tblW w:w="9977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AA7A47" w:rsidRPr="00D42CDA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47" w:rsidRPr="00D42CDA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A47" w:rsidRPr="00565907" w:rsidRDefault="00AA7A47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7A47" w:rsidRPr="00565907" w:rsidRDefault="00AA7A47" w:rsidP="00FB44BB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AA7A47" w:rsidRPr="00BB61B7" w:rsidRDefault="00AA7A4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A66654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t xml:space="preserve">Приложение №2 </w:t>
      </w:r>
    </w:p>
    <w:p w:rsidR="00AA7A47" w:rsidRPr="00A66654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A7A47" w:rsidRPr="00A66654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A7A47" w:rsidRPr="00A66654" w:rsidRDefault="00AA7A47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</w:t>
      </w:r>
    </w:p>
    <w:p w:rsidR="00AA7A47" w:rsidRPr="00A66654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земельного участка или объекта капитального строительства» </w:t>
      </w:r>
    </w:p>
    <w:p w:rsidR="0065480A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>на территории</w:t>
      </w:r>
      <w:r w:rsidR="0065480A">
        <w:rPr>
          <w:rStyle w:val="FontStyle81"/>
          <w:b w:val="0"/>
          <w:bCs w:val="0"/>
          <w:sz w:val="24"/>
          <w:szCs w:val="24"/>
        </w:rPr>
        <w:t xml:space="preserve"> сельского </w:t>
      </w:r>
      <w:r w:rsidRPr="00A66654">
        <w:rPr>
          <w:rStyle w:val="FontStyle81"/>
          <w:b w:val="0"/>
          <w:bCs w:val="0"/>
          <w:sz w:val="24"/>
          <w:szCs w:val="24"/>
        </w:rPr>
        <w:t xml:space="preserve">  поселения</w:t>
      </w:r>
      <w:r w:rsidR="0065480A">
        <w:rPr>
          <w:rStyle w:val="FontStyle81"/>
          <w:b w:val="0"/>
          <w:bCs w:val="0"/>
          <w:sz w:val="24"/>
          <w:szCs w:val="24"/>
        </w:rPr>
        <w:t xml:space="preserve">  Дубовый Умет </w:t>
      </w:r>
      <w:r w:rsidRPr="00A66654">
        <w:rPr>
          <w:rStyle w:val="FontStyle81"/>
          <w:b w:val="0"/>
          <w:bCs w:val="0"/>
          <w:sz w:val="24"/>
          <w:szCs w:val="24"/>
        </w:rPr>
        <w:t xml:space="preserve"> </w:t>
      </w:r>
    </w:p>
    <w:p w:rsidR="00AA7A47" w:rsidRPr="00A66654" w:rsidRDefault="0065480A" w:rsidP="0065480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Style w:val="FontStyle81"/>
          <w:b w:val="0"/>
          <w:bCs w:val="0"/>
          <w:sz w:val="24"/>
          <w:szCs w:val="24"/>
        </w:rPr>
        <w:t xml:space="preserve"> муниципального </w:t>
      </w:r>
      <w:r w:rsidR="00AA7A47"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r>
        <w:rPr>
          <w:rStyle w:val="FontStyle81"/>
          <w:b w:val="0"/>
          <w:bCs w:val="0"/>
          <w:sz w:val="24"/>
          <w:szCs w:val="24"/>
        </w:rPr>
        <w:t xml:space="preserve">  </w:t>
      </w:r>
      <w:proofErr w:type="gramStart"/>
      <w:r>
        <w:rPr>
          <w:rStyle w:val="FontStyle81"/>
          <w:b w:val="0"/>
          <w:bCs w:val="0"/>
          <w:sz w:val="24"/>
          <w:szCs w:val="24"/>
        </w:rPr>
        <w:t>Волжский</w:t>
      </w:r>
      <w:proofErr w:type="gramEnd"/>
      <w:r>
        <w:rPr>
          <w:rStyle w:val="FontStyle81"/>
          <w:b w:val="0"/>
          <w:bCs w:val="0"/>
          <w:sz w:val="24"/>
          <w:szCs w:val="24"/>
        </w:rPr>
        <w:t xml:space="preserve"> </w:t>
      </w:r>
      <w:r w:rsidR="00AA7A47"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:rsidR="00AA7A47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AA7A47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AA7A47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ФОРМА</w:t>
      </w:r>
    </w:p>
    <w:p w:rsidR="00AA7A47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AA7A47" w:rsidRPr="00565907" w:rsidRDefault="00AA7A47" w:rsidP="005E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07">
        <w:rPr>
          <w:rFonts w:ascii="Times New Roman" w:hAnsi="Times New Roman" w:cs="Times New Roman"/>
          <w:sz w:val="24"/>
          <w:szCs w:val="24"/>
        </w:rPr>
        <w:t xml:space="preserve"> 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07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7A47" w:rsidRPr="00565907" w:rsidRDefault="00AA7A47" w:rsidP="005E3D3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7A47" w:rsidRDefault="00AA7A47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2" w:name="OLE_LINK459"/>
      <w:bookmarkStart w:id="3" w:name="OLE_LINK460"/>
    </w:p>
    <w:p w:rsidR="00AA7A47" w:rsidRDefault="00AA7A47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Постановление</w:t>
      </w:r>
    </w:p>
    <w:p w:rsidR="00AA7A47" w:rsidRDefault="00AA7A47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AA7A47" w:rsidRDefault="00AA7A47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AA7A47" w:rsidRPr="00565907" w:rsidRDefault="00AA7A47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объекта капитального строительства</w:t>
      </w:r>
    </w:p>
    <w:p w:rsidR="00AA7A47" w:rsidRPr="00565907" w:rsidRDefault="00AA7A47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7A47" w:rsidRPr="00565907" w:rsidRDefault="00AA7A47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89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AA7A47" w:rsidRPr="00161AA8" w:rsidRDefault="00AA7A47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65480A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</w:t>
      </w:r>
      <w:r w:rsidR="00F60F9F">
        <w:rPr>
          <w:rFonts w:ascii="Times New Roman" w:hAnsi="Times New Roman" w:cs="Times New Roman"/>
          <w:spacing w:val="-4"/>
          <w:sz w:val="28"/>
          <w:szCs w:val="28"/>
        </w:rPr>
        <w:t xml:space="preserve"> Дубовый Умет муниципального ра</w:t>
      </w:r>
      <w:r w:rsidR="0065480A">
        <w:rPr>
          <w:rFonts w:ascii="Times New Roman" w:hAnsi="Times New Roman" w:cs="Times New Roman"/>
          <w:spacing w:val="-4"/>
          <w:sz w:val="28"/>
          <w:szCs w:val="28"/>
        </w:rPr>
        <w:t>йона Волжский Самарской области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, Правилами землепользования и застройки 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 </w:t>
      </w:r>
      <w:r w:rsidR="0065480A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</w:t>
      </w:r>
      <w:r w:rsidR="00F60F9F">
        <w:rPr>
          <w:rFonts w:ascii="Times New Roman" w:hAnsi="Times New Roman" w:cs="Times New Roman"/>
          <w:spacing w:val="-4"/>
          <w:sz w:val="28"/>
          <w:szCs w:val="28"/>
        </w:rPr>
        <w:t xml:space="preserve"> Дубовый Умет муниципального района</w:t>
      </w:r>
      <w:r w:rsidR="0065480A">
        <w:rPr>
          <w:rFonts w:ascii="Times New Roman" w:hAnsi="Times New Roman" w:cs="Times New Roman"/>
          <w:spacing w:val="-4"/>
          <w:sz w:val="28"/>
          <w:szCs w:val="28"/>
        </w:rPr>
        <w:t xml:space="preserve"> Волжский Самарской области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, утвержденными </w:t>
      </w:r>
      <w:r w:rsidRPr="00161AA8">
        <w:rPr>
          <w:rFonts w:ascii="Times New Roman" w:hAnsi="Times New Roman" w:cs="Times New Roman"/>
          <w:sz w:val="28"/>
          <w:szCs w:val="28"/>
        </w:rPr>
        <w:t>решением Собрания Представителей</w:t>
      </w:r>
      <w:r w:rsidR="0065480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61AA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5480A">
        <w:rPr>
          <w:rFonts w:ascii="Times New Roman" w:hAnsi="Times New Roman" w:cs="Times New Roman"/>
          <w:sz w:val="28"/>
          <w:szCs w:val="28"/>
        </w:rPr>
        <w:t xml:space="preserve">  Дубовый Умет </w:t>
      </w:r>
      <w:r w:rsidRPr="00161A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1B39">
        <w:rPr>
          <w:rFonts w:ascii="Times New Roman" w:hAnsi="Times New Roman" w:cs="Times New Roman"/>
          <w:sz w:val="28"/>
          <w:szCs w:val="28"/>
        </w:rPr>
        <w:t xml:space="preserve">  Волжский   </w:t>
      </w:r>
      <w:r w:rsidRPr="00161A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  <w:r w:rsidRPr="00161AA8">
        <w:rPr>
          <w:rFonts w:ascii="Times New Roman" w:hAnsi="Times New Roman" w:cs="Times New Roman"/>
          <w:sz w:val="28"/>
          <w:szCs w:val="28"/>
        </w:rPr>
        <w:t xml:space="preserve">  № 30 от «20» декабря  2013 года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161AA8">
        <w:rPr>
          <w:rStyle w:val="FontStyle53"/>
          <w:sz w:val="28"/>
          <w:szCs w:val="28"/>
        </w:rPr>
        <w:t>заявление __________________________________________________________________</w:t>
      </w:r>
    </w:p>
    <w:p w:rsidR="00AA7A47" w:rsidRPr="00161AA8" w:rsidRDefault="00AA7A47" w:rsidP="00140600">
      <w:pPr>
        <w:pStyle w:val="Style13"/>
        <w:widowControl/>
        <w:rPr>
          <w:rStyle w:val="FontStyle55"/>
          <w:i/>
          <w:iCs/>
          <w:sz w:val="24"/>
          <w:szCs w:val="24"/>
        </w:rPr>
      </w:pPr>
      <w:r w:rsidRPr="00161AA8">
        <w:rPr>
          <w:rStyle w:val="FontStyle55"/>
          <w:i/>
          <w:iCs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AA7A47" w:rsidRPr="00161AA8" w:rsidRDefault="00AA7A47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proofErr w:type="gramStart"/>
      <w:r w:rsidRPr="00161AA8">
        <w:rPr>
          <w:rStyle w:val="FontStyle53"/>
          <w:sz w:val="28"/>
          <w:szCs w:val="28"/>
        </w:rPr>
        <w:t>От</w:t>
      </w:r>
      <w:proofErr w:type="gramEnd"/>
      <w:r w:rsidRPr="00161AA8">
        <w:rPr>
          <w:rStyle w:val="FontStyle53"/>
          <w:sz w:val="28"/>
          <w:szCs w:val="28"/>
        </w:rPr>
        <w:t xml:space="preserve"> </w:t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  <w:t xml:space="preserve">__________ </w:t>
      </w:r>
      <w:proofErr w:type="gramStart"/>
      <w:r w:rsidRPr="00161AA8">
        <w:rPr>
          <w:rStyle w:val="FontStyle53"/>
          <w:sz w:val="28"/>
          <w:szCs w:val="28"/>
        </w:rPr>
        <w:t>входящий</w:t>
      </w:r>
      <w:proofErr w:type="gramEnd"/>
      <w:r w:rsidRPr="00161AA8">
        <w:rPr>
          <w:rStyle w:val="FontStyle53"/>
          <w:sz w:val="28"/>
          <w:szCs w:val="28"/>
        </w:rPr>
        <w:t xml:space="preserve"> номер </w:t>
      </w:r>
      <w:r w:rsidRPr="00161AA8">
        <w:rPr>
          <w:rStyle w:val="FontStyle53"/>
          <w:sz w:val="28"/>
          <w:szCs w:val="28"/>
        </w:rPr>
        <w:tab/>
        <w:t xml:space="preserve">о предоставлении разрешения на условно разрешенный вид земельного участка или объекта капитального строительства, администрация ______ поселения _______ муниципального района </w:t>
      </w:r>
      <w:r w:rsidR="00491B39">
        <w:rPr>
          <w:rStyle w:val="FontStyle53"/>
          <w:sz w:val="28"/>
          <w:szCs w:val="28"/>
        </w:rPr>
        <w:t xml:space="preserve">  Волжский   </w:t>
      </w:r>
    </w:p>
    <w:p w:rsidR="00AA7A47" w:rsidRDefault="00AA7A47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rFonts w:ascii="Calibri" w:hAnsi="Calibri" w:cs="Calibri"/>
        </w:rPr>
      </w:pPr>
    </w:p>
    <w:p w:rsidR="00AA7A47" w:rsidRPr="00161AA8" w:rsidRDefault="00AA7A47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 w:rsidRPr="00161AA8">
        <w:rPr>
          <w:rStyle w:val="FontStyle53"/>
        </w:rPr>
        <w:t>ПОСТАНОВЛЯЕТ:</w:t>
      </w:r>
    </w:p>
    <w:p w:rsidR="00AA7A47" w:rsidRPr="00161AA8" w:rsidRDefault="00AA7A47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Default="00AA7A47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AA7A47" w:rsidRDefault="00AA7A47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площадью ____________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.,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расположенного по адресу: 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AA7A47" w:rsidRDefault="00AA7A47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AA7A47" w:rsidRDefault="00AA7A47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Pr="00140600" w:rsidRDefault="00AA7A47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491B39">
        <w:rPr>
          <w:rFonts w:ascii="Times New Roman" w:hAnsi="Times New Roman" w:cs="Times New Roman"/>
          <w:sz w:val="28"/>
          <w:szCs w:val="28"/>
        </w:rPr>
        <w:t xml:space="preserve">  Волжский   </w:t>
      </w:r>
      <w:r w:rsidRPr="00140600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AA7A47" w:rsidRPr="00140600" w:rsidRDefault="00AA7A47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A7A47" w:rsidRPr="00140600" w:rsidRDefault="00AA7A47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A7A47" w:rsidRDefault="00AA7A47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Default="00AA7A47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Default="00AA7A47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Pr="00565907" w:rsidRDefault="00AA7A47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Pr="00403E83" w:rsidRDefault="00AA7A47" w:rsidP="005E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AA7A47" w:rsidRPr="00403E83" w:rsidRDefault="00AA7A47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AA7A47" w:rsidRPr="00565907" w:rsidRDefault="00AA7A47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proofErr w:type="gramEnd"/>
    </w:p>
    <w:p w:rsidR="00AA7A47" w:rsidRPr="00B01CF2" w:rsidRDefault="00AA7A47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</w:p>
    <w:p w:rsidR="00AA7A47" w:rsidRPr="00565907" w:rsidRDefault="00AA7A47" w:rsidP="005E3D34">
      <w:pPr>
        <w:spacing w:after="0" w:line="240" w:lineRule="auto"/>
        <w:ind w:right="-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</w:rPr>
        <w:tab/>
      </w:r>
    </w:p>
    <w:p w:rsidR="00AA7A47" w:rsidRDefault="00AA7A47" w:rsidP="005E3D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AA7A47" w:rsidRPr="00A66654" w:rsidRDefault="00AA7A47" w:rsidP="00140600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t xml:space="preserve">Приложение №3 </w:t>
      </w:r>
    </w:p>
    <w:p w:rsidR="00AA7A47" w:rsidRPr="00A66654" w:rsidRDefault="00AA7A47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A7A47" w:rsidRPr="00A66654" w:rsidRDefault="00AA7A47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A7A47" w:rsidRPr="00A66654" w:rsidRDefault="00AA7A47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</w:t>
      </w:r>
    </w:p>
    <w:p w:rsidR="00AA7A47" w:rsidRPr="00A66654" w:rsidRDefault="00AA7A47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или объекта капитального строительства»</w:t>
      </w:r>
    </w:p>
    <w:p w:rsidR="0065480A" w:rsidRDefault="00AA7A47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территории</w:t>
      </w:r>
      <w:r w:rsidR="0065480A">
        <w:rPr>
          <w:rStyle w:val="FontStyle81"/>
          <w:b w:val="0"/>
          <w:bCs w:val="0"/>
          <w:sz w:val="24"/>
          <w:szCs w:val="24"/>
        </w:rPr>
        <w:t xml:space="preserve"> сельского 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поселения</w:t>
      </w:r>
      <w:r w:rsidR="0065480A">
        <w:rPr>
          <w:rStyle w:val="FontStyle81"/>
          <w:b w:val="0"/>
          <w:bCs w:val="0"/>
          <w:sz w:val="24"/>
          <w:szCs w:val="24"/>
        </w:rPr>
        <w:t xml:space="preserve">  Дубовый Умет </w:t>
      </w:r>
      <w:r w:rsidRPr="00A66654">
        <w:rPr>
          <w:rStyle w:val="FontStyle81"/>
          <w:b w:val="0"/>
          <w:bCs w:val="0"/>
          <w:sz w:val="24"/>
          <w:szCs w:val="24"/>
        </w:rPr>
        <w:t xml:space="preserve"> </w:t>
      </w:r>
    </w:p>
    <w:p w:rsidR="00AA7A47" w:rsidRPr="00A66654" w:rsidRDefault="0065480A" w:rsidP="0065480A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Style w:val="FontStyle81"/>
          <w:b w:val="0"/>
          <w:bCs w:val="0"/>
          <w:sz w:val="24"/>
          <w:szCs w:val="24"/>
        </w:rPr>
        <w:t xml:space="preserve">муниципального </w:t>
      </w:r>
      <w:r w:rsidR="00AA7A47"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r w:rsidR="00491B39">
        <w:rPr>
          <w:rStyle w:val="FontStyle81"/>
          <w:b w:val="0"/>
          <w:bCs w:val="0"/>
          <w:sz w:val="24"/>
          <w:szCs w:val="24"/>
        </w:rPr>
        <w:t xml:space="preserve">  </w:t>
      </w:r>
      <w:proofErr w:type="gramStart"/>
      <w:r w:rsidR="00491B39">
        <w:rPr>
          <w:rStyle w:val="FontStyle81"/>
          <w:b w:val="0"/>
          <w:bCs w:val="0"/>
          <w:sz w:val="24"/>
          <w:szCs w:val="24"/>
        </w:rPr>
        <w:t>Волжский</w:t>
      </w:r>
      <w:proofErr w:type="gramEnd"/>
      <w:r w:rsidR="00491B39">
        <w:rPr>
          <w:rStyle w:val="FontStyle81"/>
          <w:b w:val="0"/>
          <w:bCs w:val="0"/>
          <w:sz w:val="24"/>
          <w:szCs w:val="24"/>
        </w:rPr>
        <w:t xml:space="preserve"> </w:t>
      </w:r>
      <w:r>
        <w:rPr>
          <w:rStyle w:val="FontStyle81"/>
          <w:b w:val="0"/>
          <w:bCs w:val="0"/>
          <w:sz w:val="24"/>
          <w:szCs w:val="24"/>
        </w:rPr>
        <w:t xml:space="preserve"> </w:t>
      </w:r>
      <w:r w:rsidR="00AA7A47" w:rsidRPr="00A66654">
        <w:rPr>
          <w:rStyle w:val="FontStyle81"/>
          <w:b w:val="0"/>
          <w:bCs w:val="0"/>
          <w:sz w:val="24"/>
          <w:szCs w:val="24"/>
        </w:rPr>
        <w:t xml:space="preserve">Самарской области </w:t>
      </w:r>
    </w:p>
    <w:p w:rsidR="00AA7A47" w:rsidRDefault="00AA7A47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AA7A47" w:rsidRPr="00140600" w:rsidRDefault="00AA7A47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AA7A47" w:rsidRPr="00901CDD" w:rsidRDefault="00AA7A47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 w:rsidRPr="00901CDD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proofErr w:type="gramEnd"/>
    </w:p>
    <w:p w:rsidR="00AA7A47" w:rsidRDefault="00AA7A47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7A47" w:rsidRDefault="00AA7A47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7A47" w:rsidRDefault="00AA7A47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AA7A47" w:rsidRPr="00140600" w:rsidRDefault="00AA7A47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161AA8" w:rsidRDefault="00AA7A47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Об отказе в предоставлении разрешения на </w:t>
      </w:r>
      <w:r w:rsidRPr="00161AA8">
        <w:rPr>
          <w:rStyle w:val="FontStyle81"/>
          <w:sz w:val="28"/>
          <w:szCs w:val="28"/>
        </w:rPr>
        <w:t>условно разрешенный вид использования земельного участка</w:t>
      </w:r>
    </w:p>
    <w:p w:rsidR="00AA7A47" w:rsidRPr="00161AA8" w:rsidRDefault="00AA7A47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161AA8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AA7A47" w:rsidRPr="00565907" w:rsidRDefault="00AA7A47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7A47" w:rsidRPr="00901CDD" w:rsidRDefault="00AA7A47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AA7A47" w:rsidRPr="00565907" w:rsidRDefault="00AA7A47" w:rsidP="001406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Default="00AA7A47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Default="00AA7A47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Default="00AA7A47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</w:t>
      </w:r>
      <w:r w:rsidR="0065480A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</w:t>
      </w:r>
      <w:r w:rsidR="0065480A">
        <w:rPr>
          <w:rFonts w:ascii="Times New Roman" w:hAnsi="Times New Roman" w:cs="Times New Roman"/>
          <w:spacing w:val="-4"/>
          <w:sz w:val="28"/>
          <w:szCs w:val="28"/>
        </w:rPr>
        <w:t xml:space="preserve">  Дубовый Умет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</w:t>
      </w:r>
      <w:r w:rsidR="00491B39">
        <w:rPr>
          <w:rFonts w:ascii="Times New Roman" w:hAnsi="Times New Roman" w:cs="Times New Roman"/>
          <w:spacing w:val="-4"/>
          <w:sz w:val="28"/>
          <w:szCs w:val="28"/>
        </w:rPr>
        <w:t xml:space="preserve">  Волжский  </w:t>
      </w:r>
      <w:r w:rsidR="0065480A">
        <w:rPr>
          <w:rFonts w:ascii="Times New Roman" w:hAnsi="Times New Roman" w:cs="Times New Roman"/>
          <w:spacing w:val="-4"/>
          <w:sz w:val="28"/>
          <w:szCs w:val="28"/>
        </w:rPr>
        <w:t>Самарской области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65480A">
        <w:rPr>
          <w:rStyle w:val="FontStyle53"/>
          <w:sz w:val="28"/>
          <w:szCs w:val="28"/>
        </w:rPr>
        <w:t xml:space="preserve">ассмотрев   </w:t>
      </w:r>
      <w:r w:rsidRPr="0001738E">
        <w:rPr>
          <w:rStyle w:val="FontStyle53"/>
          <w:sz w:val="28"/>
          <w:szCs w:val="28"/>
        </w:rPr>
        <w:t>заявление</w:t>
      </w:r>
      <w:r>
        <w:rPr>
          <w:rStyle w:val="FontStyle53"/>
          <w:sz w:val="28"/>
          <w:szCs w:val="28"/>
        </w:rPr>
        <w:t xml:space="preserve"> </w:t>
      </w:r>
    </w:p>
    <w:p w:rsidR="00AA7A47" w:rsidRDefault="00AA7A47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AA7A47" w:rsidRDefault="00AA7A47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AA7A47" w:rsidRDefault="00AA7A47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 xml:space="preserve">разрешения на </w:t>
      </w:r>
      <w:r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Pr="0001738E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</w:t>
      </w:r>
      <w:r w:rsidR="0065480A">
        <w:rPr>
          <w:rStyle w:val="FontStyle53"/>
          <w:sz w:val="28"/>
          <w:szCs w:val="28"/>
        </w:rPr>
        <w:t xml:space="preserve"> сельского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</w:t>
      </w:r>
      <w:r w:rsidR="0065480A">
        <w:rPr>
          <w:rFonts w:ascii="Times New Roman" w:hAnsi="Times New Roman" w:cs="Times New Roman"/>
          <w:spacing w:val="-4"/>
          <w:sz w:val="28"/>
          <w:szCs w:val="28"/>
        </w:rPr>
        <w:t xml:space="preserve">  Дубовый Умет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 xml:space="preserve">муниципального района </w:t>
      </w:r>
      <w:r w:rsidR="00491B39">
        <w:rPr>
          <w:rStyle w:val="FontStyle53"/>
          <w:sz w:val="28"/>
          <w:szCs w:val="28"/>
        </w:rPr>
        <w:t xml:space="preserve">  Волжский </w:t>
      </w:r>
      <w:r w:rsidR="0065480A">
        <w:rPr>
          <w:rStyle w:val="FontStyle53"/>
          <w:sz w:val="28"/>
          <w:szCs w:val="28"/>
        </w:rPr>
        <w:t>Самарской области</w:t>
      </w:r>
      <w:r w:rsidR="00491B39">
        <w:rPr>
          <w:rStyle w:val="FontStyle53"/>
          <w:sz w:val="28"/>
          <w:szCs w:val="28"/>
        </w:rPr>
        <w:t xml:space="preserve">  </w:t>
      </w:r>
      <w:r w:rsidR="0065480A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ПОСТАНОВЛЯЕТ:</w:t>
      </w:r>
    </w:p>
    <w:p w:rsidR="00AA7A4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Default="00AA7A47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разрешени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площадью ___________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.,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расположенного по адресу:</w:t>
      </w:r>
    </w:p>
    <w:p w:rsidR="00AA7A47" w:rsidRDefault="00AA7A47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AA7A47" w:rsidRDefault="00AA7A47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AA7A47" w:rsidRDefault="00AA7A47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</w:p>
    <w:p w:rsidR="00AA7A47" w:rsidRPr="0001738E" w:rsidRDefault="00AA7A47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  <w:r w:rsidRPr="0001738E">
        <w:rPr>
          <w:rStyle w:val="FontStyle53"/>
          <w:rFonts w:ascii="Calibri" w:hAnsi="Calibri" w:cs="Calibri"/>
          <w:sz w:val="28"/>
          <w:szCs w:val="28"/>
        </w:rPr>
        <w:t>2. Основанием для отказа является:</w:t>
      </w:r>
      <w:r>
        <w:rPr>
          <w:rStyle w:val="FontStyle53"/>
          <w:rFonts w:ascii="Calibri" w:hAnsi="Calibri" w:cs="Calibri"/>
          <w:sz w:val="28"/>
          <w:szCs w:val="28"/>
        </w:rPr>
        <w:t xml:space="preserve"> </w:t>
      </w:r>
      <w:r w:rsidRPr="0001738E">
        <w:rPr>
          <w:rStyle w:val="FontStyle53"/>
          <w:rFonts w:ascii="Calibri" w:hAnsi="Calibri" w:cs="Calibri"/>
          <w:sz w:val="28"/>
          <w:szCs w:val="28"/>
        </w:rPr>
        <w:t>______________________________</w:t>
      </w:r>
      <w:r>
        <w:rPr>
          <w:rStyle w:val="FontStyle53"/>
          <w:rFonts w:ascii="Calibri" w:hAnsi="Calibri" w:cs="Calibri"/>
          <w:sz w:val="28"/>
          <w:szCs w:val="28"/>
        </w:rPr>
        <w:t>_______________________________</w:t>
      </w:r>
      <w:r w:rsidRPr="0001738E">
        <w:rPr>
          <w:rStyle w:val="FontStyle53"/>
          <w:rFonts w:ascii="Calibri" w:hAnsi="Calibri" w:cs="Calibri"/>
          <w:sz w:val="28"/>
          <w:szCs w:val="28"/>
        </w:rPr>
        <w:t>_____</w:t>
      </w:r>
      <w:r>
        <w:rPr>
          <w:rStyle w:val="FontStyle53"/>
          <w:rFonts w:ascii="Calibri" w:hAnsi="Calibri" w:cs="Calibri"/>
        </w:rPr>
        <w:tab/>
      </w:r>
    </w:p>
    <w:p w:rsidR="00AA7A4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6590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65480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</w:t>
      </w:r>
      <w:r w:rsidR="0065480A">
        <w:rPr>
          <w:rFonts w:ascii="Times New Roman" w:hAnsi="Times New Roman" w:cs="Times New Roman"/>
          <w:spacing w:val="-4"/>
          <w:sz w:val="28"/>
          <w:szCs w:val="28"/>
        </w:rPr>
        <w:t xml:space="preserve">  Дубовый Умет</w:t>
      </w:r>
      <w:proofErr w:type="gramStart"/>
      <w:r w:rsidR="006548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5907">
        <w:rPr>
          <w:rFonts w:ascii="Times New Roman" w:hAnsi="Times New Roman" w:cs="Times New Roman"/>
          <w:sz w:val="28"/>
          <w:szCs w:val="28"/>
        </w:rPr>
        <w:t xml:space="preserve"> а также в судебном порядке.</w:t>
      </w:r>
    </w:p>
    <w:p w:rsidR="00AA7A47" w:rsidRPr="0056590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403E83" w:rsidRDefault="00AA7A47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A47" w:rsidRPr="00403E83" w:rsidRDefault="00AA7A47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A47" w:rsidRDefault="00AA7A47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A47" w:rsidRPr="00403E83" w:rsidRDefault="00AA7A47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AA7A47" w:rsidRPr="00403E83" w:rsidRDefault="00AA7A47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565907">
        <w:rPr>
          <w:rFonts w:ascii="Times New Roman" w:hAnsi="Times New Roman" w:cs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AA7A47" w:rsidRPr="00901CDD" w:rsidRDefault="00AA7A47" w:rsidP="00140600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01738E">
      <w:pPr>
        <w:pStyle w:val="Style15"/>
        <w:widowControl/>
        <w:spacing w:line="240" w:lineRule="auto"/>
        <w:ind w:left="226" w:right="141"/>
        <w:jc w:val="right"/>
      </w:pPr>
    </w:p>
    <w:p w:rsidR="0065480A" w:rsidRDefault="0065480A" w:rsidP="0001738E">
      <w:pPr>
        <w:pStyle w:val="Style15"/>
        <w:widowControl/>
        <w:spacing w:line="240" w:lineRule="auto"/>
        <w:ind w:left="226" w:right="141"/>
        <w:jc w:val="right"/>
      </w:pPr>
    </w:p>
    <w:p w:rsidR="0065480A" w:rsidRDefault="0065480A" w:rsidP="0001738E">
      <w:pPr>
        <w:pStyle w:val="Style15"/>
        <w:widowControl/>
        <w:spacing w:line="240" w:lineRule="auto"/>
        <w:ind w:left="226" w:right="141"/>
        <w:jc w:val="right"/>
      </w:pPr>
    </w:p>
    <w:p w:rsidR="0065480A" w:rsidRDefault="0065480A" w:rsidP="0001738E">
      <w:pPr>
        <w:pStyle w:val="Style15"/>
        <w:widowControl/>
        <w:spacing w:line="240" w:lineRule="auto"/>
        <w:ind w:left="226" w:right="141"/>
        <w:jc w:val="right"/>
      </w:pPr>
    </w:p>
    <w:p w:rsidR="00AA7A47" w:rsidRPr="00A66654" w:rsidRDefault="00AA7A47" w:rsidP="0001738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t xml:space="preserve">Приложение №4 </w:t>
      </w:r>
    </w:p>
    <w:p w:rsidR="00AA7A47" w:rsidRPr="00A66654" w:rsidRDefault="00AA7A47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A7A47" w:rsidRPr="00A66654" w:rsidRDefault="00AA7A47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A7A47" w:rsidRPr="00A66654" w:rsidRDefault="00AA7A47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 </w:t>
      </w:r>
    </w:p>
    <w:p w:rsidR="00AA7A47" w:rsidRPr="00A66654" w:rsidRDefault="00AA7A47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>объекта капитального строительства» на территории</w:t>
      </w:r>
      <w:r w:rsidR="0065480A">
        <w:rPr>
          <w:rStyle w:val="FontStyle81"/>
          <w:b w:val="0"/>
          <w:bCs w:val="0"/>
          <w:sz w:val="24"/>
          <w:szCs w:val="24"/>
        </w:rPr>
        <w:t xml:space="preserve"> сельского </w:t>
      </w:r>
    </w:p>
    <w:p w:rsidR="00AA7A47" w:rsidRPr="00A66654" w:rsidRDefault="00AA7A47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>поселения</w:t>
      </w:r>
      <w:r w:rsidR="0065480A">
        <w:rPr>
          <w:rStyle w:val="FontStyle81"/>
          <w:b w:val="0"/>
          <w:bCs w:val="0"/>
          <w:sz w:val="24"/>
          <w:szCs w:val="24"/>
        </w:rPr>
        <w:t xml:space="preserve">  Дубовый Умет 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муниципального</w:t>
      </w:r>
    </w:p>
    <w:p w:rsidR="00AA7A47" w:rsidRDefault="00AA7A47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r w:rsidR="00491B39">
        <w:rPr>
          <w:rStyle w:val="FontStyle81"/>
          <w:b w:val="0"/>
          <w:bCs w:val="0"/>
          <w:sz w:val="24"/>
          <w:szCs w:val="24"/>
        </w:rPr>
        <w:t xml:space="preserve">  </w:t>
      </w:r>
      <w:proofErr w:type="gramStart"/>
      <w:r w:rsidR="00491B39">
        <w:rPr>
          <w:rStyle w:val="FontStyle81"/>
          <w:b w:val="0"/>
          <w:bCs w:val="0"/>
          <w:sz w:val="24"/>
          <w:szCs w:val="24"/>
        </w:rPr>
        <w:t>Волжский</w:t>
      </w:r>
      <w:proofErr w:type="gramEnd"/>
      <w:r w:rsidR="00491B39">
        <w:rPr>
          <w:rStyle w:val="FontStyle81"/>
          <w:b w:val="0"/>
          <w:bCs w:val="0"/>
          <w:sz w:val="24"/>
          <w:szCs w:val="24"/>
        </w:rPr>
        <w:t xml:space="preserve">   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Pr="0001738E" w:rsidRDefault="00AA7A47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Pr="00565907" w:rsidRDefault="00AA7A47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DD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proofErr w:type="gramEnd"/>
    </w:p>
    <w:p w:rsidR="00AA7A47" w:rsidRPr="00721883" w:rsidRDefault="00AA7A47" w:rsidP="0001738E">
      <w:pPr>
        <w:widowControl w:val="0"/>
        <w:spacing w:after="1020" w:line="322" w:lineRule="exact"/>
        <w:ind w:left="538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21883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жительства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 - для физических лиц; полное наименование,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нахождения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>, ИНН–для юридических лиц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AA7A47" w:rsidRPr="00721883" w:rsidRDefault="00AA7A47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5907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AA7A47" w:rsidRPr="00565907" w:rsidRDefault="00AA7A47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883">
        <w:rPr>
          <w:rFonts w:ascii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188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AA7A47" w:rsidRPr="00721883" w:rsidRDefault="00AA7A47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7A47" w:rsidRPr="00901CDD" w:rsidRDefault="00AA7A47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________________№_______________</w:t>
      </w:r>
    </w:p>
    <w:p w:rsidR="00AA7A47" w:rsidRPr="00565907" w:rsidRDefault="00AA7A47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/>
          <w:iCs/>
          <w:sz w:val="15"/>
          <w:szCs w:val="15"/>
        </w:rPr>
      </w:pPr>
    </w:p>
    <w:p w:rsidR="00AA7A47" w:rsidRPr="00565907" w:rsidRDefault="00AA7A47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C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и представленных</w:t>
      </w:r>
      <w:r w:rsidR="0065480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документов________________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AA7A47" w:rsidRPr="00565907" w:rsidRDefault="00AA7A47" w:rsidP="000173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 w:cs="Times New Roman"/>
          <w:i/>
          <w:iCs/>
        </w:rPr>
        <w:t>а–</w:t>
      </w:r>
      <w:proofErr w:type="gramEnd"/>
      <w:r w:rsidRPr="00565907">
        <w:rPr>
          <w:rFonts w:ascii="Times New Roman" w:hAnsi="Times New Roman" w:cs="Times New Roman"/>
          <w:i/>
          <w:iCs/>
        </w:rPr>
        <w:t xml:space="preserve"> заявителя,</w:t>
      </w:r>
    </w:p>
    <w:p w:rsidR="00AA7A47" w:rsidRPr="0056590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5907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7A47" w:rsidRPr="00565907" w:rsidRDefault="00AA7A47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дата направления заявления)</w:t>
      </w:r>
    </w:p>
    <w:p w:rsidR="00AA7A47" w:rsidRPr="0056590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принято решение об отказе в </w:t>
      </w:r>
      <w:r w:rsidRPr="00721883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Pr="005659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21883">
        <w:rPr>
          <w:rFonts w:ascii="Times New Roman" w:hAnsi="Times New Roman" w:cs="Times New Roman"/>
          <w:sz w:val="28"/>
          <w:szCs w:val="28"/>
        </w:rPr>
        <w:t>услуги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«Предоставлени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07">
        <w:rPr>
          <w:rFonts w:ascii="Times New Roman" w:hAnsi="Times New Roman" w:cs="Times New Roman"/>
          <w:sz w:val="28"/>
          <w:szCs w:val="28"/>
        </w:rPr>
        <w:t xml:space="preserve"> капита</w:t>
      </w:r>
      <w:r w:rsidR="0065480A">
        <w:rPr>
          <w:rFonts w:ascii="Times New Roman" w:hAnsi="Times New Roman" w:cs="Times New Roman"/>
          <w:sz w:val="28"/>
          <w:szCs w:val="28"/>
        </w:rPr>
        <w:t xml:space="preserve">льного строительства» в связи </w:t>
      </w:r>
      <w:proofErr w:type="gramStart"/>
      <w:r w:rsidR="006548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5480A"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65480A">
        <w:rPr>
          <w:rFonts w:ascii="Times New Roman" w:hAnsi="Times New Roman" w:cs="Times New Roman"/>
          <w:sz w:val="28"/>
          <w:szCs w:val="28"/>
        </w:rPr>
        <w:t>____________</w:t>
      </w:r>
    </w:p>
    <w:p w:rsidR="00AA7A47" w:rsidRPr="00565907" w:rsidRDefault="00AA7A47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:rsidR="00AA7A47" w:rsidRPr="00565907" w:rsidRDefault="00AA7A47" w:rsidP="00184D88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proofErr w:type="gramStart"/>
      <w:r w:rsidRPr="00565907">
        <w:rPr>
          <w:rFonts w:ascii="Times New Roman" w:hAnsi="Times New Roman" w:cs="Times New Roman"/>
          <w:i/>
          <w:iCs/>
        </w:rPr>
        <w:t xml:space="preserve">(указываются основания отказа в </w:t>
      </w:r>
      <w:r w:rsidRPr="00721883">
        <w:rPr>
          <w:rFonts w:ascii="Times New Roman" w:hAnsi="Times New Roman" w:cs="Times New Roman"/>
          <w:i/>
          <w:iCs/>
        </w:rPr>
        <w:t>приеме документов, необходимых для предоставления</w:t>
      </w:r>
      <w:proofErr w:type="gramEnd"/>
    </w:p>
    <w:p w:rsidR="00AA7A47" w:rsidRPr="00565907" w:rsidRDefault="00AA7A47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муниципальной</w:t>
      </w:r>
      <w:r w:rsidRPr="00565907">
        <w:rPr>
          <w:rFonts w:ascii="Times New Roman" w:hAnsi="Times New Roman" w:cs="Times New Roman"/>
          <w:i/>
          <w:iCs/>
        </w:rPr>
        <w:t xml:space="preserve"> </w:t>
      </w:r>
      <w:r w:rsidRPr="00721883">
        <w:rPr>
          <w:rFonts w:ascii="Times New Roman" w:hAnsi="Times New Roman" w:cs="Times New Roman"/>
          <w:i/>
          <w:iCs/>
        </w:rPr>
        <w:t>услуги</w:t>
      </w:r>
      <w:r w:rsidRPr="00565907">
        <w:rPr>
          <w:rFonts w:ascii="Times New Roman" w:hAnsi="Times New Roman" w:cs="Times New Roman"/>
          <w:i/>
          <w:iCs/>
        </w:rPr>
        <w:t>)</w:t>
      </w:r>
    </w:p>
    <w:p w:rsidR="00AA7A47" w:rsidRPr="0056590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161AA8" w:rsidRDefault="00AA7A47" w:rsidP="0001738E">
      <w:pPr>
        <w:pStyle w:val="20"/>
        <w:shd w:val="clear" w:color="auto" w:fill="auto"/>
        <w:spacing w:before="0" w:line="322" w:lineRule="exact"/>
        <w:ind w:firstLine="460"/>
        <w:rPr>
          <w:rFonts w:ascii="Times New Roman" w:hAnsi="Times New Roman" w:cs="Times New Roman"/>
        </w:rPr>
      </w:pPr>
      <w:r w:rsidRPr="00161AA8">
        <w:rPr>
          <w:rFonts w:ascii="Times New Roman" w:hAnsi="Times New Roman" w:cs="Times New Roman"/>
        </w:rPr>
        <w:t>Дополнительно информируем о возможности повторного обращения в Администрацию</w:t>
      </w:r>
      <w:r w:rsidR="0065480A">
        <w:rPr>
          <w:rFonts w:ascii="Times New Roman" w:hAnsi="Times New Roman" w:cs="Times New Roman"/>
        </w:rPr>
        <w:t xml:space="preserve"> сельского </w:t>
      </w:r>
      <w:r w:rsidRPr="00161AA8">
        <w:rPr>
          <w:rFonts w:ascii="Times New Roman" w:hAnsi="Times New Roman" w:cs="Times New Roman"/>
          <w:spacing w:val="-4"/>
        </w:rPr>
        <w:t xml:space="preserve"> поселения</w:t>
      </w:r>
      <w:r w:rsidR="0065480A">
        <w:rPr>
          <w:rFonts w:ascii="Times New Roman" w:hAnsi="Times New Roman" w:cs="Times New Roman"/>
          <w:spacing w:val="-4"/>
        </w:rPr>
        <w:t xml:space="preserve">  Дубовый Умет </w:t>
      </w:r>
      <w:r w:rsidRPr="00161AA8">
        <w:rPr>
          <w:rFonts w:ascii="Times New Roman" w:hAnsi="Times New Roman" w:cs="Times New Roman"/>
          <w:spacing w:val="-4"/>
        </w:rPr>
        <w:t xml:space="preserve"> </w:t>
      </w:r>
      <w:r w:rsidRPr="00161AA8">
        <w:rPr>
          <w:rFonts w:ascii="Times New Roman" w:hAnsi="Times New Roman" w:cs="Times New Roman"/>
        </w:rPr>
        <w:t>с заявлением о предоставлении муниципальной услуги после устранения указанных нарушений.</w:t>
      </w:r>
    </w:p>
    <w:p w:rsidR="00AA7A47" w:rsidRPr="00565907" w:rsidRDefault="00AA7A47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65480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</w:t>
      </w:r>
      <w:r w:rsidR="0065480A">
        <w:rPr>
          <w:rFonts w:ascii="Times New Roman" w:hAnsi="Times New Roman" w:cs="Times New Roman"/>
          <w:spacing w:val="-4"/>
          <w:sz w:val="28"/>
          <w:szCs w:val="28"/>
        </w:rPr>
        <w:t xml:space="preserve">  Дубовый </w:t>
      </w:r>
      <w:proofErr w:type="gramStart"/>
      <w:r w:rsidR="0065480A">
        <w:rPr>
          <w:rFonts w:ascii="Times New Roman" w:hAnsi="Times New Roman" w:cs="Times New Roman"/>
          <w:spacing w:val="-4"/>
          <w:sz w:val="28"/>
          <w:szCs w:val="28"/>
        </w:rPr>
        <w:t>Умет</w:t>
      </w:r>
      <w:proofErr w:type="gramEnd"/>
      <w:r w:rsidR="006548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AA7A47" w:rsidRPr="00565907" w:rsidRDefault="00AA7A47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403E83" w:rsidRDefault="00AA7A47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A47" w:rsidRPr="00403E83" w:rsidRDefault="00AA7A47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A47" w:rsidRPr="00403E83" w:rsidRDefault="00AA7A47" w:rsidP="0001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AA7A47" w:rsidRPr="00403E83" w:rsidRDefault="00AA7A47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AA7A47" w:rsidRPr="00403E83" w:rsidRDefault="00AA7A47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3E3346">
      <w:pPr>
        <w:pStyle w:val="Style15"/>
        <w:widowControl/>
        <w:spacing w:line="240" w:lineRule="auto"/>
        <w:ind w:left="226" w:right="141"/>
        <w:jc w:val="left"/>
        <w:sectPr w:rsidR="00AA7A47" w:rsidSect="0065480A">
          <w:pgSz w:w="11906" w:h="16838"/>
          <w:pgMar w:top="1134" w:right="707" w:bottom="567" w:left="1701" w:header="708" w:footer="708" w:gutter="0"/>
          <w:pgNumType w:start="1"/>
          <w:cols w:space="708"/>
          <w:rtlGutter/>
          <w:docGrid w:linePitch="360"/>
        </w:sectPr>
      </w:pPr>
    </w:p>
    <w:p w:rsidR="00AA7A47" w:rsidRPr="00A66654" w:rsidRDefault="00AA7A47" w:rsidP="00184D88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t xml:space="preserve">Приложение №5 </w:t>
      </w:r>
    </w:p>
    <w:p w:rsidR="00AA7A47" w:rsidRPr="00A66654" w:rsidRDefault="00AA7A47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A7A47" w:rsidRPr="00A66654" w:rsidRDefault="00AA7A47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A7A47" w:rsidRPr="00A66654" w:rsidRDefault="00AA7A47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</w:t>
      </w:r>
    </w:p>
    <w:p w:rsidR="00AA7A47" w:rsidRPr="00A66654" w:rsidRDefault="00AA7A47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или объекта капитального строительства» на территории</w:t>
      </w:r>
      <w:r w:rsidR="0065480A">
        <w:rPr>
          <w:rStyle w:val="FontStyle81"/>
          <w:b w:val="0"/>
          <w:bCs w:val="0"/>
          <w:sz w:val="24"/>
          <w:szCs w:val="24"/>
        </w:rPr>
        <w:t xml:space="preserve"> сельского </w:t>
      </w:r>
      <w:r w:rsidRPr="00A66654">
        <w:rPr>
          <w:rStyle w:val="FontStyle81"/>
          <w:b w:val="0"/>
          <w:bCs w:val="0"/>
          <w:sz w:val="24"/>
          <w:szCs w:val="24"/>
        </w:rPr>
        <w:t xml:space="preserve"> </w:t>
      </w:r>
    </w:p>
    <w:p w:rsidR="00AA7A47" w:rsidRPr="00A66654" w:rsidRDefault="00AA7A47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>поселения</w:t>
      </w:r>
      <w:r w:rsidR="0065480A">
        <w:rPr>
          <w:rStyle w:val="FontStyle81"/>
          <w:b w:val="0"/>
          <w:bCs w:val="0"/>
          <w:sz w:val="24"/>
          <w:szCs w:val="24"/>
        </w:rPr>
        <w:t xml:space="preserve">  Дубовый Умет 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муниципального</w:t>
      </w:r>
    </w:p>
    <w:p w:rsidR="00AA7A47" w:rsidRPr="00A66654" w:rsidRDefault="00AA7A47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r w:rsidR="00491B39">
        <w:rPr>
          <w:rStyle w:val="FontStyle81"/>
          <w:b w:val="0"/>
          <w:bCs w:val="0"/>
          <w:sz w:val="24"/>
          <w:szCs w:val="24"/>
        </w:rPr>
        <w:t xml:space="preserve">  </w:t>
      </w:r>
      <w:proofErr w:type="gramStart"/>
      <w:r w:rsidR="00491B39">
        <w:rPr>
          <w:rStyle w:val="FontStyle81"/>
          <w:b w:val="0"/>
          <w:bCs w:val="0"/>
          <w:sz w:val="24"/>
          <w:szCs w:val="24"/>
        </w:rPr>
        <w:t>Волжский</w:t>
      </w:r>
      <w:proofErr w:type="gramEnd"/>
      <w:r w:rsidR="00491B39">
        <w:rPr>
          <w:rStyle w:val="FontStyle81"/>
          <w:b w:val="0"/>
          <w:bCs w:val="0"/>
          <w:sz w:val="24"/>
          <w:szCs w:val="24"/>
        </w:rPr>
        <w:t xml:space="preserve">   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65480A" w:rsidRDefault="00AA7A47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AA7A47" w:rsidRPr="001F52BB" w:rsidRDefault="00AA7A47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предоставлении муниципальной услуги</w:t>
      </w:r>
    </w:p>
    <w:tbl>
      <w:tblPr>
        <w:tblW w:w="15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694"/>
        <w:gridCol w:w="2126"/>
        <w:gridCol w:w="2127"/>
        <w:gridCol w:w="2269"/>
        <w:gridCol w:w="1418"/>
        <w:gridCol w:w="1949"/>
      </w:tblGrid>
      <w:tr w:rsidR="00AA7A47" w:rsidRPr="00D42CDA" w:rsidTr="0065480A">
        <w:trPr>
          <w:jc w:val="center"/>
        </w:trPr>
        <w:tc>
          <w:tcPr>
            <w:tcW w:w="2830" w:type="dxa"/>
          </w:tcPr>
          <w:p w:rsidR="00AA7A47" w:rsidRPr="0065480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0A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A7A47" w:rsidRPr="0065480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0A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A7A47" w:rsidRPr="0065480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выполнения </w:t>
            </w:r>
            <w:proofErr w:type="spellStart"/>
            <w:proofErr w:type="gramStart"/>
            <w:r w:rsidRPr="0065480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администра-тивных</w:t>
            </w:r>
            <w:proofErr w:type="spellEnd"/>
            <w:proofErr w:type="gramEnd"/>
            <w:r w:rsidRPr="006548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действий</w:t>
            </w:r>
          </w:p>
        </w:tc>
        <w:tc>
          <w:tcPr>
            <w:tcW w:w="2127" w:type="dxa"/>
          </w:tcPr>
          <w:p w:rsidR="00AA7A47" w:rsidRPr="0065480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65480A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Должност-ное</w:t>
            </w:r>
            <w:proofErr w:type="spellEnd"/>
            <w:proofErr w:type="gramEnd"/>
            <w:r w:rsidRPr="006548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2269" w:type="dxa"/>
          </w:tcPr>
          <w:p w:rsidR="00AA7A47" w:rsidRPr="0065480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выполнения </w:t>
            </w:r>
            <w:proofErr w:type="gramStart"/>
            <w:r w:rsidRPr="0065480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административно-</w:t>
            </w:r>
            <w:proofErr w:type="spellStart"/>
            <w:r w:rsidRPr="0065480A">
              <w:rPr>
                <w:rFonts w:ascii="Times New Roman" w:hAnsi="Times New Roman" w:cs="Times New Roman"/>
                <w:bCs/>
                <w:sz w:val="20"/>
                <w:szCs w:val="20"/>
              </w:rPr>
              <w:t>го</w:t>
            </w:r>
            <w:proofErr w:type="spellEnd"/>
            <w:proofErr w:type="gramEnd"/>
            <w:r w:rsidRPr="006548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AA7A47" w:rsidRPr="0065480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0A">
              <w:rPr>
                <w:rFonts w:ascii="Times New Roman" w:hAnsi="Times New Roman" w:cs="Times New Roman"/>
                <w:bCs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949" w:type="dxa"/>
          </w:tcPr>
          <w:p w:rsidR="00AA7A47" w:rsidRPr="0065480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0A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AA7A47" w:rsidRPr="00D42CDA" w:rsidTr="0065480A">
        <w:trPr>
          <w:jc w:val="center"/>
        </w:trPr>
        <w:tc>
          <w:tcPr>
            <w:tcW w:w="2830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A47" w:rsidRPr="00D42CDA" w:rsidTr="0065480A">
        <w:trPr>
          <w:jc w:val="center"/>
        </w:trPr>
        <w:tc>
          <w:tcPr>
            <w:tcW w:w="15413" w:type="dxa"/>
            <w:gridSpan w:val="7"/>
          </w:tcPr>
          <w:p w:rsidR="00AA7A47" w:rsidRPr="0065480A" w:rsidRDefault="00AA7A47" w:rsidP="0065480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AA7A47" w:rsidRPr="00D42CDA" w:rsidTr="0065480A">
        <w:trPr>
          <w:jc w:val="center"/>
        </w:trPr>
        <w:tc>
          <w:tcPr>
            <w:tcW w:w="2830" w:type="dxa"/>
            <w:vMerge w:val="restart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регламента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2127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26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AA7A47" w:rsidRPr="00D42CDA" w:rsidTr="0065480A">
        <w:trPr>
          <w:jc w:val="center"/>
        </w:trPr>
        <w:tc>
          <w:tcPr>
            <w:tcW w:w="2830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47" w:rsidRPr="00D42CDA" w:rsidTr="0065480A">
        <w:trPr>
          <w:jc w:val="center"/>
        </w:trPr>
        <w:tc>
          <w:tcPr>
            <w:tcW w:w="2830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26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47" w:rsidRPr="00D42CDA" w:rsidTr="0065480A">
        <w:trPr>
          <w:jc w:val="center"/>
        </w:trPr>
        <w:tc>
          <w:tcPr>
            <w:tcW w:w="15413" w:type="dxa"/>
            <w:gridSpan w:val="7"/>
          </w:tcPr>
          <w:p w:rsidR="00AA7A47" w:rsidRPr="00D42CDA" w:rsidRDefault="00AA7A47" w:rsidP="0065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ab/>
              <w:t>Полу</w:t>
            </w:r>
            <w:r w:rsidR="0065480A">
              <w:rPr>
                <w:rFonts w:ascii="Times New Roman" w:hAnsi="Times New Roman" w:cs="Times New Roman"/>
                <w:sz w:val="24"/>
                <w:szCs w:val="24"/>
              </w:rPr>
              <w:t>чение сведений посредством СМЭВ</w:t>
            </w:r>
          </w:p>
        </w:tc>
      </w:tr>
      <w:tr w:rsidR="00AA7A47" w:rsidRPr="00D42CDA" w:rsidTr="0065480A">
        <w:trPr>
          <w:jc w:val="center"/>
        </w:trPr>
        <w:tc>
          <w:tcPr>
            <w:tcW w:w="2830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127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6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AA7A47" w:rsidRPr="00D42CDA" w:rsidTr="0065480A">
        <w:trPr>
          <w:jc w:val="center"/>
        </w:trPr>
        <w:tc>
          <w:tcPr>
            <w:tcW w:w="2830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127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6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AA7A47" w:rsidRPr="00D42CDA" w:rsidTr="0065480A">
        <w:trPr>
          <w:jc w:val="center"/>
        </w:trPr>
        <w:tc>
          <w:tcPr>
            <w:tcW w:w="15413" w:type="dxa"/>
            <w:gridSpan w:val="7"/>
          </w:tcPr>
          <w:p w:rsidR="00AA7A47" w:rsidRPr="0065480A" w:rsidRDefault="00AA7A47" w:rsidP="0065480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</w:tc>
      </w:tr>
      <w:tr w:rsidR="00AA7A47" w:rsidRPr="00D42CDA" w:rsidTr="0065480A">
        <w:trPr>
          <w:jc w:val="center"/>
        </w:trPr>
        <w:tc>
          <w:tcPr>
            <w:tcW w:w="2830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127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6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 муниципальной услуги, 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или общественных обсуждений</w:t>
            </w:r>
          </w:p>
        </w:tc>
      </w:tr>
      <w:tr w:rsidR="00AA7A47" w:rsidRPr="00D42CDA" w:rsidTr="0065480A">
        <w:trPr>
          <w:jc w:val="center"/>
        </w:trPr>
        <w:tc>
          <w:tcPr>
            <w:tcW w:w="2830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2127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226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AA7A47" w:rsidRPr="00D42CDA" w:rsidTr="0065480A">
        <w:trPr>
          <w:jc w:val="center"/>
        </w:trPr>
        <w:tc>
          <w:tcPr>
            <w:tcW w:w="15413" w:type="dxa"/>
            <w:gridSpan w:val="7"/>
          </w:tcPr>
          <w:p w:rsidR="00AA7A47" w:rsidRPr="0065480A" w:rsidRDefault="00AA7A47" w:rsidP="0065480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AA7A47" w:rsidRPr="00D42CDA" w:rsidTr="0065480A">
        <w:trPr>
          <w:jc w:val="center"/>
        </w:trPr>
        <w:tc>
          <w:tcPr>
            <w:tcW w:w="2830" w:type="dxa"/>
            <w:vMerge w:val="restart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2127" w:type="dxa"/>
            <w:vMerge w:val="restart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 услуги;</w:t>
            </w:r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Уполномо-ченного</w:t>
            </w:r>
            <w:proofErr w:type="spell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уполномо-ченное</w:t>
            </w:r>
            <w:proofErr w:type="spell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2269" w:type="dxa"/>
            <w:vMerge w:val="restart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47" w:rsidRPr="00D42CDA" w:rsidTr="0065480A">
        <w:trPr>
          <w:jc w:val="center"/>
        </w:trPr>
        <w:tc>
          <w:tcPr>
            <w:tcW w:w="2830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2127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A47" w:rsidRPr="00120DF0" w:rsidRDefault="00AA7A47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A7A47" w:rsidRPr="00986FAA" w:rsidRDefault="00AA7A47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AA7A47" w:rsidRPr="00ED1B8D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sectPr w:rsidR="00AA7A47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7F" w:rsidRDefault="0095047F" w:rsidP="003E3346">
      <w:pPr>
        <w:spacing w:after="0" w:line="240" w:lineRule="auto"/>
      </w:pPr>
      <w:r>
        <w:separator/>
      </w:r>
    </w:p>
  </w:endnote>
  <w:endnote w:type="continuationSeparator" w:id="0">
    <w:p w:rsidR="0095047F" w:rsidRDefault="0095047F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7F" w:rsidRDefault="0095047F" w:rsidP="003E3346">
      <w:pPr>
        <w:spacing w:after="0" w:line="240" w:lineRule="auto"/>
      </w:pPr>
      <w:r>
        <w:separator/>
      </w:r>
    </w:p>
  </w:footnote>
  <w:footnote w:type="continuationSeparator" w:id="0">
    <w:p w:rsidR="0095047F" w:rsidRDefault="0095047F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7F" w:rsidRDefault="0095047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578C">
      <w:rPr>
        <w:noProof/>
      </w:rPr>
      <w:t>2</w:t>
    </w:r>
    <w:r>
      <w:rPr>
        <w:noProof/>
      </w:rPr>
      <w:fldChar w:fldCharType="end"/>
    </w:r>
  </w:p>
  <w:p w:rsidR="0095047F" w:rsidRDefault="009504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29"/>
    <w:rsid w:val="0001738E"/>
    <w:rsid w:val="00024890"/>
    <w:rsid w:val="00072332"/>
    <w:rsid w:val="00093FE3"/>
    <w:rsid w:val="0009640E"/>
    <w:rsid w:val="0009731E"/>
    <w:rsid w:val="000977C7"/>
    <w:rsid w:val="000A7DE1"/>
    <w:rsid w:val="000B4AA2"/>
    <w:rsid w:val="000F5303"/>
    <w:rsid w:val="00120DF0"/>
    <w:rsid w:val="00140600"/>
    <w:rsid w:val="001556DF"/>
    <w:rsid w:val="00161AA8"/>
    <w:rsid w:val="001751E3"/>
    <w:rsid w:val="00184D88"/>
    <w:rsid w:val="001A0164"/>
    <w:rsid w:val="001A445C"/>
    <w:rsid w:val="001E01C2"/>
    <w:rsid w:val="001F52BB"/>
    <w:rsid w:val="0020779F"/>
    <w:rsid w:val="00236E80"/>
    <w:rsid w:val="002428DC"/>
    <w:rsid w:val="00264E5E"/>
    <w:rsid w:val="00283A3B"/>
    <w:rsid w:val="00290BBD"/>
    <w:rsid w:val="002A7637"/>
    <w:rsid w:val="002D30FD"/>
    <w:rsid w:val="002D7FA0"/>
    <w:rsid w:val="0031057A"/>
    <w:rsid w:val="00320F03"/>
    <w:rsid w:val="00322E2D"/>
    <w:rsid w:val="00323B2E"/>
    <w:rsid w:val="00325C8A"/>
    <w:rsid w:val="003523EA"/>
    <w:rsid w:val="00364EFD"/>
    <w:rsid w:val="00382F88"/>
    <w:rsid w:val="0039134C"/>
    <w:rsid w:val="003C381E"/>
    <w:rsid w:val="003D3CEB"/>
    <w:rsid w:val="003E3346"/>
    <w:rsid w:val="003F4B29"/>
    <w:rsid w:val="00403E83"/>
    <w:rsid w:val="00424F7E"/>
    <w:rsid w:val="0047246F"/>
    <w:rsid w:val="00491B39"/>
    <w:rsid w:val="004D7DAE"/>
    <w:rsid w:val="0051727A"/>
    <w:rsid w:val="0053235A"/>
    <w:rsid w:val="00555387"/>
    <w:rsid w:val="00565907"/>
    <w:rsid w:val="00584469"/>
    <w:rsid w:val="005968CD"/>
    <w:rsid w:val="005B6E84"/>
    <w:rsid w:val="005E3D34"/>
    <w:rsid w:val="0060404D"/>
    <w:rsid w:val="0064066F"/>
    <w:rsid w:val="0065480A"/>
    <w:rsid w:val="0065608D"/>
    <w:rsid w:val="0068583E"/>
    <w:rsid w:val="006864D0"/>
    <w:rsid w:val="00686B4A"/>
    <w:rsid w:val="006A7507"/>
    <w:rsid w:val="006F67E6"/>
    <w:rsid w:val="00700634"/>
    <w:rsid w:val="00702048"/>
    <w:rsid w:val="007130A7"/>
    <w:rsid w:val="007141A9"/>
    <w:rsid w:val="00721883"/>
    <w:rsid w:val="00734EDF"/>
    <w:rsid w:val="007B0D6C"/>
    <w:rsid w:val="007C0510"/>
    <w:rsid w:val="007C27AD"/>
    <w:rsid w:val="007D6FA9"/>
    <w:rsid w:val="00800662"/>
    <w:rsid w:val="00806CC3"/>
    <w:rsid w:val="00824C96"/>
    <w:rsid w:val="00825D4B"/>
    <w:rsid w:val="00830996"/>
    <w:rsid w:val="00846B40"/>
    <w:rsid w:val="0087712B"/>
    <w:rsid w:val="00881D42"/>
    <w:rsid w:val="00884396"/>
    <w:rsid w:val="008D7455"/>
    <w:rsid w:val="008E5703"/>
    <w:rsid w:val="008F1B85"/>
    <w:rsid w:val="00901CDD"/>
    <w:rsid w:val="009214C2"/>
    <w:rsid w:val="009403BF"/>
    <w:rsid w:val="0095047F"/>
    <w:rsid w:val="0095659E"/>
    <w:rsid w:val="00983AFC"/>
    <w:rsid w:val="00983D75"/>
    <w:rsid w:val="00986FAA"/>
    <w:rsid w:val="009E0345"/>
    <w:rsid w:val="00A141F4"/>
    <w:rsid w:val="00A304ED"/>
    <w:rsid w:val="00A31EB2"/>
    <w:rsid w:val="00A34084"/>
    <w:rsid w:val="00A44983"/>
    <w:rsid w:val="00A44B5C"/>
    <w:rsid w:val="00A61573"/>
    <w:rsid w:val="00A66654"/>
    <w:rsid w:val="00A71DDB"/>
    <w:rsid w:val="00AA7A47"/>
    <w:rsid w:val="00AC696B"/>
    <w:rsid w:val="00AD0A8D"/>
    <w:rsid w:val="00AD1CAE"/>
    <w:rsid w:val="00AE0791"/>
    <w:rsid w:val="00B01CF2"/>
    <w:rsid w:val="00B04974"/>
    <w:rsid w:val="00B5267E"/>
    <w:rsid w:val="00B75CEF"/>
    <w:rsid w:val="00BA6FBD"/>
    <w:rsid w:val="00BB61B7"/>
    <w:rsid w:val="00BC6501"/>
    <w:rsid w:val="00BD1E9F"/>
    <w:rsid w:val="00BE43BE"/>
    <w:rsid w:val="00BE5317"/>
    <w:rsid w:val="00BF0F80"/>
    <w:rsid w:val="00C12C6B"/>
    <w:rsid w:val="00C26E2F"/>
    <w:rsid w:val="00C373E5"/>
    <w:rsid w:val="00C507FE"/>
    <w:rsid w:val="00C74D5A"/>
    <w:rsid w:val="00C903FE"/>
    <w:rsid w:val="00CE04DA"/>
    <w:rsid w:val="00D00B5E"/>
    <w:rsid w:val="00D04C70"/>
    <w:rsid w:val="00D37009"/>
    <w:rsid w:val="00D42CDA"/>
    <w:rsid w:val="00D7578C"/>
    <w:rsid w:val="00DB76A9"/>
    <w:rsid w:val="00DC5D4E"/>
    <w:rsid w:val="00DE03FE"/>
    <w:rsid w:val="00DE19AE"/>
    <w:rsid w:val="00DE7FA8"/>
    <w:rsid w:val="00E03B81"/>
    <w:rsid w:val="00E126C8"/>
    <w:rsid w:val="00E2754C"/>
    <w:rsid w:val="00E3139F"/>
    <w:rsid w:val="00E448C3"/>
    <w:rsid w:val="00E97437"/>
    <w:rsid w:val="00E97B8E"/>
    <w:rsid w:val="00EC23E7"/>
    <w:rsid w:val="00EC5191"/>
    <w:rsid w:val="00ED1B8D"/>
    <w:rsid w:val="00ED1C20"/>
    <w:rsid w:val="00EE5115"/>
    <w:rsid w:val="00F148B1"/>
    <w:rsid w:val="00F34906"/>
    <w:rsid w:val="00F3745C"/>
    <w:rsid w:val="00F55E9F"/>
    <w:rsid w:val="00F60F9F"/>
    <w:rsid w:val="00F662F7"/>
    <w:rsid w:val="00F801BB"/>
    <w:rsid w:val="00FB44BB"/>
    <w:rsid w:val="00FC11B7"/>
    <w:rsid w:val="00FC30C6"/>
    <w:rsid w:val="00FF5A54"/>
    <w:rsid w:val="00FF6BE1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C903FE"/>
    <w:pPr>
      <w:ind w:left="720"/>
    </w:pPr>
    <w:rPr>
      <w:sz w:val="20"/>
      <w:szCs w:val="20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C903FE"/>
    <w:rPr>
      <w:rFonts w:ascii="Calibri" w:hAnsi="Calibri" w:cs="Calibri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ED1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30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FB44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184D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rsid w:val="003E3346"/>
  </w:style>
  <w:style w:type="paragraph" w:styleId="a7">
    <w:name w:val="header"/>
    <w:basedOn w:val="a"/>
    <w:link w:val="a8"/>
    <w:uiPriority w:val="99"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E3346"/>
  </w:style>
  <w:style w:type="paragraph" w:styleId="a9">
    <w:name w:val="footer"/>
    <w:basedOn w:val="a"/>
    <w:link w:val="aa"/>
    <w:uiPriority w:val="99"/>
    <w:semiHidden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44983"/>
    <w:rPr>
      <w:rFonts w:ascii="Arial" w:hAnsi="Arial" w:cs="Arial"/>
      <w:sz w:val="22"/>
      <w:szCs w:val="22"/>
      <w:lang w:val="ru-RU" w:eastAsia="ru-RU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  <w:style w:type="character" w:styleId="ab">
    <w:name w:val="Hyperlink"/>
    <w:basedOn w:val="a0"/>
    <w:rsid w:val="00D04C7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8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6B4A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F60F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C903FE"/>
    <w:pPr>
      <w:ind w:left="720"/>
    </w:pPr>
    <w:rPr>
      <w:sz w:val="20"/>
      <w:szCs w:val="20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C903FE"/>
    <w:rPr>
      <w:rFonts w:ascii="Calibri" w:hAnsi="Calibri" w:cs="Calibri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ED1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30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FB44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184D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rsid w:val="003E3346"/>
  </w:style>
  <w:style w:type="paragraph" w:styleId="a7">
    <w:name w:val="header"/>
    <w:basedOn w:val="a"/>
    <w:link w:val="a8"/>
    <w:uiPriority w:val="99"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E3346"/>
  </w:style>
  <w:style w:type="paragraph" w:styleId="a9">
    <w:name w:val="footer"/>
    <w:basedOn w:val="a"/>
    <w:link w:val="aa"/>
    <w:uiPriority w:val="99"/>
    <w:semiHidden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44983"/>
    <w:rPr>
      <w:rFonts w:ascii="Arial" w:hAnsi="Arial" w:cs="Arial"/>
      <w:sz w:val="22"/>
      <w:szCs w:val="22"/>
      <w:lang w:val="ru-RU" w:eastAsia="ru-RU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  <w:style w:type="character" w:styleId="ab">
    <w:name w:val="Hyperlink"/>
    <w:basedOn w:val="a0"/>
    <w:rsid w:val="00D04C7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8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6B4A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F60F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rgiev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vinc.sergievsk.ru/ufiles/suhodol/&#1087;&#1088;&#1077;&#1076;&#1086;&#1089;&#1090;&#1072;&#1074;&#1083;&#1077;&#1085;&#1080;&#1077;/&#1087;&#1088;&#1077;&#1076;&#1086;&#1089;&#1090;&#1072;&#1074;&#1083;&#1077;&#1085;&#1080;&#1077;%20&#8470;2%20&#1086;&#1090;%2026.01.2018.doc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F29A-B8E8-4820-8020-95090859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7030</Words>
  <Characters>57682</Characters>
  <Application>Microsoft Office Word</Application>
  <DocSecurity>0</DocSecurity>
  <Lines>480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2022-07-05T04:34:00Z</cp:lastPrinted>
  <dcterms:created xsi:type="dcterms:W3CDTF">2023-02-05T13:21:00Z</dcterms:created>
  <dcterms:modified xsi:type="dcterms:W3CDTF">2023-02-05T13:27:00Z</dcterms:modified>
</cp:coreProperties>
</file>