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08"/>
        <w:gridCol w:w="1560"/>
      </w:tblGrid>
      <w:tr w:rsidR="007940F1" w:rsidRPr="00B73893" w:rsidTr="00042D61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7940F1" w:rsidRPr="00B73893" w:rsidRDefault="00B77CFB" w:rsidP="007940F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 w:rsidR="006903DE">
        <w:rPr>
          <w:rFonts w:asciiTheme="minorHAnsi" w:hAnsiTheme="minorHAnsi"/>
          <w:b/>
        </w:rPr>
        <w:t xml:space="preserve"> </w:t>
      </w:r>
      <w:r w:rsidR="008C5A50">
        <w:rPr>
          <w:rFonts w:asciiTheme="minorHAnsi" w:hAnsiTheme="minorHAnsi"/>
          <w:b/>
        </w:rPr>
        <w:t xml:space="preserve">                                 </w:t>
      </w:r>
      <w:r>
        <w:rPr>
          <w:rFonts w:asciiTheme="minorHAnsi" w:hAnsiTheme="minorHAnsi"/>
          <w:b/>
        </w:rPr>
        <w:t xml:space="preserve"> </w:t>
      </w:r>
      <w:r w:rsidR="007940F1" w:rsidRPr="00B73893">
        <w:rPr>
          <w:rFonts w:asciiTheme="minorHAnsi" w:hAnsiTheme="minorHAnsi"/>
          <w:b/>
        </w:rPr>
        <w:t>РОССИЙСКАЯ ФЕДЕРАЦИЯ</w:t>
      </w:r>
      <w:r w:rsidR="006903DE">
        <w:rPr>
          <w:rFonts w:asciiTheme="minorHAnsi" w:hAnsiTheme="minorHAnsi"/>
          <w:b/>
        </w:rPr>
        <w:t xml:space="preserve">                       </w:t>
      </w:r>
      <w:r w:rsidR="008C5A50">
        <w:rPr>
          <w:rFonts w:asciiTheme="minorHAnsi" w:hAnsiTheme="minorHAnsi"/>
          <w:b/>
        </w:rPr>
        <w:t>ПРОЕКТ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r w:rsidRPr="00B73893">
        <w:rPr>
          <w:rFonts w:asciiTheme="minorHAnsi" w:hAnsiTheme="minorHAnsi"/>
          <w:b/>
        </w:rPr>
        <w:t>Калужская область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r w:rsidRPr="00B73893">
        <w:rPr>
          <w:rFonts w:asciiTheme="minorHAnsi" w:hAnsiTheme="minorHAnsi"/>
          <w:b/>
        </w:rPr>
        <w:t>Думиничский район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r w:rsidRPr="00B73893">
        <w:rPr>
          <w:rFonts w:asciiTheme="minorHAnsi" w:hAnsiTheme="minorHAnsi"/>
          <w:b/>
        </w:rPr>
        <w:t>Администрация сельского поселения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r w:rsidRPr="00B73893">
        <w:rPr>
          <w:rFonts w:asciiTheme="minorHAnsi" w:hAnsiTheme="minorHAnsi"/>
          <w:b/>
        </w:rPr>
        <w:t xml:space="preserve">«ДЕРЕВНЯ </w:t>
      </w:r>
      <w:r w:rsidR="00F50791">
        <w:rPr>
          <w:rFonts w:asciiTheme="minorHAnsi" w:hAnsiTheme="minorHAnsi"/>
          <w:b/>
        </w:rPr>
        <w:t>Маслово</w:t>
      </w:r>
      <w:r w:rsidRPr="00B73893">
        <w:rPr>
          <w:rFonts w:asciiTheme="minorHAnsi" w:hAnsiTheme="minorHAnsi"/>
          <w:b/>
        </w:rPr>
        <w:t>»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b/>
          <w:bCs/>
        </w:rPr>
      </w:pPr>
      <w:r w:rsidRPr="00B73893">
        <w:rPr>
          <w:rFonts w:asciiTheme="minorHAnsi" w:hAnsiTheme="minorHAnsi"/>
          <w:b/>
          <w:bCs/>
        </w:rPr>
        <w:t xml:space="preserve"> ПОСТАНОВЛЕНИЕ</w:t>
      </w:r>
    </w:p>
    <w:p w:rsidR="007940F1" w:rsidRPr="00B73893" w:rsidRDefault="007940F1" w:rsidP="007940F1">
      <w:pPr>
        <w:rPr>
          <w:rFonts w:asciiTheme="minorHAnsi" w:hAnsiTheme="minorHAnsi"/>
        </w:rPr>
      </w:pPr>
    </w:p>
    <w:p w:rsidR="007940F1" w:rsidRPr="00B73893" w:rsidRDefault="00F343CA" w:rsidP="007940F1">
      <w:pPr>
        <w:tabs>
          <w:tab w:val="left" w:pos="8076"/>
        </w:tabs>
        <w:rPr>
          <w:rFonts w:asciiTheme="minorHAnsi" w:hAnsiTheme="minorHAnsi"/>
        </w:rPr>
      </w:pPr>
      <w:r>
        <w:rPr>
          <w:rFonts w:asciiTheme="minorHAnsi" w:hAnsiTheme="minorHAnsi"/>
        </w:rPr>
        <w:t>«</w:t>
      </w:r>
      <w:r w:rsidR="00761703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»</w:t>
      </w:r>
      <w:r w:rsidR="00B77CFB">
        <w:rPr>
          <w:rFonts w:asciiTheme="minorHAnsi" w:hAnsiTheme="minorHAnsi"/>
        </w:rPr>
        <w:t xml:space="preserve"> </w:t>
      </w:r>
      <w:r w:rsidR="008C5A50">
        <w:rPr>
          <w:rFonts w:asciiTheme="minorHAnsi" w:hAnsiTheme="minorHAnsi"/>
        </w:rPr>
        <w:t xml:space="preserve">        </w:t>
      </w:r>
      <w:r w:rsidR="00B77CFB">
        <w:rPr>
          <w:rFonts w:asciiTheme="minorHAnsi" w:hAnsiTheme="minorHAnsi"/>
        </w:rPr>
        <w:t xml:space="preserve">   </w:t>
      </w:r>
      <w:r w:rsidR="00761703">
        <w:rPr>
          <w:rFonts w:asciiTheme="minorHAnsi" w:hAnsiTheme="minorHAnsi"/>
        </w:rPr>
        <w:t>2021</w:t>
      </w:r>
      <w:r w:rsidR="00B73893" w:rsidRPr="00B73893">
        <w:rPr>
          <w:rFonts w:asciiTheme="minorHAnsi" w:hAnsiTheme="minorHAnsi"/>
        </w:rPr>
        <w:t xml:space="preserve"> г                                                           </w:t>
      </w:r>
      <w:r w:rsidR="001541B6">
        <w:rPr>
          <w:rFonts w:asciiTheme="minorHAnsi" w:hAnsiTheme="minorHAnsi"/>
        </w:rPr>
        <w:t xml:space="preserve">                                           </w:t>
      </w:r>
      <w:r w:rsidR="00B73893" w:rsidRPr="00B73893">
        <w:rPr>
          <w:rFonts w:asciiTheme="minorHAnsi" w:hAnsiTheme="minorHAnsi"/>
        </w:rPr>
        <w:t xml:space="preserve">     </w:t>
      </w:r>
      <w:r w:rsidR="007940F1" w:rsidRPr="00B73893">
        <w:rPr>
          <w:rFonts w:asciiTheme="minorHAnsi" w:hAnsiTheme="minorHAnsi"/>
        </w:rPr>
        <w:t>№</w:t>
      </w:r>
    </w:p>
    <w:p w:rsidR="007940F1" w:rsidRPr="00B73893" w:rsidRDefault="007940F1" w:rsidP="007940F1">
      <w:pPr>
        <w:tabs>
          <w:tab w:val="left" w:pos="8076"/>
        </w:tabs>
        <w:rPr>
          <w:rFonts w:asciiTheme="minorHAnsi" w:hAnsiTheme="minorHAnsi"/>
        </w:rPr>
      </w:pPr>
    </w:p>
    <w:p w:rsidR="00DB28FE" w:rsidRPr="0050444B" w:rsidRDefault="00DB28FE" w:rsidP="00C50114">
      <w:pPr>
        <w:tabs>
          <w:tab w:val="left" w:pos="8076"/>
        </w:tabs>
      </w:pPr>
      <w:r w:rsidRPr="0050444B">
        <w:t>О</w:t>
      </w:r>
      <w:r w:rsidR="001541B6">
        <w:t xml:space="preserve"> </w:t>
      </w:r>
      <w:r w:rsidRPr="0050444B">
        <w:t>внесении изменений в</w:t>
      </w:r>
    </w:p>
    <w:p w:rsidR="007940F1" w:rsidRPr="0050444B" w:rsidRDefault="00C50114" w:rsidP="007940F1">
      <w:pPr>
        <w:tabs>
          <w:tab w:val="left" w:pos="8076"/>
        </w:tabs>
        <w:rPr>
          <w:rFonts w:asciiTheme="minorHAnsi" w:hAnsiTheme="minorHAnsi"/>
        </w:rPr>
      </w:pPr>
      <w:r w:rsidRPr="0050444B">
        <w:rPr>
          <w:rFonts w:asciiTheme="minorHAnsi" w:hAnsiTheme="minorHAnsi"/>
        </w:rPr>
        <w:t>М</w:t>
      </w:r>
      <w:r w:rsidR="007940F1" w:rsidRPr="0050444B">
        <w:rPr>
          <w:rFonts w:asciiTheme="minorHAnsi" w:hAnsiTheme="minorHAnsi"/>
        </w:rPr>
        <w:t>униципальн</w:t>
      </w:r>
      <w:r w:rsidRPr="0050444B">
        <w:rPr>
          <w:rFonts w:asciiTheme="minorHAnsi" w:hAnsiTheme="minorHAnsi"/>
        </w:rPr>
        <w:t>ую</w:t>
      </w:r>
      <w:r w:rsidR="007940F1" w:rsidRPr="0050444B">
        <w:rPr>
          <w:rFonts w:asciiTheme="minorHAnsi" w:hAnsiTheme="minorHAnsi"/>
        </w:rPr>
        <w:t xml:space="preserve"> Программ</w:t>
      </w:r>
      <w:r w:rsidRPr="0050444B">
        <w:rPr>
          <w:rFonts w:asciiTheme="minorHAnsi" w:hAnsiTheme="minorHAnsi"/>
        </w:rPr>
        <w:t>у</w:t>
      </w:r>
    </w:p>
    <w:p w:rsidR="007940F1" w:rsidRPr="0050444B" w:rsidRDefault="007940F1" w:rsidP="007940F1">
      <w:pPr>
        <w:tabs>
          <w:tab w:val="left" w:pos="8076"/>
        </w:tabs>
        <w:rPr>
          <w:rFonts w:asciiTheme="minorHAnsi" w:hAnsiTheme="minorHAnsi"/>
        </w:rPr>
      </w:pPr>
      <w:r w:rsidRPr="0050444B">
        <w:rPr>
          <w:rFonts w:asciiTheme="minorHAnsi" w:hAnsiTheme="minorHAnsi"/>
        </w:rPr>
        <w:t>«Развитие муниципальной службы</w:t>
      </w:r>
    </w:p>
    <w:p w:rsidR="007940F1" w:rsidRPr="0050444B" w:rsidRDefault="007940F1" w:rsidP="007940F1">
      <w:pPr>
        <w:tabs>
          <w:tab w:val="left" w:pos="8076"/>
        </w:tabs>
        <w:rPr>
          <w:rFonts w:asciiTheme="minorHAnsi" w:hAnsiTheme="minorHAnsi"/>
        </w:rPr>
      </w:pPr>
      <w:r w:rsidRPr="0050444B">
        <w:rPr>
          <w:rFonts w:asciiTheme="minorHAnsi" w:hAnsiTheme="minorHAnsi"/>
        </w:rPr>
        <w:t xml:space="preserve">сельского поселения «Деревня </w:t>
      </w:r>
      <w:r w:rsidR="00F50791" w:rsidRPr="0050444B">
        <w:rPr>
          <w:rFonts w:asciiTheme="minorHAnsi" w:hAnsiTheme="minorHAnsi"/>
        </w:rPr>
        <w:t>Маслово</w:t>
      </w:r>
      <w:r w:rsidRPr="0050444B">
        <w:rPr>
          <w:rFonts w:asciiTheme="minorHAnsi" w:hAnsiTheme="minorHAnsi"/>
        </w:rPr>
        <w:t>»</w:t>
      </w:r>
    </w:p>
    <w:p w:rsidR="00C50114" w:rsidRPr="0050444B" w:rsidRDefault="00C50114" w:rsidP="00C50114">
      <w:pPr>
        <w:tabs>
          <w:tab w:val="left" w:pos="8076"/>
        </w:tabs>
      </w:pPr>
      <w:r w:rsidRPr="0050444B">
        <w:rPr>
          <w:rFonts w:asciiTheme="minorHAnsi" w:hAnsiTheme="minorHAnsi"/>
        </w:rPr>
        <w:t xml:space="preserve"> утвержденную</w:t>
      </w:r>
      <w:r w:rsidRPr="0050444B">
        <w:t xml:space="preserve"> постановлением </w:t>
      </w:r>
    </w:p>
    <w:p w:rsidR="00C50114" w:rsidRPr="0050444B" w:rsidRDefault="00C50114" w:rsidP="00C50114">
      <w:pPr>
        <w:tabs>
          <w:tab w:val="left" w:pos="8076"/>
        </w:tabs>
      </w:pPr>
      <w:r w:rsidRPr="0050444B">
        <w:t>администрации сельского поселения</w:t>
      </w:r>
    </w:p>
    <w:p w:rsidR="00C50114" w:rsidRPr="0050444B" w:rsidRDefault="00C50114" w:rsidP="00C50114">
      <w:pPr>
        <w:tabs>
          <w:tab w:val="left" w:pos="8076"/>
        </w:tabs>
      </w:pPr>
      <w:r w:rsidRPr="0050444B">
        <w:t xml:space="preserve"> «Деревня </w:t>
      </w:r>
      <w:r w:rsidR="00F50791" w:rsidRPr="0050444B">
        <w:t>Маслово</w:t>
      </w:r>
      <w:r w:rsidRPr="0050444B">
        <w:t>» №</w:t>
      </w:r>
      <w:r w:rsidR="00F50791" w:rsidRPr="0050444B">
        <w:t>49</w:t>
      </w:r>
      <w:r w:rsidRPr="0050444B">
        <w:t xml:space="preserve"> от 1</w:t>
      </w:r>
      <w:r w:rsidR="00F50791" w:rsidRPr="0050444B">
        <w:t>6</w:t>
      </w:r>
      <w:r w:rsidRPr="0050444B">
        <w:t xml:space="preserve">.11.2016г </w:t>
      </w:r>
    </w:p>
    <w:p w:rsidR="00371B03" w:rsidRPr="002C176E" w:rsidRDefault="00371B03" w:rsidP="007940F1">
      <w:pPr>
        <w:tabs>
          <w:tab w:val="left" w:pos="8076"/>
        </w:tabs>
        <w:rPr>
          <w:rFonts w:asciiTheme="minorHAnsi" w:hAnsiTheme="minorHAnsi"/>
          <w:b/>
        </w:rPr>
      </w:pPr>
    </w:p>
    <w:p w:rsidR="007940F1" w:rsidRPr="00B73893" w:rsidRDefault="007940F1" w:rsidP="007940F1">
      <w:pPr>
        <w:rPr>
          <w:rFonts w:asciiTheme="minorHAnsi" w:hAnsiTheme="minorHAnsi"/>
        </w:rPr>
      </w:pPr>
    </w:p>
    <w:p w:rsidR="00F65D0A" w:rsidRDefault="00F65D0A" w:rsidP="00F65D0A">
      <w:pPr>
        <w:tabs>
          <w:tab w:val="left" w:pos="2220"/>
        </w:tabs>
      </w:pPr>
      <w:r w:rsidRPr="00F65D0A">
        <w:t>На основании статьи 179 Бюджетного кодекса Российской Федерации,  руководствуясь Федеральным законом №131-ФЗ от 06.10.2003г «Об общих принципах организации местного самоуправления в Российской Федерации»,  Постановлением администрации сельского посе</w:t>
      </w:r>
      <w:r w:rsidR="00F50791">
        <w:t xml:space="preserve">ления «Деревня </w:t>
      </w:r>
      <w:r w:rsidR="00BE4726">
        <w:t>Маслово</w:t>
      </w:r>
      <w:r w:rsidR="00F50791">
        <w:t xml:space="preserve"> от 15</w:t>
      </w:r>
      <w:r w:rsidRPr="00F65D0A">
        <w:t>.10.2013г №</w:t>
      </w:r>
      <w:r w:rsidR="00F50791">
        <w:t>28</w:t>
      </w:r>
      <w:r w:rsidRPr="00F65D0A">
        <w:t>««Об утверждении Порядка принятия решений о разработке муниципальных програм</w:t>
      </w:r>
      <w:r w:rsidR="00F50791">
        <w:t>м сельского поселения «Деревня Маслово</w:t>
      </w:r>
      <w:r w:rsidRPr="00F65D0A">
        <w:t>», их формирования и реализации и Порядка проведения оценки эффективности реализации муниципальных программ сельского поселения «Деревня</w:t>
      </w:r>
      <w:r w:rsidR="00761703">
        <w:t xml:space="preserve"> </w:t>
      </w:r>
      <w:r w:rsidR="00F50791">
        <w:t>Маслово</w:t>
      </w:r>
      <w:r w:rsidRPr="00F65D0A">
        <w:t>»»,  в соответствии с</w:t>
      </w:r>
      <w:r w:rsidR="004C67D8">
        <w:t xml:space="preserve"> </w:t>
      </w:r>
      <w:r w:rsidRPr="00F65D0A">
        <w:t xml:space="preserve">Уставом сельского поселения «Деревня </w:t>
      </w:r>
      <w:r w:rsidR="00F50791">
        <w:t>Маслово</w:t>
      </w:r>
      <w:r w:rsidR="004D3804">
        <w:t>»</w:t>
      </w:r>
    </w:p>
    <w:p w:rsidR="004C67D8" w:rsidRPr="00F65D0A" w:rsidRDefault="004C67D8" w:rsidP="00F65D0A">
      <w:pPr>
        <w:tabs>
          <w:tab w:val="left" w:pos="2220"/>
        </w:tabs>
      </w:pPr>
    </w:p>
    <w:p w:rsidR="007940F1" w:rsidRPr="00F65D0A" w:rsidRDefault="007940F1" w:rsidP="007940F1">
      <w:pPr>
        <w:tabs>
          <w:tab w:val="left" w:pos="2220"/>
        </w:tabs>
        <w:rPr>
          <w:b/>
        </w:rPr>
      </w:pPr>
      <w:r w:rsidRPr="00F65D0A">
        <w:rPr>
          <w:b/>
        </w:rPr>
        <w:t>ПОСТАНОВЛЯ</w:t>
      </w:r>
      <w:r w:rsidR="004D3804">
        <w:rPr>
          <w:b/>
        </w:rPr>
        <w:t>Ю</w:t>
      </w:r>
      <w:r w:rsidRPr="00F65D0A">
        <w:rPr>
          <w:b/>
        </w:rPr>
        <w:t>:</w:t>
      </w:r>
    </w:p>
    <w:p w:rsidR="007940F1" w:rsidRPr="00F65D0A" w:rsidRDefault="007940F1" w:rsidP="007940F1">
      <w:pPr>
        <w:tabs>
          <w:tab w:val="left" w:pos="2220"/>
        </w:tabs>
      </w:pPr>
    </w:p>
    <w:p w:rsidR="00B77CFB" w:rsidRDefault="001541B6" w:rsidP="00B77CFB">
      <w:pPr>
        <w:pStyle w:val="ab"/>
        <w:numPr>
          <w:ilvl w:val="0"/>
          <w:numId w:val="1"/>
        </w:numPr>
        <w:tabs>
          <w:tab w:val="left" w:pos="2220"/>
        </w:tabs>
      </w:pPr>
      <w:r>
        <w:t>В</w:t>
      </w:r>
      <w:r w:rsidR="000D1CB4">
        <w:t>нес</w:t>
      </w:r>
      <w:r>
        <w:t xml:space="preserve">ти </w:t>
      </w:r>
      <w:r w:rsidR="000D1CB4">
        <w:t xml:space="preserve"> изменений в </w:t>
      </w:r>
      <w:r w:rsidR="00214F24">
        <w:t>м</w:t>
      </w:r>
      <w:r w:rsidR="00DB28FE" w:rsidRPr="00F65D0A">
        <w:t>униципальн</w:t>
      </w:r>
      <w:r w:rsidR="000D1CB4">
        <w:t>ую</w:t>
      </w:r>
      <w:r w:rsidR="00DB28FE" w:rsidRPr="00F65D0A">
        <w:t xml:space="preserve"> программ</w:t>
      </w:r>
      <w:r w:rsidR="000D1CB4">
        <w:t xml:space="preserve">у </w:t>
      </w:r>
      <w:r w:rsidR="00DB28FE" w:rsidRPr="00F65D0A">
        <w:t xml:space="preserve">«Развитие муниципальной службы в сельском поселении «Деревня </w:t>
      </w:r>
      <w:r w:rsidR="00BE4726">
        <w:t>Маслово</w:t>
      </w:r>
      <w:r w:rsidR="00DB28FE" w:rsidRPr="00F65D0A">
        <w:t xml:space="preserve">», </w:t>
      </w:r>
      <w:r>
        <w:t>согласно приложениям</w:t>
      </w:r>
    </w:p>
    <w:p w:rsidR="00214F24" w:rsidRDefault="001541B6" w:rsidP="00B77CFB">
      <w:pPr>
        <w:tabs>
          <w:tab w:val="left" w:pos="2220"/>
        </w:tabs>
        <w:ind w:left="709"/>
      </w:pPr>
      <w:r>
        <w:t xml:space="preserve"> ( прилагаются)</w:t>
      </w:r>
    </w:p>
    <w:p w:rsidR="007940F1" w:rsidRPr="00F65D0A" w:rsidRDefault="00F343CA" w:rsidP="007940F1">
      <w:pPr>
        <w:tabs>
          <w:tab w:val="left" w:pos="2220"/>
        </w:tabs>
        <w:ind w:left="720"/>
      </w:pPr>
      <w:r>
        <w:t>2</w:t>
      </w:r>
      <w:r w:rsidR="007940F1" w:rsidRPr="00F65D0A">
        <w:t xml:space="preserve">.Настоящее постановление вступает в силу </w:t>
      </w:r>
      <w:r w:rsidR="00F47946">
        <w:t xml:space="preserve">после его официального обнародования </w:t>
      </w:r>
      <w:r w:rsidR="0050516D" w:rsidRPr="00F65D0A">
        <w:t xml:space="preserve">и </w:t>
      </w:r>
      <w:r w:rsidR="007940F1" w:rsidRPr="00F65D0A">
        <w:t xml:space="preserve"> подлежит </w:t>
      </w:r>
      <w:r w:rsidR="00F47946">
        <w:t>размещению в теле</w:t>
      </w:r>
      <w:r w:rsidR="005D7E49">
        <w:t>коммуникационной сети «Интернет</w:t>
      </w:r>
      <w:r w:rsidR="00F47946">
        <w:t xml:space="preserve">а официальном сайте администрации сельского поселения «Деревня </w:t>
      </w:r>
      <w:r w:rsidR="00F50791">
        <w:t>Маслово</w:t>
      </w:r>
      <w:r w:rsidR="00F47946">
        <w:t>» /</w:t>
      </w:r>
      <w:r w:rsidR="00F47946">
        <w:rPr>
          <w:lang w:val="en-US"/>
        </w:rPr>
        <w:t>sp</w:t>
      </w:r>
      <w:r w:rsidR="00F50791">
        <w:rPr>
          <w:lang w:val="en-US"/>
        </w:rPr>
        <w:t>maslovo</w:t>
      </w:r>
      <w:r w:rsidR="00F47946" w:rsidRPr="00F47946">
        <w:t>.</w:t>
      </w:r>
      <w:r w:rsidR="00F47946">
        <w:rPr>
          <w:lang w:val="en-US"/>
        </w:rPr>
        <w:t>ru</w:t>
      </w:r>
      <w:r w:rsidR="00F47946" w:rsidRPr="00F47946">
        <w:t>/</w:t>
      </w:r>
      <w:r w:rsidR="007940F1" w:rsidRPr="00F65D0A">
        <w:t>.</w:t>
      </w:r>
    </w:p>
    <w:p w:rsidR="007940F1" w:rsidRPr="00F65D0A" w:rsidRDefault="00F343CA" w:rsidP="007940F1">
      <w:pPr>
        <w:tabs>
          <w:tab w:val="left" w:pos="2220"/>
        </w:tabs>
        <w:ind w:left="720"/>
      </w:pPr>
      <w:r>
        <w:t>3</w:t>
      </w:r>
      <w:r w:rsidR="007940F1" w:rsidRPr="00F65D0A">
        <w:t>.Контроль за исполнением настоящего постановления оставляю за собой.</w:t>
      </w:r>
    </w:p>
    <w:p w:rsidR="00B87420" w:rsidRPr="00F65D0A" w:rsidRDefault="00B87420" w:rsidP="007940F1">
      <w:pPr>
        <w:tabs>
          <w:tab w:val="left" w:pos="4596"/>
        </w:tabs>
      </w:pPr>
    </w:p>
    <w:p w:rsidR="00B73893" w:rsidRPr="00F65D0A" w:rsidRDefault="00B73893" w:rsidP="007940F1">
      <w:pPr>
        <w:tabs>
          <w:tab w:val="left" w:pos="4596"/>
        </w:tabs>
      </w:pPr>
    </w:p>
    <w:p w:rsidR="00B73893" w:rsidRPr="00F65D0A" w:rsidRDefault="00B73893" w:rsidP="007940F1">
      <w:pPr>
        <w:tabs>
          <w:tab w:val="left" w:pos="4596"/>
        </w:tabs>
      </w:pPr>
    </w:p>
    <w:p w:rsidR="00B73893" w:rsidRPr="00F65D0A" w:rsidRDefault="00B73893" w:rsidP="007940F1">
      <w:pPr>
        <w:tabs>
          <w:tab w:val="left" w:pos="4596"/>
        </w:tabs>
      </w:pPr>
    </w:p>
    <w:p w:rsidR="00B73893" w:rsidRPr="00F65D0A" w:rsidRDefault="00B73893" w:rsidP="007940F1">
      <w:pPr>
        <w:tabs>
          <w:tab w:val="left" w:pos="4596"/>
        </w:tabs>
      </w:pPr>
    </w:p>
    <w:p w:rsidR="007940F1" w:rsidRPr="00F50791" w:rsidRDefault="00C00D2D" w:rsidP="007940F1">
      <w:pPr>
        <w:tabs>
          <w:tab w:val="left" w:pos="4596"/>
        </w:tabs>
      </w:pPr>
      <w:r w:rsidRPr="00F65D0A">
        <w:t xml:space="preserve">  Глава администрации</w:t>
      </w:r>
      <w:r w:rsidR="001541B6">
        <w:t xml:space="preserve">                                                                     </w:t>
      </w:r>
      <w:r w:rsidR="00F50791">
        <w:t>С.А. Никишина</w:t>
      </w:r>
    </w:p>
    <w:p w:rsidR="00B87420" w:rsidRPr="00F65D0A" w:rsidRDefault="00B87420" w:rsidP="007940F1">
      <w:pPr>
        <w:jc w:val="right"/>
        <w:rPr>
          <w:sz w:val="22"/>
          <w:szCs w:val="22"/>
        </w:rPr>
      </w:pPr>
    </w:p>
    <w:p w:rsidR="00B73893" w:rsidRPr="00F65D0A" w:rsidRDefault="00B73893" w:rsidP="007940F1">
      <w:pPr>
        <w:jc w:val="right"/>
        <w:rPr>
          <w:sz w:val="22"/>
          <w:szCs w:val="22"/>
        </w:rPr>
      </w:pPr>
    </w:p>
    <w:p w:rsidR="00B73893" w:rsidRPr="00F65D0A" w:rsidRDefault="00B73893" w:rsidP="007940F1">
      <w:pPr>
        <w:jc w:val="right"/>
        <w:rPr>
          <w:sz w:val="22"/>
          <w:szCs w:val="22"/>
        </w:rPr>
      </w:pPr>
    </w:p>
    <w:p w:rsidR="002C176E" w:rsidRPr="00F65D0A" w:rsidRDefault="002C176E" w:rsidP="007940F1">
      <w:pPr>
        <w:jc w:val="right"/>
        <w:rPr>
          <w:sz w:val="22"/>
          <w:szCs w:val="22"/>
        </w:rPr>
      </w:pPr>
    </w:p>
    <w:p w:rsidR="002C176E" w:rsidRDefault="002C176E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F343CA" w:rsidRDefault="00F343CA" w:rsidP="007940F1">
      <w:pPr>
        <w:jc w:val="right"/>
        <w:rPr>
          <w:rFonts w:asciiTheme="minorHAnsi" w:hAnsiTheme="minorHAnsi"/>
          <w:sz w:val="22"/>
          <w:szCs w:val="22"/>
        </w:rPr>
      </w:pPr>
    </w:p>
    <w:p w:rsidR="00F343CA" w:rsidRDefault="00F343CA" w:rsidP="007940F1">
      <w:pPr>
        <w:jc w:val="right"/>
        <w:rPr>
          <w:rFonts w:asciiTheme="minorHAnsi" w:hAnsiTheme="minorHAnsi"/>
          <w:sz w:val="22"/>
          <w:szCs w:val="22"/>
        </w:rPr>
      </w:pPr>
    </w:p>
    <w:p w:rsidR="00F343CA" w:rsidRDefault="00F343CA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D80B3C" w:rsidRDefault="00D80B3C" w:rsidP="007940F1">
      <w:pPr>
        <w:jc w:val="right"/>
        <w:rPr>
          <w:rFonts w:asciiTheme="minorHAnsi" w:hAnsiTheme="minorHAnsi"/>
          <w:sz w:val="22"/>
          <w:szCs w:val="22"/>
        </w:rPr>
      </w:pPr>
    </w:p>
    <w:p w:rsidR="00D80B3C" w:rsidRDefault="00D80B3C" w:rsidP="007940F1">
      <w:pPr>
        <w:jc w:val="right"/>
        <w:rPr>
          <w:rFonts w:asciiTheme="minorHAnsi" w:hAnsiTheme="minorHAnsi"/>
          <w:sz w:val="22"/>
          <w:szCs w:val="22"/>
        </w:rPr>
      </w:pPr>
    </w:p>
    <w:p w:rsidR="00D74BE2" w:rsidRDefault="00D80B3C" w:rsidP="00D74BE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ab/>
      </w:r>
      <w:r w:rsidR="00D74BE2">
        <w:rPr>
          <w:rFonts w:asciiTheme="minorHAnsi" w:hAnsiTheme="minorHAnsi"/>
          <w:b/>
        </w:rPr>
        <w:t>МУНИЦИПАЛЬНАЯ ПРОГРАММА</w:t>
      </w:r>
    </w:p>
    <w:p w:rsidR="00D74BE2" w:rsidRDefault="00D74BE2" w:rsidP="00D74BE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«РАЗВИТИЕ МУНИЦИПАЛЬНОЙ СЛУЖБЫ </w:t>
      </w:r>
    </w:p>
    <w:p w:rsidR="00D74BE2" w:rsidRDefault="00D74BE2" w:rsidP="00D74BE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СЕЛЬСКОГО ПОСЕЛЕНИЯ «ДЕРЕВНЯ МАСЛОВО»</w:t>
      </w:r>
    </w:p>
    <w:p w:rsidR="00D74BE2" w:rsidRDefault="00D74BE2" w:rsidP="00D74BE2">
      <w:pPr>
        <w:jc w:val="center"/>
        <w:rPr>
          <w:rFonts w:asciiTheme="minorHAnsi" w:hAnsiTheme="minorHAnsi"/>
          <w:b/>
        </w:rPr>
      </w:pPr>
    </w:p>
    <w:p w:rsidR="00D74BE2" w:rsidRDefault="00D74BE2" w:rsidP="00D74BE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ПАСПОРТ ПРОГРАММЫ</w:t>
      </w:r>
    </w:p>
    <w:p w:rsidR="00D74BE2" w:rsidRDefault="00D74BE2" w:rsidP="00D74BE2">
      <w:pPr>
        <w:jc w:val="center"/>
        <w:rPr>
          <w:rFonts w:asciiTheme="minorHAnsi" w:hAnsiTheme="minorHAnsi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379"/>
      </w:tblGrid>
      <w:tr w:rsidR="00D74BE2" w:rsidTr="008245A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E2" w:rsidRDefault="00D74BE2" w:rsidP="008245A8">
            <w:pPr>
              <w:pStyle w:val="ConsPlusCell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1. Ответственный исполнитель        </w:t>
            </w: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E2" w:rsidRDefault="00D74BE2" w:rsidP="008245A8">
            <w:pPr>
              <w:pStyle w:val="ConsPlusCell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>Администрация сельского поселения «Деревня Маслово»</w:t>
            </w:r>
          </w:p>
        </w:tc>
      </w:tr>
      <w:tr w:rsidR="00D74BE2" w:rsidTr="008245A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Цель (цели)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E2" w:rsidRDefault="00D74BE2" w:rsidP="008245A8">
            <w:pPr>
              <w:shd w:val="clear" w:color="auto" w:fill="FFFFFF"/>
              <w:spacing w:after="225" w:line="276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D74BE2" w:rsidTr="008245A8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E2" w:rsidRDefault="00D74BE2" w:rsidP="008245A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создание социально - экономических условий развития муниципальной службы;</w:t>
            </w:r>
          </w:p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rFonts w:asciiTheme="minorHAnsi" w:hAnsiTheme="minorHAnsi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rFonts w:asciiTheme="minorHAnsi" w:hAnsiTheme="minorHAnsi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D74BE2" w:rsidTr="008245A8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E2" w:rsidRDefault="00D74BE2" w:rsidP="008245A8">
            <w:pPr>
              <w:pStyle w:val="ConsPlusCell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4. Индикаторы муниципальной       </w:t>
            </w: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доля муниципальных служащих, прошедших аттестацию;</w:t>
            </w:r>
          </w:p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доля муниципальных служащих, прошедших обучение повышения профессионального уровня;</w:t>
            </w:r>
          </w:p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D74BE2" w:rsidTr="008245A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Сроки и этапы реализации         </w:t>
            </w:r>
            <w:r>
              <w:rPr>
                <w:rFonts w:asciiTheme="minorHAnsi" w:hAnsiTheme="minorHAnsi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2017-2024  гг.</w:t>
            </w:r>
          </w:p>
        </w:tc>
      </w:tr>
      <w:tr w:rsidR="00D74BE2" w:rsidTr="008245A8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Объемы финансирования            </w:t>
            </w:r>
            <w:r>
              <w:rPr>
                <w:rFonts w:asciiTheme="minorHAnsi" w:hAnsiTheme="minorHAnsi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E2" w:rsidRPr="00A343CE" w:rsidRDefault="00D74BE2" w:rsidP="008245A8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Общий объем финансирования Программы составляет рубля.</w:t>
            </w:r>
            <w:r>
              <w:rPr>
                <w:rFonts w:asciiTheme="minorHAnsi" w:hAnsiTheme="minorHAnsi"/>
                <w:b/>
              </w:rPr>
              <w:t>7.</w:t>
            </w:r>
            <w:r w:rsidR="00C80062">
              <w:rPr>
                <w:rFonts w:asciiTheme="minorHAnsi" w:hAnsiTheme="minorHAnsi"/>
                <w:b/>
              </w:rPr>
              <w:t>743</w:t>
            </w:r>
            <w:r>
              <w:rPr>
                <w:rFonts w:asciiTheme="minorHAnsi" w:hAnsiTheme="minorHAnsi"/>
                <w:b/>
              </w:rPr>
              <w:t>.</w:t>
            </w:r>
            <w:r w:rsidR="00C80062">
              <w:rPr>
                <w:rFonts w:asciiTheme="minorHAnsi" w:hAnsiTheme="minorHAnsi"/>
                <w:b/>
              </w:rPr>
              <w:t>585</w:t>
            </w:r>
            <w:r>
              <w:rPr>
                <w:rFonts w:asciiTheme="minorHAnsi" w:hAnsiTheme="minorHAnsi"/>
                <w:b/>
              </w:rPr>
              <w:t xml:space="preserve">. руб. </w:t>
            </w:r>
            <w:r w:rsidR="00C80062">
              <w:rPr>
                <w:rFonts w:asciiTheme="minorHAnsi" w:hAnsiTheme="minorHAnsi"/>
                <w:b/>
              </w:rPr>
              <w:t>08</w:t>
            </w:r>
            <w:r>
              <w:rPr>
                <w:rFonts w:asciiTheme="minorHAnsi" w:hAnsiTheme="minorHAnsi"/>
                <w:b/>
              </w:rPr>
              <w:t>коп.</w:t>
            </w:r>
          </w:p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Программа финансируется за счет средств местного бюджета.</w:t>
            </w:r>
          </w:p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 годам:</w:t>
            </w:r>
          </w:p>
          <w:p w:rsidR="00D74BE2" w:rsidRDefault="00C8006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 г. –737</w:t>
            </w:r>
            <w:r w:rsidR="00D74BE2">
              <w:rPr>
                <w:rFonts w:asciiTheme="minorHAnsi" w:hAnsiTheme="minorHAnsi"/>
              </w:rPr>
              <w:t xml:space="preserve">.347 руб.38 коп.    </w:t>
            </w:r>
          </w:p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 г. –939.939 руб.</w:t>
            </w:r>
          </w:p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2019 г. –1.0</w:t>
            </w:r>
            <w:r w:rsidR="00C80062">
              <w:rPr>
                <w:rFonts w:asciiTheme="minorHAnsi" w:hAnsiTheme="minorHAnsi"/>
              </w:rPr>
              <w:t>44</w:t>
            </w:r>
            <w:r>
              <w:rPr>
                <w:rFonts w:asciiTheme="minorHAnsi" w:hAnsiTheme="minorHAnsi"/>
              </w:rPr>
              <w:t>.</w:t>
            </w:r>
            <w:r w:rsidR="00C80062">
              <w:rPr>
                <w:rFonts w:asciiTheme="minorHAnsi" w:hAnsiTheme="minorHAnsi"/>
              </w:rPr>
              <w:t>159</w:t>
            </w:r>
            <w:r>
              <w:rPr>
                <w:rFonts w:asciiTheme="minorHAnsi" w:hAnsiTheme="minorHAnsi"/>
              </w:rPr>
              <w:t>руб.</w:t>
            </w:r>
            <w:r w:rsidR="00C80062">
              <w:rPr>
                <w:rFonts w:asciiTheme="minorHAnsi" w:hAnsiTheme="minorHAnsi"/>
              </w:rPr>
              <w:t>83</w:t>
            </w:r>
            <w:r>
              <w:rPr>
                <w:rFonts w:asciiTheme="minorHAnsi" w:hAnsiTheme="minorHAnsi"/>
              </w:rPr>
              <w:t>коп</w:t>
            </w:r>
          </w:p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 г. –1.091.653 руб.05 коп.</w:t>
            </w:r>
          </w:p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2021г.  -1.</w:t>
            </w:r>
            <w:r w:rsidR="000E3DE6">
              <w:rPr>
                <w:rFonts w:asciiTheme="minorHAnsi" w:hAnsiTheme="minorHAnsi"/>
              </w:rPr>
              <w:t>167</w:t>
            </w:r>
            <w:r>
              <w:rPr>
                <w:rFonts w:asciiTheme="minorHAnsi" w:hAnsiTheme="minorHAnsi"/>
              </w:rPr>
              <w:t>.</w:t>
            </w:r>
            <w:r w:rsidR="000E3DE6">
              <w:rPr>
                <w:rFonts w:asciiTheme="minorHAnsi" w:hAnsiTheme="minorHAnsi"/>
              </w:rPr>
              <w:t>979</w:t>
            </w:r>
            <w:r>
              <w:rPr>
                <w:rFonts w:asciiTheme="minorHAnsi" w:hAnsiTheme="minorHAnsi"/>
              </w:rPr>
              <w:t xml:space="preserve"> руб.82 коп.</w:t>
            </w:r>
          </w:p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2022г.  -1.080.468 руб.</w:t>
            </w:r>
          </w:p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2023г. – 841.019 руб.</w:t>
            </w:r>
          </w:p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2024г.-  841.019 руб.</w:t>
            </w:r>
          </w:p>
        </w:tc>
      </w:tr>
      <w:tr w:rsidR="00D74BE2" w:rsidTr="008245A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E2" w:rsidRDefault="00D74BE2" w:rsidP="008245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7. Ожидаемые результаты реализации  </w:t>
            </w:r>
            <w:r>
              <w:rPr>
                <w:rFonts w:asciiTheme="minorHAnsi" w:hAnsiTheme="minorHAnsi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E2" w:rsidRDefault="00D74BE2" w:rsidP="008245A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rFonts w:asciiTheme="minorHAnsi" w:hAnsiTheme="minorHAnsi"/>
                <w:color w:val="000000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rFonts w:asciiTheme="minorHAnsi" w:hAnsiTheme="minorHAnsi"/>
                <w:color w:val="000000"/>
              </w:rPr>
              <w:br/>
              <w:t>- совершенствование и улучшение условий работы аппарата управления администрации сельского поселения «Деревня  Маслово»;</w:t>
            </w:r>
          </w:p>
          <w:p w:rsidR="00D74BE2" w:rsidRDefault="00D74BE2" w:rsidP="008245A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rFonts w:asciiTheme="minorHAnsi" w:hAnsiTheme="minorHAnsi"/>
                <w:color w:val="000000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D80B3C" w:rsidRDefault="00D80B3C" w:rsidP="00D80B3C">
      <w:pPr>
        <w:tabs>
          <w:tab w:val="left" w:pos="2184"/>
        </w:tabs>
        <w:rPr>
          <w:rFonts w:asciiTheme="minorHAnsi" w:hAnsiTheme="minorHAnsi"/>
          <w:sz w:val="22"/>
          <w:szCs w:val="22"/>
        </w:rPr>
      </w:pPr>
    </w:p>
    <w:p w:rsidR="00792728" w:rsidRDefault="00792728" w:rsidP="00792728"/>
    <w:p w:rsidR="00D80B3C" w:rsidRDefault="00D80B3C" w:rsidP="007940F1">
      <w:pPr>
        <w:jc w:val="right"/>
        <w:rPr>
          <w:rFonts w:asciiTheme="minorHAnsi" w:hAnsiTheme="minorHAnsi"/>
          <w:sz w:val="22"/>
          <w:szCs w:val="22"/>
        </w:rPr>
      </w:pPr>
    </w:p>
    <w:p w:rsidR="007940F1" w:rsidRPr="00B73893" w:rsidRDefault="007940F1" w:rsidP="00A343CE">
      <w:pPr>
        <w:rPr>
          <w:rFonts w:asciiTheme="minorHAnsi" w:hAnsiTheme="minorHAnsi"/>
          <w:b/>
          <w:color w:val="000000"/>
          <w:sz w:val="26"/>
          <w:szCs w:val="26"/>
        </w:rPr>
      </w:pPr>
      <w:r w:rsidRPr="00B73893">
        <w:rPr>
          <w:rFonts w:asciiTheme="minorHAnsi" w:hAnsiTheme="minorHAnsi"/>
          <w:b/>
          <w:color w:val="000000"/>
          <w:sz w:val="26"/>
          <w:szCs w:val="26"/>
        </w:rPr>
        <w:t>1. Общая характеристика сферы реализации муниципальной программы.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 xml:space="preserve">Необходимость реализации Программы обусловлена современным состоянием муниципальной службы, а именно: 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Реализация Программы должна способствовать решению как указанных, так и иных проблем, возникающих в сфере работы аппарата управления администраци</w:t>
      </w:r>
      <w:r w:rsidR="004B6029">
        <w:rPr>
          <w:rFonts w:asciiTheme="minorHAnsi" w:hAnsiTheme="minorHAnsi"/>
          <w:color w:val="000000"/>
          <w:sz w:val="26"/>
          <w:szCs w:val="26"/>
        </w:rPr>
        <w:t xml:space="preserve">и сельского поселения «Деревня </w:t>
      </w:r>
      <w:r w:rsidR="00F50791">
        <w:rPr>
          <w:rFonts w:asciiTheme="minorHAnsi" w:hAnsiTheme="minorHAnsi"/>
          <w:color w:val="000000"/>
          <w:sz w:val="26"/>
          <w:szCs w:val="26"/>
        </w:rPr>
        <w:t>Маслово</w:t>
      </w:r>
      <w:r w:rsidRPr="00B73893">
        <w:rPr>
          <w:rFonts w:asciiTheme="minorHAnsi" w:hAnsiTheme="minorHAnsi"/>
          <w:color w:val="000000"/>
          <w:sz w:val="26"/>
          <w:szCs w:val="26"/>
        </w:rPr>
        <w:t>».</w:t>
      </w:r>
    </w:p>
    <w:p w:rsidR="007940F1" w:rsidRPr="00B73893" w:rsidRDefault="007940F1" w:rsidP="007940F1">
      <w:pPr>
        <w:rPr>
          <w:rFonts w:asciiTheme="minorHAnsi" w:hAnsiTheme="minorHAnsi"/>
          <w:sz w:val="26"/>
          <w:szCs w:val="26"/>
        </w:rPr>
      </w:pPr>
    </w:p>
    <w:p w:rsidR="007940F1" w:rsidRPr="00B73893" w:rsidRDefault="007940F1" w:rsidP="007940F1">
      <w:pPr>
        <w:ind w:firstLine="540"/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2.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7940F1" w:rsidRPr="00B73893" w:rsidRDefault="007940F1" w:rsidP="007940F1">
      <w:pPr>
        <w:ind w:firstLine="540"/>
        <w:jc w:val="center"/>
        <w:rPr>
          <w:rFonts w:asciiTheme="minorHAnsi" w:hAnsiTheme="minorHAnsi"/>
          <w:b/>
          <w:sz w:val="26"/>
          <w:szCs w:val="26"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2.1. Цели, задачи муниципальной программы.</w:t>
      </w:r>
    </w:p>
    <w:p w:rsidR="007940F1" w:rsidRPr="00B73893" w:rsidRDefault="007940F1" w:rsidP="007940F1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lastRenderedPageBreak/>
        <w:t>Основной целью Программы является совершенствование организации работы аппарата управления администрации</w:t>
      </w:r>
      <w:r w:rsidR="00F50791">
        <w:rPr>
          <w:rFonts w:asciiTheme="minorHAnsi" w:hAnsiTheme="minorHAnsi"/>
          <w:sz w:val="26"/>
          <w:szCs w:val="26"/>
        </w:rPr>
        <w:t xml:space="preserve"> в сельском поселении «Деревня Маслово</w:t>
      </w:r>
      <w:r w:rsidRPr="00B73893">
        <w:rPr>
          <w:rFonts w:asciiTheme="minorHAnsi" w:hAnsiTheme="minorHAnsi"/>
          <w:sz w:val="26"/>
          <w:szCs w:val="26"/>
        </w:rPr>
        <w:t>» и повышение эффективности исполнения муниципальными служащими своих должностных обязанностей.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Задачи Программы: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создание социально - экономических условий развития муниципальной службы;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</w:p>
    <w:p w:rsidR="007940F1" w:rsidRPr="00B73893" w:rsidRDefault="007940F1" w:rsidP="007940F1">
      <w:pPr>
        <w:ind w:firstLine="567"/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2.2. Конечные результаты реализации муниципальной программы.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В результате реализации Программы ожидается: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качественное информационно-аналитическое обеспечение кадровых процессов;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наличие необходимого количества материально-технических ресурсов, и обеспечение их бесперебойной работы.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.</w:t>
      </w:r>
    </w:p>
    <w:p w:rsidR="007940F1" w:rsidRPr="00B73893" w:rsidRDefault="007940F1" w:rsidP="007940F1">
      <w:pPr>
        <w:jc w:val="center"/>
        <w:outlineLvl w:val="1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3. Сроки и этапы реализации Программы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Программа рассчитана на 201</w:t>
      </w:r>
      <w:r w:rsidR="00B87420" w:rsidRPr="00B73893">
        <w:rPr>
          <w:rFonts w:asciiTheme="minorHAnsi" w:hAnsiTheme="minorHAnsi"/>
          <w:sz w:val="26"/>
          <w:szCs w:val="26"/>
        </w:rPr>
        <w:t>7</w:t>
      </w:r>
      <w:r w:rsidRPr="00B73893">
        <w:rPr>
          <w:rFonts w:asciiTheme="minorHAnsi" w:hAnsiTheme="minorHAnsi"/>
          <w:sz w:val="26"/>
          <w:szCs w:val="26"/>
        </w:rPr>
        <w:t>-20</w:t>
      </w:r>
      <w:r w:rsidR="00B87420" w:rsidRPr="00B73893">
        <w:rPr>
          <w:rFonts w:asciiTheme="minorHAnsi" w:hAnsiTheme="minorHAnsi"/>
          <w:sz w:val="26"/>
          <w:szCs w:val="26"/>
        </w:rPr>
        <w:t>2</w:t>
      </w:r>
      <w:r w:rsidR="00D74BE2">
        <w:rPr>
          <w:rFonts w:asciiTheme="minorHAnsi" w:hAnsiTheme="minorHAnsi"/>
          <w:sz w:val="26"/>
          <w:szCs w:val="26"/>
        </w:rPr>
        <w:t>4</w:t>
      </w:r>
      <w:r w:rsidR="00DA77B6">
        <w:rPr>
          <w:rFonts w:asciiTheme="minorHAnsi" w:hAnsiTheme="minorHAnsi"/>
          <w:sz w:val="26"/>
          <w:szCs w:val="26"/>
        </w:rPr>
        <w:t xml:space="preserve"> </w:t>
      </w:r>
      <w:r w:rsidRPr="00B73893">
        <w:rPr>
          <w:rFonts w:asciiTheme="minorHAnsi" w:hAnsiTheme="minorHAnsi"/>
          <w:sz w:val="26"/>
          <w:szCs w:val="26"/>
        </w:rPr>
        <w:t>годы.</w:t>
      </w:r>
    </w:p>
    <w:p w:rsidR="009F267A" w:rsidRDefault="009F267A" w:rsidP="009F267A">
      <w:pPr>
        <w:pStyle w:val="a9"/>
        <w:rPr>
          <w:color w:val="000000"/>
        </w:rPr>
      </w:pPr>
      <w:r>
        <w:rPr>
          <w:color w:val="000000"/>
        </w:rPr>
        <w:t>СВЕДЕНИЯОБ ИНДИКАТОРАХ МУНИЦИПАЛЬНОЙ ПРОГРАММЫ</w:t>
      </w:r>
    </w:p>
    <w:tbl>
      <w:tblPr>
        <w:tblStyle w:val="aa"/>
        <w:tblW w:w="13575" w:type="dxa"/>
        <w:tblLayout w:type="fixed"/>
        <w:tblLook w:val="04A0"/>
      </w:tblPr>
      <w:tblGrid>
        <w:gridCol w:w="3510"/>
        <w:gridCol w:w="1418"/>
        <w:gridCol w:w="709"/>
        <w:gridCol w:w="708"/>
        <w:gridCol w:w="709"/>
        <w:gridCol w:w="709"/>
        <w:gridCol w:w="709"/>
        <w:gridCol w:w="708"/>
        <w:gridCol w:w="720"/>
        <w:gridCol w:w="30"/>
        <w:gridCol w:w="668"/>
        <w:gridCol w:w="850"/>
        <w:gridCol w:w="993"/>
        <w:gridCol w:w="1134"/>
      </w:tblGrid>
      <w:tr w:rsidR="009F267A" w:rsidTr="00FB018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pStyle w:val="a9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pStyle w:val="a9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Единица измерения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>
            <w:pPr>
              <w:pStyle w:val="a9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lang w:eastAsia="en-US"/>
              </w:rPr>
              <w:t>Значение целевых индикаторов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9F267A">
              <w:rPr>
                <w:color w:val="000000"/>
                <w:lang w:eastAsia="en-US"/>
              </w:rPr>
              <w:t>по годам</w:t>
            </w:r>
          </w:p>
        </w:tc>
      </w:tr>
      <w:tr w:rsidR="00FB0183" w:rsidTr="00FB0183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83" w:rsidRDefault="00FB0183">
            <w:pPr>
              <w:suppressAutoHyphens w:val="0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83" w:rsidRDefault="00FB0183">
            <w:pPr>
              <w:suppressAutoHyphens w:val="0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3" w:rsidRDefault="00FB0183" w:rsidP="009F267A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3" w:rsidRDefault="00FB0183" w:rsidP="009F267A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3" w:rsidRDefault="00FB0183" w:rsidP="009F267A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3" w:rsidRDefault="00FB0183" w:rsidP="00792728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3" w:rsidRDefault="00FB0183" w:rsidP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FB0183" w:rsidTr="00FB018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183" w:rsidRPr="009F267A" w:rsidRDefault="00FB0183" w:rsidP="009F267A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-доля муниципальных служащих, прошедших аттестацию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%</w:t>
            </w:r>
          </w:p>
          <w:p w:rsidR="00FB0183" w:rsidRDefault="00FB0183" w:rsidP="004D3B31">
            <w:pPr>
              <w:pStyle w:val="a9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  <w:p w:rsidR="00FB0183" w:rsidRDefault="00FB0183" w:rsidP="009A57AF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83" w:rsidRDefault="00FB0183" w:rsidP="009F267A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83" w:rsidRDefault="00FB0183" w:rsidP="009F267A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83" w:rsidRDefault="00FB0183" w:rsidP="009F267A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  <w:p w:rsidR="00FB0183" w:rsidRDefault="00FB0183" w:rsidP="00AF676B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  <w:p w:rsidR="00FB0183" w:rsidRDefault="00FB0183" w:rsidP="006F468D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83" w:rsidRDefault="00FB0183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  <w:p w:rsidR="00FB0183" w:rsidRDefault="00FB0183" w:rsidP="00792728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83" w:rsidRDefault="00FB0183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  <w:p w:rsidR="00FB0183" w:rsidRDefault="00FB0183" w:rsidP="00FB0183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FB0183" w:rsidTr="00FB0183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3" w:rsidRDefault="00FB0183" w:rsidP="009F267A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3" w:rsidRDefault="00FB0183" w:rsidP="009F267A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3" w:rsidRDefault="00FB0183" w:rsidP="009F267A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FB0183" w:rsidTr="00FB0183">
        <w:trPr>
          <w:trHeight w:val="66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 w:rsidP="00A27798">
            <w:pPr>
              <w:pStyle w:val="a9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-доля муниципальных служащих, прошедших </w:t>
            </w:r>
            <w:r>
              <w:rPr>
                <w:sz w:val="24"/>
                <w:szCs w:val="24"/>
                <w:lang w:eastAsia="en-US"/>
              </w:rPr>
              <w:lastRenderedPageBreak/>
              <w:t>обучение повышения профессионального уровня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3" w:rsidRDefault="00FB0183" w:rsidP="009F267A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3" w:rsidRDefault="00FB0183" w:rsidP="009F267A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3" w:rsidRDefault="00FB0183" w:rsidP="009F267A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3" w:rsidRDefault="00FB0183" w:rsidP="00792728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3" w:rsidRDefault="00FB0183" w:rsidP="00792728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</w:p>
        </w:tc>
      </w:tr>
      <w:tr w:rsidR="00FB0183" w:rsidTr="00FB01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-количество муниципальных служащих, включенных в кадровый резерв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83" w:rsidRDefault="00FB0183">
            <w:pPr>
              <w:pStyle w:val="a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83" w:rsidRDefault="00FB0183" w:rsidP="009F267A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83" w:rsidRDefault="00FB0183" w:rsidP="009F267A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83" w:rsidRDefault="00FB0183" w:rsidP="009F267A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83" w:rsidRDefault="00FB0183" w:rsidP="00DA77B6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83" w:rsidRDefault="00FB0183" w:rsidP="00FB0183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83" w:rsidRDefault="00FB0183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</w:tbl>
    <w:p w:rsidR="00E14C1F" w:rsidRPr="006903DE" w:rsidRDefault="009F267A" w:rsidP="001541B6">
      <w:pPr>
        <w:pStyle w:val="a9"/>
        <w:tabs>
          <w:tab w:val="left" w:pos="5475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                         </w:t>
      </w:r>
      <w:r w:rsidR="00E14C1F">
        <w:rPr>
          <w:color w:val="000000"/>
          <w:sz w:val="27"/>
          <w:szCs w:val="27"/>
        </w:rPr>
        <w:t xml:space="preserve">  </w:t>
      </w:r>
      <w:r w:rsidR="003F4D97">
        <w:rPr>
          <w:rFonts w:asciiTheme="minorHAnsi" w:hAnsiTheme="minorHAnsi"/>
          <w:sz w:val="26"/>
          <w:szCs w:val="26"/>
        </w:rPr>
        <w:t>П</w:t>
      </w:r>
      <w:r w:rsidR="001541B6">
        <w:rPr>
          <w:rFonts w:asciiTheme="minorHAnsi" w:hAnsiTheme="minorHAnsi"/>
          <w:sz w:val="26"/>
          <w:szCs w:val="26"/>
        </w:rPr>
        <w:t>риложен</w:t>
      </w:r>
      <w:r w:rsidR="00E14C1F">
        <w:rPr>
          <w:rFonts w:asciiTheme="minorHAnsi" w:hAnsiTheme="minorHAnsi"/>
          <w:sz w:val="26"/>
          <w:szCs w:val="26"/>
        </w:rPr>
        <w:t>ие 1</w:t>
      </w:r>
      <w:r w:rsidR="001541B6">
        <w:rPr>
          <w:rFonts w:asciiTheme="minorHAnsi" w:hAnsiTheme="minorHAnsi"/>
          <w:sz w:val="26"/>
          <w:szCs w:val="26"/>
        </w:rPr>
        <w:t xml:space="preserve">   </w:t>
      </w:r>
    </w:p>
    <w:p w:rsidR="007940F1" w:rsidRPr="00E14C1F" w:rsidRDefault="00E14C1F" w:rsidP="001541B6">
      <w:pPr>
        <w:pStyle w:val="a9"/>
        <w:tabs>
          <w:tab w:val="left" w:pos="5475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            </w:t>
      </w:r>
      <w:r w:rsidR="007940F1" w:rsidRPr="00B73893">
        <w:rPr>
          <w:rFonts w:asciiTheme="minorHAnsi" w:hAnsiTheme="minorHAnsi"/>
          <w:sz w:val="26"/>
          <w:szCs w:val="26"/>
        </w:rPr>
        <w:t xml:space="preserve">к </w:t>
      </w:r>
      <w:r>
        <w:rPr>
          <w:rFonts w:asciiTheme="minorHAnsi" w:hAnsiTheme="minorHAnsi"/>
          <w:sz w:val="26"/>
          <w:szCs w:val="26"/>
        </w:rPr>
        <w:t xml:space="preserve"> </w:t>
      </w:r>
      <w:r w:rsidR="007940F1" w:rsidRPr="00B73893">
        <w:rPr>
          <w:rFonts w:asciiTheme="minorHAnsi" w:hAnsiTheme="minorHAnsi"/>
          <w:sz w:val="26"/>
          <w:szCs w:val="26"/>
        </w:rPr>
        <w:t xml:space="preserve">муниципальной программе </w:t>
      </w:r>
    </w:p>
    <w:p w:rsidR="007940F1" w:rsidRPr="00B73893" w:rsidRDefault="007940F1" w:rsidP="007940F1">
      <w:pPr>
        <w:jc w:val="right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«Развитие муниципальной службы</w:t>
      </w:r>
    </w:p>
    <w:p w:rsidR="007940F1" w:rsidRPr="00B73893" w:rsidRDefault="007940F1" w:rsidP="007940F1">
      <w:pPr>
        <w:jc w:val="right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 сельского поселения «</w:t>
      </w:r>
      <w:r w:rsidR="00B87420" w:rsidRPr="00B73893">
        <w:rPr>
          <w:rFonts w:asciiTheme="minorHAnsi" w:hAnsiTheme="minorHAnsi"/>
          <w:sz w:val="26"/>
          <w:szCs w:val="26"/>
        </w:rPr>
        <w:t xml:space="preserve">Деревня </w:t>
      </w:r>
      <w:r w:rsidR="00F50791">
        <w:rPr>
          <w:rFonts w:asciiTheme="minorHAnsi" w:hAnsiTheme="minorHAnsi"/>
          <w:sz w:val="26"/>
          <w:szCs w:val="26"/>
        </w:rPr>
        <w:t>Маслово</w:t>
      </w:r>
      <w:r w:rsidRPr="00B73893">
        <w:rPr>
          <w:rFonts w:asciiTheme="minorHAnsi" w:hAnsiTheme="minorHAnsi"/>
          <w:sz w:val="26"/>
          <w:szCs w:val="26"/>
        </w:rPr>
        <w:t>».</w:t>
      </w:r>
    </w:p>
    <w:p w:rsidR="007940F1" w:rsidRPr="00B73893" w:rsidRDefault="007940F1" w:rsidP="007940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7940F1" w:rsidRPr="00B73893" w:rsidRDefault="007940F1" w:rsidP="007940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  <w:r w:rsidRPr="00B73893">
        <w:rPr>
          <w:rFonts w:asciiTheme="minorHAnsi" w:hAnsiTheme="minorHAnsi"/>
          <w:b/>
          <w:bCs/>
          <w:sz w:val="26"/>
          <w:szCs w:val="26"/>
        </w:rPr>
        <w:t>ОБОСНОВАНИЕ</w:t>
      </w:r>
    </w:p>
    <w:p w:rsidR="00B87420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bCs/>
          <w:sz w:val="26"/>
          <w:szCs w:val="26"/>
        </w:rPr>
        <w:t>ОБЪЕМА ФИНАНСОВЫХ РЕСУРСОВ, НЕОБХОДИМЫХ ДЛЯ РЕАЛИЗАЦИИ  МУНИЦИПАЛЬНОЙ ПРОГРАММЫ</w:t>
      </w:r>
      <w:r w:rsidRPr="00B73893">
        <w:rPr>
          <w:rFonts w:asciiTheme="minorHAnsi" w:hAnsiTheme="minorHAnsi"/>
          <w:b/>
          <w:sz w:val="26"/>
          <w:szCs w:val="26"/>
        </w:rPr>
        <w:t xml:space="preserve"> «РАЗВИТИЕ МУНИЦИПАЛЬНОЙ СЛУЖБЫ СЕЛЬСКОГО ПОСЕЛЕНИЯ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 xml:space="preserve"> «</w:t>
      </w:r>
      <w:r w:rsidR="00B87420" w:rsidRPr="00B73893">
        <w:rPr>
          <w:rFonts w:asciiTheme="minorHAnsi" w:hAnsiTheme="minorHAnsi"/>
          <w:b/>
          <w:sz w:val="26"/>
          <w:szCs w:val="26"/>
        </w:rPr>
        <w:t xml:space="preserve">ДЕРЕВНЯ </w:t>
      </w:r>
      <w:r w:rsidR="00433999">
        <w:rPr>
          <w:rFonts w:asciiTheme="minorHAnsi" w:hAnsiTheme="minorHAnsi"/>
          <w:b/>
          <w:sz w:val="26"/>
          <w:szCs w:val="26"/>
        </w:rPr>
        <w:t>МАСЛОВО</w:t>
      </w:r>
      <w:r w:rsidRPr="00B73893">
        <w:rPr>
          <w:rFonts w:asciiTheme="minorHAnsi" w:hAnsiTheme="minorHAnsi"/>
          <w:b/>
          <w:sz w:val="26"/>
          <w:szCs w:val="26"/>
        </w:rPr>
        <w:t>».</w:t>
      </w:r>
    </w:p>
    <w:p w:rsidR="007940F1" w:rsidRPr="00B73893" w:rsidRDefault="007940F1" w:rsidP="007940F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</w:p>
    <w:tbl>
      <w:tblPr>
        <w:tblpPr w:leftFromText="180" w:rightFromText="180" w:vertAnchor="text" w:horzAnchor="margin" w:tblpY="152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851"/>
        <w:gridCol w:w="850"/>
        <w:gridCol w:w="993"/>
        <w:gridCol w:w="992"/>
        <w:gridCol w:w="1134"/>
        <w:gridCol w:w="992"/>
        <w:gridCol w:w="1230"/>
        <w:gridCol w:w="1032"/>
      </w:tblGrid>
      <w:tr w:rsidR="00FB0183" w:rsidRPr="00B73893" w:rsidTr="00FB0183">
        <w:tc>
          <w:tcPr>
            <w:tcW w:w="392" w:type="dxa"/>
            <w:vAlign w:val="center"/>
          </w:tcPr>
          <w:p w:rsidR="00FB0183" w:rsidRPr="00B73893" w:rsidRDefault="00FB0183" w:rsidP="00FB0183">
            <w:pPr>
              <w:widowControl w:val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73893">
              <w:rPr>
                <w:rFonts w:asciiTheme="minorHAnsi" w:hAnsiTheme="minorHAnsi"/>
                <w:b/>
                <w:sz w:val="26"/>
                <w:szCs w:val="26"/>
              </w:rPr>
              <w:t>№</w:t>
            </w:r>
          </w:p>
        </w:tc>
        <w:tc>
          <w:tcPr>
            <w:tcW w:w="1984" w:type="dxa"/>
            <w:vAlign w:val="center"/>
          </w:tcPr>
          <w:p w:rsidR="00FB0183" w:rsidRPr="00B73893" w:rsidRDefault="00FB0183" w:rsidP="00FB0183">
            <w:pPr>
              <w:widowControl w:val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73893">
              <w:rPr>
                <w:rFonts w:asciiTheme="minorHAnsi" w:hAnsiTheme="minorHAnsi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851" w:type="dxa"/>
            <w:vAlign w:val="center"/>
          </w:tcPr>
          <w:p w:rsidR="00FB0183" w:rsidRPr="00B73893" w:rsidRDefault="00FB0183" w:rsidP="00FB0183">
            <w:pPr>
              <w:widowControl w:val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73893">
              <w:rPr>
                <w:rFonts w:asciiTheme="minorHAnsi" w:hAnsiTheme="minorHAnsi"/>
                <w:b/>
                <w:sz w:val="26"/>
                <w:szCs w:val="26"/>
              </w:rPr>
              <w:t>2017 год</w:t>
            </w:r>
          </w:p>
        </w:tc>
        <w:tc>
          <w:tcPr>
            <w:tcW w:w="850" w:type="dxa"/>
            <w:vAlign w:val="center"/>
          </w:tcPr>
          <w:p w:rsidR="00FB0183" w:rsidRPr="00B73893" w:rsidRDefault="00FB0183" w:rsidP="00FB0183">
            <w:pPr>
              <w:widowControl w:val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73893">
              <w:rPr>
                <w:rFonts w:asciiTheme="minorHAnsi" w:hAnsiTheme="minorHAnsi"/>
                <w:b/>
                <w:sz w:val="26"/>
                <w:szCs w:val="26"/>
              </w:rPr>
              <w:t>2018 год</w:t>
            </w:r>
          </w:p>
        </w:tc>
        <w:tc>
          <w:tcPr>
            <w:tcW w:w="993" w:type="dxa"/>
            <w:vAlign w:val="center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B73893">
              <w:rPr>
                <w:rFonts w:asciiTheme="minorHAnsi" w:hAnsiTheme="minorHAnsi"/>
                <w:b/>
                <w:sz w:val="26"/>
                <w:szCs w:val="26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B0183" w:rsidRDefault="00FB0183" w:rsidP="00FB0183">
            <w:pPr>
              <w:suppressAutoHyphens w:val="0"/>
              <w:spacing w:after="200" w:line="276" w:lineRule="auto"/>
              <w:rPr>
                <w:b/>
              </w:rPr>
            </w:pPr>
          </w:p>
          <w:p w:rsidR="00FB0183" w:rsidRDefault="00FB0183" w:rsidP="00FB01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2021</w:t>
            </w:r>
          </w:p>
          <w:p w:rsidR="00FB0183" w:rsidRPr="00B73893" w:rsidRDefault="00FB0183" w:rsidP="00FB0183">
            <w:pPr>
              <w:suppressAutoHyphens w:val="0"/>
              <w:spacing w:after="200" w:line="276" w:lineRule="auto"/>
            </w:pPr>
            <w:r>
              <w:rPr>
                <w:b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FB0183" w:rsidRPr="00F5651D" w:rsidRDefault="00FB0183" w:rsidP="00FB0183">
            <w:pPr>
              <w:suppressAutoHyphens w:val="0"/>
              <w:spacing w:after="200" w:line="276" w:lineRule="auto"/>
              <w:rPr>
                <w:b/>
              </w:rPr>
            </w:pPr>
            <w:r w:rsidRPr="00F5651D">
              <w:rPr>
                <w:b/>
              </w:rPr>
              <w:t>2022</w:t>
            </w:r>
          </w:p>
          <w:p w:rsidR="00FB0183" w:rsidRPr="00B73893" w:rsidRDefault="00FB0183" w:rsidP="00FB0183">
            <w:pPr>
              <w:suppressAutoHyphens w:val="0"/>
              <w:spacing w:after="200" w:line="276" w:lineRule="auto"/>
            </w:pPr>
            <w:r w:rsidRPr="00F5651D">
              <w:rPr>
                <w:b/>
              </w:rPr>
              <w:t>год</w:t>
            </w:r>
          </w:p>
        </w:tc>
        <w:tc>
          <w:tcPr>
            <w:tcW w:w="1230" w:type="dxa"/>
            <w:shd w:val="clear" w:color="auto" w:fill="auto"/>
          </w:tcPr>
          <w:p w:rsidR="00FB0183" w:rsidRPr="00301F94" w:rsidRDefault="00FB0183" w:rsidP="00FB0183">
            <w:pPr>
              <w:suppressAutoHyphens w:val="0"/>
              <w:spacing w:after="200" w:line="276" w:lineRule="auto"/>
              <w:rPr>
                <w:b/>
              </w:rPr>
            </w:pPr>
            <w:r w:rsidRPr="00301F94">
              <w:rPr>
                <w:b/>
              </w:rPr>
              <w:t>2023</w:t>
            </w:r>
          </w:p>
          <w:p w:rsidR="00FB0183" w:rsidRPr="00301F94" w:rsidRDefault="00FB0183" w:rsidP="00FB0183">
            <w:pPr>
              <w:suppressAutoHyphens w:val="0"/>
              <w:spacing w:after="200" w:line="276" w:lineRule="auto"/>
              <w:rPr>
                <w:b/>
              </w:rPr>
            </w:pPr>
            <w:r w:rsidRPr="00301F94">
              <w:rPr>
                <w:b/>
              </w:rPr>
              <w:t>год</w:t>
            </w:r>
          </w:p>
          <w:p w:rsidR="00FB0183" w:rsidRPr="00B73893" w:rsidRDefault="00FB0183" w:rsidP="00FB0183">
            <w:pPr>
              <w:suppressAutoHyphens w:val="0"/>
              <w:spacing w:after="200" w:line="276" w:lineRule="auto"/>
            </w:pPr>
          </w:p>
        </w:tc>
        <w:tc>
          <w:tcPr>
            <w:tcW w:w="1032" w:type="dxa"/>
            <w:shd w:val="clear" w:color="auto" w:fill="auto"/>
          </w:tcPr>
          <w:p w:rsidR="00FB0183" w:rsidRPr="00FB0183" w:rsidRDefault="00FB0183" w:rsidP="00FB0183">
            <w:pPr>
              <w:suppressAutoHyphens w:val="0"/>
              <w:spacing w:after="200" w:line="276" w:lineRule="auto"/>
              <w:rPr>
                <w:b/>
              </w:rPr>
            </w:pPr>
            <w:r w:rsidRPr="00FB0183">
              <w:rPr>
                <w:b/>
              </w:rPr>
              <w:t>2024</w:t>
            </w:r>
          </w:p>
          <w:p w:rsidR="00FB0183" w:rsidRPr="00FB0183" w:rsidRDefault="00FB0183" w:rsidP="00FB0183">
            <w:pPr>
              <w:suppressAutoHyphens w:val="0"/>
              <w:spacing w:after="200" w:line="276" w:lineRule="auto"/>
              <w:rPr>
                <w:b/>
              </w:rPr>
            </w:pPr>
            <w:r w:rsidRPr="00FB0183">
              <w:rPr>
                <w:b/>
              </w:rPr>
              <w:t>год</w:t>
            </w:r>
          </w:p>
          <w:p w:rsidR="00FB0183" w:rsidRDefault="00FB0183" w:rsidP="00FB0183">
            <w:pPr>
              <w:suppressAutoHyphens w:val="0"/>
              <w:spacing w:after="200" w:line="276" w:lineRule="auto"/>
            </w:pPr>
          </w:p>
          <w:p w:rsidR="00FB0183" w:rsidRPr="00B73893" w:rsidRDefault="00FB0183" w:rsidP="00FB0183">
            <w:pPr>
              <w:suppressAutoHyphens w:val="0"/>
              <w:spacing w:after="200" w:line="276" w:lineRule="auto"/>
            </w:pPr>
          </w:p>
        </w:tc>
      </w:tr>
      <w:tr w:rsidR="00FB0183" w:rsidRPr="00B73893" w:rsidTr="00FB0183">
        <w:tc>
          <w:tcPr>
            <w:tcW w:w="392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984" w:type="dxa"/>
          </w:tcPr>
          <w:p w:rsidR="00FB0183" w:rsidRPr="00B73893" w:rsidRDefault="00FB0183" w:rsidP="00FB0183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Суммарное значение финансовых ресурсов, всего</w:t>
            </w:r>
          </w:p>
        </w:tc>
        <w:tc>
          <w:tcPr>
            <w:tcW w:w="851" w:type="dxa"/>
          </w:tcPr>
          <w:p w:rsidR="00FB0183" w:rsidRPr="00B73893" w:rsidRDefault="00737D86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737347.38</w:t>
            </w:r>
          </w:p>
        </w:tc>
        <w:tc>
          <w:tcPr>
            <w:tcW w:w="850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939939,0</w:t>
            </w:r>
          </w:p>
        </w:tc>
        <w:tc>
          <w:tcPr>
            <w:tcW w:w="993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1.006957,74</w:t>
            </w:r>
          </w:p>
        </w:tc>
        <w:tc>
          <w:tcPr>
            <w:tcW w:w="992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1091.653,05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B0183" w:rsidRPr="00B73893" w:rsidRDefault="000E3DE6" w:rsidP="00FB0183">
            <w:pPr>
              <w:suppressAutoHyphens w:val="0"/>
              <w:spacing w:after="200" w:line="276" w:lineRule="auto"/>
            </w:pPr>
            <w:r>
              <w:t>1167979,82</w:t>
            </w:r>
          </w:p>
        </w:tc>
        <w:tc>
          <w:tcPr>
            <w:tcW w:w="992" w:type="dxa"/>
            <w:shd w:val="clear" w:color="auto" w:fill="auto"/>
          </w:tcPr>
          <w:p w:rsidR="00FB0183" w:rsidRPr="00B73893" w:rsidRDefault="0094270D" w:rsidP="00FB0183">
            <w:pPr>
              <w:suppressAutoHyphens w:val="0"/>
              <w:spacing w:after="200" w:line="276" w:lineRule="auto"/>
            </w:pPr>
            <w:r>
              <w:t>1.080.468</w:t>
            </w:r>
          </w:p>
        </w:tc>
        <w:tc>
          <w:tcPr>
            <w:tcW w:w="1230" w:type="dxa"/>
            <w:shd w:val="clear" w:color="auto" w:fill="auto"/>
          </w:tcPr>
          <w:p w:rsidR="00FB0183" w:rsidRPr="00B73893" w:rsidRDefault="0094270D" w:rsidP="00FB0183">
            <w:pPr>
              <w:suppressAutoHyphens w:val="0"/>
              <w:spacing w:after="200" w:line="276" w:lineRule="auto"/>
            </w:pPr>
            <w:r>
              <w:t>841.019</w:t>
            </w:r>
          </w:p>
        </w:tc>
        <w:tc>
          <w:tcPr>
            <w:tcW w:w="1032" w:type="dxa"/>
            <w:shd w:val="clear" w:color="auto" w:fill="auto"/>
          </w:tcPr>
          <w:p w:rsidR="00FB0183" w:rsidRPr="00B73893" w:rsidRDefault="0094270D" w:rsidP="00FB0183">
            <w:pPr>
              <w:suppressAutoHyphens w:val="0"/>
              <w:spacing w:after="200" w:line="276" w:lineRule="auto"/>
            </w:pPr>
            <w:r>
              <w:t>841.019</w:t>
            </w:r>
          </w:p>
        </w:tc>
      </w:tr>
      <w:tr w:rsidR="00FB0183" w:rsidRPr="00B73893" w:rsidTr="00FB0183">
        <w:tc>
          <w:tcPr>
            <w:tcW w:w="392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984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в том числе</w:t>
            </w:r>
          </w:p>
        </w:tc>
        <w:tc>
          <w:tcPr>
            <w:tcW w:w="851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993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992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B0183" w:rsidRPr="00B73893" w:rsidRDefault="00FB0183" w:rsidP="00FB0183">
            <w:pPr>
              <w:suppressAutoHyphens w:val="0"/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FB0183" w:rsidRPr="00B73893" w:rsidRDefault="00FB0183" w:rsidP="00FB0183">
            <w:pPr>
              <w:suppressAutoHyphens w:val="0"/>
              <w:spacing w:after="200" w:line="276" w:lineRule="auto"/>
            </w:pPr>
          </w:p>
        </w:tc>
        <w:tc>
          <w:tcPr>
            <w:tcW w:w="1230" w:type="dxa"/>
            <w:shd w:val="clear" w:color="auto" w:fill="auto"/>
          </w:tcPr>
          <w:p w:rsidR="00FB0183" w:rsidRPr="00B73893" w:rsidRDefault="00FB0183" w:rsidP="00FB0183">
            <w:pPr>
              <w:suppressAutoHyphens w:val="0"/>
              <w:spacing w:after="200" w:line="276" w:lineRule="auto"/>
            </w:pPr>
          </w:p>
        </w:tc>
        <w:tc>
          <w:tcPr>
            <w:tcW w:w="1032" w:type="dxa"/>
            <w:shd w:val="clear" w:color="auto" w:fill="auto"/>
          </w:tcPr>
          <w:p w:rsidR="00FB0183" w:rsidRPr="00B73893" w:rsidRDefault="00FB0183" w:rsidP="00FB0183">
            <w:pPr>
              <w:suppressAutoHyphens w:val="0"/>
              <w:spacing w:after="200" w:line="276" w:lineRule="auto"/>
            </w:pPr>
          </w:p>
        </w:tc>
      </w:tr>
      <w:tr w:rsidR="00FB0183" w:rsidRPr="00B73893" w:rsidTr="00FB0183">
        <w:tc>
          <w:tcPr>
            <w:tcW w:w="392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984" w:type="dxa"/>
          </w:tcPr>
          <w:p w:rsidR="00FB0183" w:rsidRPr="00B73893" w:rsidRDefault="00FB0183" w:rsidP="00FB0183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851" w:type="dxa"/>
          </w:tcPr>
          <w:p w:rsidR="00FB0183" w:rsidRPr="00B73893" w:rsidRDefault="00737D86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737347.38</w:t>
            </w:r>
          </w:p>
        </w:tc>
        <w:tc>
          <w:tcPr>
            <w:tcW w:w="850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939939,0</w:t>
            </w:r>
          </w:p>
        </w:tc>
        <w:tc>
          <w:tcPr>
            <w:tcW w:w="993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1.006957,74</w:t>
            </w:r>
          </w:p>
        </w:tc>
        <w:tc>
          <w:tcPr>
            <w:tcW w:w="992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1091.653,05</w:t>
            </w:r>
          </w:p>
        </w:tc>
        <w:tc>
          <w:tcPr>
            <w:tcW w:w="1134" w:type="dxa"/>
            <w:shd w:val="clear" w:color="auto" w:fill="auto"/>
          </w:tcPr>
          <w:p w:rsidR="00FB0183" w:rsidRPr="00B73893" w:rsidRDefault="000E3DE6" w:rsidP="00FB0183">
            <w:pPr>
              <w:suppressAutoHyphens w:val="0"/>
              <w:spacing w:after="200" w:line="276" w:lineRule="auto"/>
            </w:pPr>
            <w:r>
              <w:t>1167979.82</w:t>
            </w:r>
          </w:p>
        </w:tc>
        <w:tc>
          <w:tcPr>
            <w:tcW w:w="992" w:type="dxa"/>
            <w:shd w:val="clear" w:color="auto" w:fill="auto"/>
          </w:tcPr>
          <w:p w:rsidR="00FB0183" w:rsidRPr="00B73893" w:rsidRDefault="0094270D" w:rsidP="00FB0183">
            <w:pPr>
              <w:suppressAutoHyphens w:val="0"/>
              <w:spacing w:after="200" w:line="276" w:lineRule="auto"/>
            </w:pPr>
            <w:r>
              <w:t>1080.468</w:t>
            </w:r>
          </w:p>
        </w:tc>
        <w:tc>
          <w:tcPr>
            <w:tcW w:w="1230" w:type="dxa"/>
            <w:shd w:val="clear" w:color="auto" w:fill="auto"/>
          </w:tcPr>
          <w:p w:rsidR="00FB0183" w:rsidRPr="00B73893" w:rsidRDefault="0094270D" w:rsidP="00FB0183">
            <w:pPr>
              <w:suppressAutoHyphens w:val="0"/>
              <w:spacing w:after="200" w:line="276" w:lineRule="auto"/>
            </w:pPr>
            <w:r>
              <w:t>841.019</w:t>
            </w:r>
          </w:p>
        </w:tc>
        <w:tc>
          <w:tcPr>
            <w:tcW w:w="1032" w:type="dxa"/>
            <w:shd w:val="clear" w:color="auto" w:fill="auto"/>
          </w:tcPr>
          <w:p w:rsidR="00FB0183" w:rsidRPr="00B73893" w:rsidRDefault="0094270D" w:rsidP="00FB0183">
            <w:pPr>
              <w:suppressAutoHyphens w:val="0"/>
              <w:spacing w:after="200" w:line="276" w:lineRule="auto"/>
            </w:pPr>
            <w:r>
              <w:t>841.019</w:t>
            </w:r>
          </w:p>
        </w:tc>
      </w:tr>
      <w:tr w:rsidR="00FB0183" w:rsidRPr="00B73893" w:rsidTr="00FB0183">
        <w:tc>
          <w:tcPr>
            <w:tcW w:w="392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984" w:type="dxa"/>
          </w:tcPr>
          <w:p w:rsidR="00FB0183" w:rsidRPr="00B73893" w:rsidRDefault="00FB0183" w:rsidP="00FB0183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 xml:space="preserve"> - иные источники</w:t>
            </w:r>
          </w:p>
        </w:tc>
        <w:tc>
          <w:tcPr>
            <w:tcW w:w="851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993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992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B0183" w:rsidRPr="00B73893" w:rsidRDefault="00FB0183" w:rsidP="00FB0183">
            <w:pPr>
              <w:suppressAutoHyphens w:val="0"/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FB0183" w:rsidRPr="00B73893" w:rsidRDefault="00FB0183" w:rsidP="00FB0183">
            <w:pPr>
              <w:suppressAutoHyphens w:val="0"/>
              <w:spacing w:after="200" w:line="276" w:lineRule="auto"/>
            </w:pPr>
          </w:p>
        </w:tc>
        <w:tc>
          <w:tcPr>
            <w:tcW w:w="1230" w:type="dxa"/>
            <w:shd w:val="clear" w:color="auto" w:fill="auto"/>
          </w:tcPr>
          <w:p w:rsidR="00FB0183" w:rsidRPr="00B73893" w:rsidRDefault="00FB0183" w:rsidP="00FB0183">
            <w:pPr>
              <w:suppressAutoHyphens w:val="0"/>
              <w:spacing w:after="200" w:line="276" w:lineRule="auto"/>
            </w:pPr>
          </w:p>
        </w:tc>
        <w:tc>
          <w:tcPr>
            <w:tcW w:w="1032" w:type="dxa"/>
            <w:shd w:val="clear" w:color="auto" w:fill="auto"/>
          </w:tcPr>
          <w:p w:rsidR="00FB0183" w:rsidRPr="00B73893" w:rsidRDefault="00FB0183" w:rsidP="00FB0183">
            <w:pPr>
              <w:suppressAutoHyphens w:val="0"/>
              <w:spacing w:after="200" w:line="276" w:lineRule="auto"/>
            </w:pPr>
          </w:p>
        </w:tc>
      </w:tr>
      <w:tr w:rsidR="00FB0183" w:rsidRPr="00B73893" w:rsidTr="00FB0183">
        <w:tc>
          <w:tcPr>
            <w:tcW w:w="392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984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в том числе</w:t>
            </w:r>
          </w:p>
        </w:tc>
        <w:tc>
          <w:tcPr>
            <w:tcW w:w="851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50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993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992" w:type="dxa"/>
          </w:tcPr>
          <w:p w:rsidR="00FB0183" w:rsidRPr="00B73893" w:rsidRDefault="00FB0183" w:rsidP="00FB018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B0183" w:rsidRPr="00B73893" w:rsidRDefault="00FB0183" w:rsidP="00FB0183">
            <w:pPr>
              <w:suppressAutoHyphens w:val="0"/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FB0183" w:rsidRPr="00B73893" w:rsidRDefault="00FB0183" w:rsidP="00FB0183">
            <w:pPr>
              <w:suppressAutoHyphens w:val="0"/>
              <w:spacing w:after="200" w:line="276" w:lineRule="auto"/>
            </w:pPr>
          </w:p>
        </w:tc>
        <w:tc>
          <w:tcPr>
            <w:tcW w:w="1230" w:type="dxa"/>
            <w:shd w:val="clear" w:color="auto" w:fill="auto"/>
          </w:tcPr>
          <w:p w:rsidR="00FB0183" w:rsidRPr="00B73893" w:rsidRDefault="00FB0183" w:rsidP="00FB0183">
            <w:pPr>
              <w:suppressAutoHyphens w:val="0"/>
              <w:spacing w:after="200" w:line="276" w:lineRule="auto"/>
            </w:pPr>
          </w:p>
        </w:tc>
        <w:tc>
          <w:tcPr>
            <w:tcW w:w="1032" w:type="dxa"/>
            <w:shd w:val="clear" w:color="auto" w:fill="auto"/>
          </w:tcPr>
          <w:p w:rsidR="00FB0183" w:rsidRPr="00B73893" w:rsidRDefault="00FB0183" w:rsidP="00FB0183">
            <w:pPr>
              <w:suppressAutoHyphens w:val="0"/>
              <w:spacing w:after="200" w:line="276" w:lineRule="auto"/>
            </w:pPr>
          </w:p>
        </w:tc>
      </w:tr>
      <w:tr w:rsidR="00F5651D" w:rsidTr="00FB01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6"/>
          <w:wBefore w:w="6062" w:type="dxa"/>
          <w:trHeight w:val="100"/>
        </w:trPr>
        <w:tc>
          <w:tcPr>
            <w:tcW w:w="4388" w:type="dxa"/>
            <w:gridSpan w:val="4"/>
            <w:tcBorders>
              <w:top w:val="single" w:sz="4" w:space="0" w:color="auto"/>
            </w:tcBorders>
          </w:tcPr>
          <w:p w:rsidR="00F5651D" w:rsidRDefault="00F5651D" w:rsidP="00FB0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924EC8" w:rsidRDefault="00924EC8" w:rsidP="00924EC8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6"/>
          <w:szCs w:val="26"/>
        </w:rPr>
      </w:pPr>
      <w:bookmarkStart w:id="0" w:name="Par556"/>
      <w:bookmarkStart w:id="1" w:name="_GoBack"/>
      <w:bookmarkEnd w:id="0"/>
      <w:bookmarkEnd w:id="1"/>
    </w:p>
    <w:p w:rsidR="002E3277" w:rsidRDefault="002E3277" w:rsidP="00924EC8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6"/>
          <w:szCs w:val="26"/>
        </w:rPr>
      </w:pPr>
    </w:p>
    <w:p w:rsidR="002E3277" w:rsidRDefault="002E3277" w:rsidP="00924EC8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6"/>
          <w:szCs w:val="26"/>
        </w:rPr>
      </w:pPr>
    </w:p>
    <w:p w:rsidR="002E3277" w:rsidRDefault="002E3277" w:rsidP="00924EC8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6"/>
          <w:szCs w:val="26"/>
        </w:rPr>
      </w:pPr>
    </w:p>
    <w:p w:rsidR="002E3277" w:rsidRDefault="002E3277" w:rsidP="00924EC8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6"/>
          <w:szCs w:val="26"/>
        </w:rPr>
      </w:pPr>
    </w:p>
    <w:p w:rsidR="00FB0183" w:rsidRPr="00B73893" w:rsidRDefault="00FB0183" w:rsidP="00924EC8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6"/>
          <w:szCs w:val="26"/>
        </w:rPr>
      </w:pPr>
    </w:p>
    <w:p w:rsidR="00B77410" w:rsidRPr="00B73893" w:rsidRDefault="00B77410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  <w:r w:rsidRPr="00B73893">
        <w:rPr>
          <w:rFonts w:asciiTheme="minorHAnsi" w:hAnsiTheme="minorHAnsi"/>
          <w:b/>
          <w:bCs/>
          <w:sz w:val="26"/>
          <w:szCs w:val="26"/>
        </w:rPr>
        <w:lastRenderedPageBreak/>
        <w:t>ПЕРЕЧЕНЬ</w:t>
      </w:r>
    </w:p>
    <w:p w:rsidR="00B77410" w:rsidRDefault="00B77410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  <w:r w:rsidRPr="00B73893">
        <w:rPr>
          <w:rFonts w:asciiTheme="minorHAnsi" w:hAnsiTheme="minorHAnsi"/>
          <w:b/>
          <w:bCs/>
          <w:sz w:val="26"/>
          <w:szCs w:val="26"/>
        </w:rPr>
        <w:t>ПРОГРАММНЫХ МЕРОПРИЯТИЙ ПРОГРАММЫ</w:t>
      </w:r>
    </w:p>
    <w:p w:rsidR="00AE4451" w:rsidRPr="00C679CF" w:rsidRDefault="00AE4451" w:rsidP="00AE4451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1410"/>
        <w:gridCol w:w="1134"/>
        <w:gridCol w:w="851"/>
        <w:gridCol w:w="850"/>
        <w:gridCol w:w="851"/>
        <w:gridCol w:w="850"/>
        <w:gridCol w:w="992"/>
        <w:gridCol w:w="1134"/>
        <w:gridCol w:w="851"/>
        <w:gridCol w:w="709"/>
        <w:gridCol w:w="850"/>
      </w:tblGrid>
      <w:tr w:rsidR="00AE4451" w:rsidRPr="00C679CF" w:rsidTr="00616CA4">
        <w:trPr>
          <w:trHeight w:val="464"/>
        </w:trPr>
        <w:tc>
          <w:tcPr>
            <w:tcW w:w="433" w:type="dxa"/>
            <w:vMerge w:val="restart"/>
          </w:tcPr>
          <w:p w:rsidR="00AE4451" w:rsidRPr="00C679CF" w:rsidRDefault="00AE4451" w:rsidP="00616CA4">
            <w:pPr>
              <w:jc w:val="center"/>
              <w:rPr>
                <w:b/>
              </w:rPr>
            </w:pPr>
            <w:r w:rsidRPr="00C679CF">
              <w:rPr>
                <w:b/>
              </w:rPr>
              <w:t>№ п/п</w:t>
            </w:r>
          </w:p>
        </w:tc>
        <w:tc>
          <w:tcPr>
            <w:tcW w:w="1410" w:type="dxa"/>
            <w:vMerge w:val="restart"/>
          </w:tcPr>
          <w:p w:rsidR="00AE4451" w:rsidRPr="00C679CF" w:rsidRDefault="00AE4451" w:rsidP="00616CA4">
            <w:pPr>
              <w:jc w:val="center"/>
              <w:rPr>
                <w:b/>
              </w:rPr>
            </w:pPr>
            <w:r w:rsidRPr="00C679CF">
              <w:rPr>
                <w:b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AE4451" w:rsidRPr="00C679CF" w:rsidRDefault="00AE4451" w:rsidP="00616CA4">
            <w:pPr>
              <w:jc w:val="center"/>
              <w:rPr>
                <w:b/>
              </w:rPr>
            </w:pPr>
            <w:r w:rsidRPr="00C679CF">
              <w:rPr>
                <w:b/>
              </w:rPr>
              <w:t>Сроки реализации</w:t>
            </w:r>
          </w:p>
        </w:tc>
        <w:tc>
          <w:tcPr>
            <w:tcW w:w="851" w:type="dxa"/>
            <w:vMerge w:val="restart"/>
          </w:tcPr>
          <w:p w:rsidR="00AE4451" w:rsidRPr="00C679CF" w:rsidRDefault="00AE4451" w:rsidP="00616CA4"/>
          <w:p w:rsidR="00AE4451" w:rsidRPr="00C679CF" w:rsidRDefault="00AE4451" w:rsidP="00616CA4">
            <w:pPr>
              <w:jc w:val="center"/>
              <w:rPr>
                <w:b/>
              </w:rPr>
            </w:pPr>
            <w:r w:rsidRPr="00C679CF">
              <w:rPr>
                <w:b/>
              </w:rPr>
              <w:t>Сумма расходов тыс. руб.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4451" w:rsidRPr="00C679CF" w:rsidRDefault="00AE4451" w:rsidP="00616CA4">
            <w:pPr>
              <w:jc w:val="center"/>
              <w:rPr>
                <w:b/>
              </w:rPr>
            </w:pPr>
            <w:r w:rsidRPr="00C679CF">
              <w:rPr>
                <w:b/>
              </w:rPr>
              <w:t xml:space="preserve">в том числе по годам, тыс.руб. </w:t>
            </w:r>
          </w:p>
        </w:tc>
      </w:tr>
      <w:tr w:rsidR="00AE4451" w:rsidRPr="00C679CF" w:rsidTr="00616CA4">
        <w:tc>
          <w:tcPr>
            <w:tcW w:w="433" w:type="dxa"/>
            <w:vMerge/>
          </w:tcPr>
          <w:p w:rsidR="00AE4451" w:rsidRPr="00C679CF" w:rsidRDefault="00AE4451" w:rsidP="00616CA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AE4451" w:rsidRPr="00C679CF" w:rsidRDefault="00AE4451" w:rsidP="00616CA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E4451" w:rsidRPr="00C679CF" w:rsidRDefault="00AE4451" w:rsidP="00616CA4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AE4451" w:rsidRPr="00C679CF" w:rsidRDefault="00AE4451" w:rsidP="00616CA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E4451" w:rsidRPr="00C679CF" w:rsidRDefault="00AE4451" w:rsidP="00616CA4">
            <w:pPr>
              <w:jc w:val="center"/>
              <w:rPr>
                <w:b/>
              </w:rPr>
            </w:pPr>
            <w:r w:rsidRPr="00C679CF">
              <w:rPr>
                <w:b/>
              </w:rPr>
              <w:t>2017</w:t>
            </w:r>
          </w:p>
        </w:tc>
        <w:tc>
          <w:tcPr>
            <w:tcW w:w="851" w:type="dxa"/>
          </w:tcPr>
          <w:p w:rsidR="00AE4451" w:rsidRPr="00C679CF" w:rsidRDefault="00AE4451" w:rsidP="00616CA4">
            <w:pPr>
              <w:jc w:val="center"/>
              <w:rPr>
                <w:b/>
              </w:rPr>
            </w:pPr>
            <w:r w:rsidRPr="00C679CF">
              <w:rPr>
                <w:b/>
              </w:rPr>
              <w:t>2018</w:t>
            </w:r>
          </w:p>
        </w:tc>
        <w:tc>
          <w:tcPr>
            <w:tcW w:w="850" w:type="dxa"/>
          </w:tcPr>
          <w:p w:rsidR="00AE4451" w:rsidRPr="00C679CF" w:rsidRDefault="00AE4451" w:rsidP="00616CA4">
            <w:pPr>
              <w:rPr>
                <w:b/>
              </w:rPr>
            </w:pPr>
            <w:r w:rsidRPr="00C679CF">
              <w:rPr>
                <w:b/>
              </w:rPr>
              <w:t>2019</w:t>
            </w:r>
          </w:p>
        </w:tc>
        <w:tc>
          <w:tcPr>
            <w:tcW w:w="992" w:type="dxa"/>
          </w:tcPr>
          <w:p w:rsidR="00AE4451" w:rsidRPr="00C679CF" w:rsidRDefault="00AE4451" w:rsidP="00616CA4">
            <w:pPr>
              <w:rPr>
                <w:b/>
              </w:rPr>
            </w:pPr>
            <w:r w:rsidRPr="00C679CF">
              <w:rPr>
                <w:b/>
              </w:rPr>
              <w:t>2020</w:t>
            </w:r>
          </w:p>
        </w:tc>
        <w:tc>
          <w:tcPr>
            <w:tcW w:w="1134" w:type="dxa"/>
          </w:tcPr>
          <w:p w:rsidR="00AE4451" w:rsidRPr="00C679CF" w:rsidRDefault="00AE4451" w:rsidP="00616CA4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</w:tcPr>
          <w:p w:rsidR="00AE4451" w:rsidRPr="00C679CF" w:rsidRDefault="00AE4451" w:rsidP="00616CA4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</w:tcPr>
          <w:p w:rsidR="00AE4451" w:rsidRPr="00C679CF" w:rsidRDefault="00AE4451" w:rsidP="00616CA4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50" w:type="dxa"/>
          </w:tcPr>
          <w:p w:rsidR="00AE4451" w:rsidRPr="00C679CF" w:rsidRDefault="00AE4451" w:rsidP="00616CA4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AE4451" w:rsidRPr="00C679CF" w:rsidTr="00616CA4">
        <w:tc>
          <w:tcPr>
            <w:tcW w:w="433" w:type="dxa"/>
            <w:vAlign w:val="center"/>
          </w:tcPr>
          <w:p w:rsidR="00AE4451" w:rsidRPr="00C679CF" w:rsidRDefault="00AE4451" w:rsidP="00616CA4">
            <w:pPr>
              <w:jc w:val="center"/>
            </w:pPr>
            <w:r w:rsidRPr="00C679CF">
              <w:t>1.</w:t>
            </w:r>
          </w:p>
        </w:tc>
        <w:tc>
          <w:tcPr>
            <w:tcW w:w="1410" w:type="dxa"/>
            <w:vAlign w:val="center"/>
          </w:tcPr>
          <w:p w:rsidR="00AE4451" w:rsidRPr="00C679CF" w:rsidRDefault="00AE4451" w:rsidP="00616CA4">
            <w:r w:rsidRPr="00C679CF">
              <w:t>Формирование резервного фонда</w:t>
            </w:r>
          </w:p>
        </w:tc>
        <w:tc>
          <w:tcPr>
            <w:tcW w:w="1134" w:type="dxa"/>
            <w:vAlign w:val="center"/>
          </w:tcPr>
          <w:p w:rsidR="00AE4451" w:rsidRPr="00C679CF" w:rsidRDefault="00AE4451" w:rsidP="00616CA4">
            <w:r w:rsidRPr="00C679CF">
              <w:t>2017-202</w:t>
            </w:r>
            <w:r>
              <w:t>4</w:t>
            </w:r>
          </w:p>
        </w:tc>
        <w:tc>
          <w:tcPr>
            <w:tcW w:w="851" w:type="dxa"/>
            <w:vAlign w:val="center"/>
          </w:tcPr>
          <w:p w:rsidR="00AE4451" w:rsidRPr="00C679CF" w:rsidRDefault="00AE4451" w:rsidP="00616CA4">
            <w:pPr>
              <w:jc w:val="center"/>
            </w:pPr>
            <w:r>
              <w:t>40</w:t>
            </w:r>
            <w:r w:rsidRPr="00C679CF">
              <w:t>.000</w:t>
            </w:r>
          </w:p>
        </w:tc>
        <w:tc>
          <w:tcPr>
            <w:tcW w:w="850" w:type="dxa"/>
            <w:vAlign w:val="center"/>
          </w:tcPr>
          <w:p w:rsidR="00AE4451" w:rsidRPr="00C679CF" w:rsidRDefault="00AE4451" w:rsidP="00616CA4">
            <w:pPr>
              <w:jc w:val="center"/>
            </w:pPr>
            <w:r w:rsidRPr="00C679CF">
              <w:t>5.000</w:t>
            </w:r>
          </w:p>
        </w:tc>
        <w:tc>
          <w:tcPr>
            <w:tcW w:w="851" w:type="dxa"/>
            <w:vAlign w:val="center"/>
          </w:tcPr>
          <w:p w:rsidR="00AE4451" w:rsidRPr="00C679CF" w:rsidRDefault="00AE4451" w:rsidP="00616CA4">
            <w:pPr>
              <w:jc w:val="center"/>
            </w:pPr>
            <w:r w:rsidRPr="00C679CF">
              <w:t>5.000</w:t>
            </w:r>
          </w:p>
        </w:tc>
        <w:tc>
          <w:tcPr>
            <w:tcW w:w="850" w:type="dxa"/>
            <w:vAlign w:val="center"/>
          </w:tcPr>
          <w:p w:rsidR="00AE4451" w:rsidRPr="00C679CF" w:rsidRDefault="00AE4451" w:rsidP="00616CA4">
            <w:r w:rsidRPr="00C679CF">
              <w:t>5.000</w:t>
            </w:r>
          </w:p>
        </w:tc>
        <w:tc>
          <w:tcPr>
            <w:tcW w:w="992" w:type="dxa"/>
            <w:vAlign w:val="center"/>
          </w:tcPr>
          <w:p w:rsidR="00AE4451" w:rsidRPr="00C679CF" w:rsidRDefault="00AE4451" w:rsidP="00616CA4">
            <w:r w:rsidRPr="00C679CF">
              <w:t>5.000</w:t>
            </w:r>
          </w:p>
        </w:tc>
        <w:tc>
          <w:tcPr>
            <w:tcW w:w="1134" w:type="dxa"/>
            <w:vAlign w:val="center"/>
          </w:tcPr>
          <w:p w:rsidR="00AE4451" w:rsidRPr="00C679CF" w:rsidRDefault="00AE4451" w:rsidP="00616CA4">
            <w:r>
              <w:t>5.000</w:t>
            </w:r>
          </w:p>
        </w:tc>
        <w:tc>
          <w:tcPr>
            <w:tcW w:w="851" w:type="dxa"/>
            <w:vAlign w:val="center"/>
          </w:tcPr>
          <w:p w:rsidR="00AE4451" w:rsidRPr="00C679CF" w:rsidRDefault="00AE4451" w:rsidP="00616CA4">
            <w:r>
              <w:t>5.000</w:t>
            </w:r>
          </w:p>
        </w:tc>
        <w:tc>
          <w:tcPr>
            <w:tcW w:w="709" w:type="dxa"/>
            <w:vAlign w:val="center"/>
          </w:tcPr>
          <w:p w:rsidR="00AE4451" w:rsidRPr="00C679CF" w:rsidRDefault="00AE4451" w:rsidP="00616CA4">
            <w:r>
              <w:t>5.000</w:t>
            </w:r>
          </w:p>
        </w:tc>
        <w:tc>
          <w:tcPr>
            <w:tcW w:w="850" w:type="dxa"/>
            <w:vAlign w:val="center"/>
          </w:tcPr>
          <w:p w:rsidR="00AE4451" w:rsidRPr="00C679CF" w:rsidRDefault="00AE4451" w:rsidP="00616CA4">
            <w:r>
              <w:t>5.000</w:t>
            </w:r>
          </w:p>
        </w:tc>
      </w:tr>
      <w:tr w:rsidR="00AE4451" w:rsidRPr="00C679CF" w:rsidTr="00616CA4">
        <w:tc>
          <w:tcPr>
            <w:tcW w:w="433" w:type="dxa"/>
            <w:vAlign w:val="center"/>
          </w:tcPr>
          <w:p w:rsidR="00AE4451" w:rsidRPr="00C679CF" w:rsidRDefault="00AE4451" w:rsidP="00616CA4">
            <w:pPr>
              <w:jc w:val="center"/>
            </w:pPr>
            <w:r w:rsidRPr="00C679CF">
              <w:t>2.</w:t>
            </w:r>
          </w:p>
        </w:tc>
        <w:tc>
          <w:tcPr>
            <w:tcW w:w="1410" w:type="dxa"/>
            <w:vAlign w:val="center"/>
          </w:tcPr>
          <w:p w:rsidR="00AE4451" w:rsidRPr="00C679CF" w:rsidRDefault="00AE4451" w:rsidP="00616CA4">
            <w:r>
              <w:t>Содержание администрации</w:t>
            </w:r>
          </w:p>
        </w:tc>
        <w:tc>
          <w:tcPr>
            <w:tcW w:w="1134" w:type="dxa"/>
          </w:tcPr>
          <w:p w:rsidR="00AE4451" w:rsidRPr="00C679CF" w:rsidRDefault="00AE4451" w:rsidP="00616CA4">
            <w:r w:rsidRPr="00C679CF">
              <w:t>2017-202</w:t>
            </w:r>
            <w:r>
              <w:t>4</w:t>
            </w:r>
          </w:p>
        </w:tc>
        <w:tc>
          <w:tcPr>
            <w:tcW w:w="851" w:type="dxa"/>
          </w:tcPr>
          <w:p w:rsidR="00AE4451" w:rsidRPr="008808FC" w:rsidRDefault="008C5A50" w:rsidP="00616CA4">
            <w:pPr>
              <w:jc w:val="center"/>
            </w:pPr>
            <w:r>
              <w:t>6.734.572</w:t>
            </w:r>
            <w:r w:rsidR="00AE4451">
              <w:t>,34</w:t>
            </w:r>
          </w:p>
        </w:tc>
        <w:tc>
          <w:tcPr>
            <w:tcW w:w="850" w:type="dxa"/>
          </w:tcPr>
          <w:p w:rsidR="00AE4451" w:rsidRPr="008808FC" w:rsidRDefault="00AE4451" w:rsidP="00616CA4">
            <w:pPr>
              <w:jc w:val="center"/>
            </w:pPr>
            <w:r>
              <w:t>627868,34</w:t>
            </w:r>
          </w:p>
        </w:tc>
        <w:tc>
          <w:tcPr>
            <w:tcW w:w="851" w:type="dxa"/>
          </w:tcPr>
          <w:p w:rsidR="00AE4451" w:rsidRDefault="00AE4451" w:rsidP="00616CA4">
            <w:pPr>
              <w:jc w:val="center"/>
            </w:pPr>
            <w:r>
              <w:t>834439</w:t>
            </w:r>
          </w:p>
          <w:p w:rsidR="00AE4451" w:rsidRPr="00C679CF" w:rsidRDefault="00AE4451" w:rsidP="00616CA4">
            <w:pPr>
              <w:jc w:val="center"/>
            </w:pPr>
          </w:p>
        </w:tc>
        <w:tc>
          <w:tcPr>
            <w:tcW w:w="850" w:type="dxa"/>
          </w:tcPr>
          <w:p w:rsidR="00AE4451" w:rsidRPr="00C679CF" w:rsidRDefault="00AE4451" w:rsidP="00616CA4">
            <w:pPr>
              <w:jc w:val="center"/>
            </w:pPr>
            <w:r>
              <w:t>861624</w:t>
            </w:r>
          </w:p>
        </w:tc>
        <w:tc>
          <w:tcPr>
            <w:tcW w:w="992" w:type="dxa"/>
          </w:tcPr>
          <w:p w:rsidR="00AE4451" w:rsidRPr="00C679CF" w:rsidRDefault="00AE4451" w:rsidP="00616CA4">
            <w:r>
              <w:t>897630</w:t>
            </w:r>
          </w:p>
        </w:tc>
        <w:tc>
          <w:tcPr>
            <w:tcW w:w="1134" w:type="dxa"/>
          </w:tcPr>
          <w:p w:rsidR="00AE4451" w:rsidRPr="00C679CF" w:rsidRDefault="00AE4451" w:rsidP="00616CA4">
            <w:r>
              <w:t>915905</w:t>
            </w:r>
          </w:p>
        </w:tc>
        <w:tc>
          <w:tcPr>
            <w:tcW w:w="851" w:type="dxa"/>
          </w:tcPr>
          <w:p w:rsidR="00AE4451" w:rsidRPr="00C679CF" w:rsidRDefault="00AE4451" w:rsidP="00616CA4">
            <w:r>
              <w:t>925.068</w:t>
            </w:r>
          </w:p>
        </w:tc>
        <w:tc>
          <w:tcPr>
            <w:tcW w:w="709" w:type="dxa"/>
          </w:tcPr>
          <w:p w:rsidR="00AE4451" w:rsidRPr="00C679CF" w:rsidRDefault="00AE4451" w:rsidP="00616CA4">
            <w:r>
              <w:t>836.019</w:t>
            </w:r>
          </w:p>
        </w:tc>
        <w:tc>
          <w:tcPr>
            <w:tcW w:w="850" w:type="dxa"/>
          </w:tcPr>
          <w:p w:rsidR="00AE4451" w:rsidRPr="00C679CF" w:rsidRDefault="00AE4451" w:rsidP="00616CA4">
            <w:r>
              <w:t>836.019</w:t>
            </w:r>
          </w:p>
        </w:tc>
      </w:tr>
      <w:tr w:rsidR="00AE4451" w:rsidRPr="00C679CF" w:rsidTr="00616CA4">
        <w:tc>
          <w:tcPr>
            <w:tcW w:w="433" w:type="dxa"/>
            <w:vAlign w:val="center"/>
          </w:tcPr>
          <w:p w:rsidR="00AE4451" w:rsidRPr="00C679CF" w:rsidRDefault="00AE4451" w:rsidP="00616CA4">
            <w:pPr>
              <w:jc w:val="center"/>
            </w:pPr>
            <w:r>
              <w:t>3.</w:t>
            </w:r>
          </w:p>
        </w:tc>
        <w:tc>
          <w:tcPr>
            <w:tcW w:w="1410" w:type="dxa"/>
            <w:vAlign w:val="center"/>
          </w:tcPr>
          <w:p w:rsidR="00AE4451" w:rsidRDefault="00AE4451" w:rsidP="00616CA4">
            <w:r>
              <w:t>Прочие мероприятия</w:t>
            </w:r>
          </w:p>
        </w:tc>
        <w:tc>
          <w:tcPr>
            <w:tcW w:w="1134" w:type="dxa"/>
          </w:tcPr>
          <w:p w:rsidR="00AE4451" w:rsidRPr="00C679CF" w:rsidRDefault="00AE4451" w:rsidP="00616CA4">
            <w:r>
              <w:t>2017-2024</w:t>
            </w:r>
          </w:p>
        </w:tc>
        <w:tc>
          <w:tcPr>
            <w:tcW w:w="851" w:type="dxa"/>
          </w:tcPr>
          <w:p w:rsidR="00AE4451" w:rsidRDefault="00DC1736" w:rsidP="00616CA4">
            <w:pPr>
              <w:jc w:val="center"/>
            </w:pPr>
            <w:r>
              <w:t>969012.74</w:t>
            </w:r>
          </w:p>
        </w:tc>
        <w:tc>
          <w:tcPr>
            <w:tcW w:w="850" w:type="dxa"/>
          </w:tcPr>
          <w:p w:rsidR="00AE4451" w:rsidRDefault="00AE4451" w:rsidP="00616CA4">
            <w:pPr>
              <w:jc w:val="center"/>
            </w:pPr>
            <w:r>
              <w:t>104479,04</w:t>
            </w:r>
          </w:p>
        </w:tc>
        <w:tc>
          <w:tcPr>
            <w:tcW w:w="851" w:type="dxa"/>
          </w:tcPr>
          <w:p w:rsidR="00AE4451" w:rsidRDefault="00AE4451" w:rsidP="00616CA4">
            <w:pPr>
              <w:jc w:val="center"/>
            </w:pPr>
            <w:r>
              <w:t>100500</w:t>
            </w:r>
          </w:p>
        </w:tc>
        <w:tc>
          <w:tcPr>
            <w:tcW w:w="850" w:type="dxa"/>
          </w:tcPr>
          <w:p w:rsidR="00AE4451" w:rsidRDefault="00AE4451" w:rsidP="00616CA4">
            <w:pPr>
              <w:jc w:val="center"/>
            </w:pPr>
            <w:r>
              <w:t>177535,83</w:t>
            </w:r>
          </w:p>
        </w:tc>
        <w:tc>
          <w:tcPr>
            <w:tcW w:w="992" w:type="dxa"/>
          </w:tcPr>
          <w:p w:rsidR="00AE4451" w:rsidRDefault="00AE4451" w:rsidP="00616CA4">
            <w:r>
              <w:t>189023,05</w:t>
            </w:r>
          </w:p>
        </w:tc>
        <w:tc>
          <w:tcPr>
            <w:tcW w:w="1134" w:type="dxa"/>
          </w:tcPr>
          <w:p w:rsidR="00AE4451" w:rsidRDefault="00AE4451" w:rsidP="00616CA4">
            <w:r>
              <w:t>247074,82</w:t>
            </w:r>
          </w:p>
        </w:tc>
        <w:tc>
          <w:tcPr>
            <w:tcW w:w="851" w:type="dxa"/>
          </w:tcPr>
          <w:p w:rsidR="00AE4451" w:rsidRDefault="00AE4451" w:rsidP="00616CA4">
            <w:r>
              <w:t>150.400</w:t>
            </w:r>
          </w:p>
        </w:tc>
        <w:tc>
          <w:tcPr>
            <w:tcW w:w="709" w:type="dxa"/>
          </w:tcPr>
          <w:p w:rsidR="00AE4451" w:rsidRDefault="00AE4451" w:rsidP="00616CA4">
            <w:r>
              <w:t>0</w:t>
            </w:r>
          </w:p>
        </w:tc>
        <w:tc>
          <w:tcPr>
            <w:tcW w:w="850" w:type="dxa"/>
          </w:tcPr>
          <w:p w:rsidR="00AE4451" w:rsidRDefault="00AE4451" w:rsidP="00616CA4">
            <w:r>
              <w:t>0</w:t>
            </w:r>
          </w:p>
        </w:tc>
      </w:tr>
      <w:tr w:rsidR="00AE4451" w:rsidRPr="00C679CF" w:rsidTr="00616CA4">
        <w:tc>
          <w:tcPr>
            <w:tcW w:w="433" w:type="dxa"/>
            <w:vAlign w:val="center"/>
          </w:tcPr>
          <w:p w:rsidR="00AE4451" w:rsidRDefault="00AE4451" w:rsidP="00616CA4">
            <w:pPr>
              <w:jc w:val="center"/>
            </w:pPr>
          </w:p>
        </w:tc>
        <w:tc>
          <w:tcPr>
            <w:tcW w:w="1410" w:type="dxa"/>
            <w:vAlign w:val="center"/>
          </w:tcPr>
          <w:p w:rsidR="00AE4451" w:rsidRDefault="00AE4451" w:rsidP="00616CA4">
            <w:r>
              <w:t>ИТОГО:</w:t>
            </w:r>
          </w:p>
        </w:tc>
        <w:tc>
          <w:tcPr>
            <w:tcW w:w="1134" w:type="dxa"/>
          </w:tcPr>
          <w:p w:rsidR="00AE4451" w:rsidRDefault="00AE4451" w:rsidP="00616CA4"/>
        </w:tc>
        <w:tc>
          <w:tcPr>
            <w:tcW w:w="851" w:type="dxa"/>
          </w:tcPr>
          <w:p w:rsidR="00AE4451" w:rsidRDefault="00C80062" w:rsidP="00616CA4">
            <w:pPr>
              <w:jc w:val="center"/>
            </w:pPr>
            <w:r>
              <w:t>7.743.585.08</w:t>
            </w:r>
          </w:p>
        </w:tc>
        <w:tc>
          <w:tcPr>
            <w:tcW w:w="850" w:type="dxa"/>
          </w:tcPr>
          <w:p w:rsidR="00AE4451" w:rsidRDefault="00AE4451" w:rsidP="00616CA4">
            <w:pPr>
              <w:jc w:val="center"/>
            </w:pPr>
            <w:r>
              <w:t>737347,38</w:t>
            </w:r>
          </w:p>
        </w:tc>
        <w:tc>
          <w:tcPr>
            <w:tcW w:w="851" w:type="dxa"/>
          </w:tcPr>
          <w:p w:rsidR="00AE4451" w:rsidRDefault="00AE4451" w:rsidP="00616CA4">
            <w:pPr>
              <w:jc w:val="center"/>
            </w:pPr>
            <w:r>
              <w:t>939939</w:t>
            </w:r>
          </w:p>
        </w:tc>
        <w:tc>
          <w:tcPr>
            <w:tcW w:w="850" w:type="dxa"/>
          </w:tcPr>
          <w:p w:rsidR="00AE4451" w:rsidRDefault="00AE4451" w:rsidP="00616CA4">
            <w:pPr>
              <w:jc w:val="center"/>
            </w:pPr>
            <w:r>
              <w:t>1044159,83</w:t>
            </w:r>
          </w:p>
        </w:tc>
        <w:tc>
          <w:tcPr>
            <w:tcW w:w="992" w:type="dxa"/>
          </w:tcPr>
          <w:p w:rsidR="00AE4451" w:rsidRDefault="00AE4451" w:rsidP="00616CA4">
            <w:r>
              <w:t>1091653,05</w:t>
            </w:r>
          </w:p>
        </w:tc>
        <w:tc>
          <w:tcPr>
            <w:tcW w:w="1134" w:type="dxa"/>
          </w:tcPr>
          <w:p w:rsidR="00AE4451" w:rsidRDefault="00AE4451" w:rsidP="00616CA4">
            <w:r>
              <w:t>1167979,82</w:t>
            </w:r>
          </w:p>
        </w:tc>
        <w:tc>
          <w:tcPr>
            <w:tcW w:w="851" w:type="dxa"/>
          </w:tcPr>
          <w:p w:rsidR="00AE4451" w:rsidRDefault="00737D86" w:rsidP="00616CA4">
            <w:r>
              <w:t>1</w:t>
            </w:r>
            <w:r w:rsidR="00AE4451">
              <w:t>080.468</w:t>
            </w:r>
          </w:p>
        </w:tc>
        <w:tc>
          <w:tcPr>
            <w:tcW w:w="709" w:type="dxa"/>
          </w:tcPr>
          <w:p w:rsidR="00AE4451" w:rsidRDefault="00AE4451" w:rsidP="00616CA4">
            <w:r>
              <w:t>841.019</w:t>
            </w:r>
          </w:p>
        </w:tc>
        <w:tc>
          <w:tcPr>
            <w:tcW w:w="850" w:type="dxa"/>
          </w:tcPr>
          <w:p w:rsidR="00AE4451" w:rsidRDefault="00AE4451" w:rsidP="00616CA4">
            <w:r>
              <w:t>841.019</w:t>
            </w:r>
          </w:p>
        </w:tc>
      </w:tr>
    </w:tbl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E4451" w:rsidRPr="00B73893" w:rsidRDefault="00AE4451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B77410" w:rsidRPr="00B73893" w:rsidRDefault="00B77410" w:rsidP="00B774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sectPr w:rsidR="00B77410" w:rsidRPr="00B73893" w:rsidSect="00367874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04" w:rsidRDefault="00C01F04" w:rsidP="00D80B3C">
      <w:r>
        <w:separator/>
      </w:r>
    </w:p>
  </w:endnote>
  <w:endnote w:type="continuationSeparator" w:id="1">
    <w:p w:rsidR="00C01F04" w:rsidRDefault="00C01F04" w:rsidP="00D8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04" w:rsidRDefault="00C01F04" w:rsidP="00D80B3C">
      <w:r>
        <w:separator/>
      </w:r>
    </w:p>
  </w:footnote>
  <w:footnote w:type="continuationSeparator" w:id="1">
    <w:p w:rsidR="00C01F04" w:rsidRDefault="00C01F04" w:rsidP="00D80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3B67"/>
    <w:multiLevelType w:val="hybridMultilevel"/>
    <w:tmpl w:val="35BE2154"/>
    <w:lvl w:ilvl="0" w:tplc="299E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0F1"/>
    <w:rsid w:val="00042D3A"/>
    <w:rsid w:val="0008350A"/>
    <w:rsid w:val="000B0EA4"/>
    <w:rsid w:val="000C13AC"/>
    <w:rsid w:val="000D1CB4"/>
    <w:rsid w:val="000E3DE6"/>
    <w:rsid w:val="00143863"/>
    <w:rsid w:val="00152039"/>
    <w:rsid w:val="001541B6"/>
    <w:rsid w:val="00193779"/>
    <w:rsid w:val="001A3480"/>
    <w:rsid w:val="001B52D0"/>
    <w:rsid w:val="001E521A"/>
    <w:rsid w:val="00214F24"/>
    <w:rsid w:val="00217962"/>
    <w:rsid w:val="00226FDC"/>
    <w:rsid w:val="00233986"/>
    <w:rsid w:val="002433E3"/>
    <w:rsid w:val="00281607"/>
    <w:rsid w:val="00294973"/>
    <w:rsid w:val="002C176E"/>
    <w:rsid w:val="002C50CA"/>
    <w:rsid w:val="002E3277"/>
    <w:rsid w:val="002E359F"/>
    <w:rsid w:val="002F7565"/>
    <w:rsid w:val="00301F94"/>
    <w:rsid w:val="00351923"/>
    <w:rsid w:val="00355E0F"/>
    <w:rsid w:val="00371B03"/>
    <w:rsid w:val="003A3788"/>
    <w:rsid w:val="003B021C"/>
    <w:rsid w:val="003B300F"/>
    <w:rsid w:val="003B3715"/>
    <w:rsid w:val="003D2939"/>
    <w:rsid w:val="003F4D97"/>
    <w:rsid w:val="004154A1"/>
    <w:rsid w:val="00416CD2"/>
    <w:rsid w:val="00433999"/>
    <w:rsid w:val="00447B69"/>
    <w:rsid w:val="0045682D"/>
    <w:rsid w:val="004728BA"/>
    <w:rsid w:val="00497573"/>
    <w:rsid w:val="004A0F45"/>
    <w:rsid w:val="004B6029"/>
    <w:rsid w:val="004C67D8"/>
    <w:rsid w:val="004D3804"/>
    <w:rsid w:val="004F368C"/>
    <w:rsid w:val="0050444B"/>
    <w:rsid w:val="0050516D"/>
    <w:rsid w:val="00513F49"/>
    <w:rsid w:val="00513F4F"/>
    <w:rsid w:val="005C5DE6"/>
    <w:rsid w:val="005D7E49"/>
    <w:rsid w:val="006576BA"/>
    <w:rsid w:val="00670CD4"/>
    <w:rsid w:val="006903DE"/>
    <w:rsid w:val="006A5E28"/>
    <w:rsid w:val="006A699E"/>
    <w:rsid w:val="006D1BFE"/>
    <w:rsid w:val="00711737"/>
    <w:rsid w:val="00737D86"/>
    <w:rsid w:val="00761703"/>
    <w:rsid w:val="00763892"/>
    <w:rsid w:val="007903E2"/>
    <w:rsid w:val="00792728"/>
    <w:rsid w:val="007940F1"/>
    <w:rsid w:val="007B448A"/>
    <w:rsid w:val="007B7A0A"/>
    <w:rsid w:val="007E50F7"/>
    <w:rsid w:val="007F4738"/>
    <w:rsid w:val="00841504"/>
    <w:rsid w:val="008824AD"/>
    <w:rsid w:val="008A07BE"/>
    <w:rsid w:val="008A1A8C"/>
    <w:rsid w:val="008A54C5"/>
    <w:rsid w:val="008C5A50"/>
    <w:rsid w:val="008D0D4E"/>
    <w:rsid w:val="008E69FC"/>
    <w:rsid w:val="008F0AC5"/>
    <w:rsid w:val="008F39BC"/>
    <w:rsid w:val="00924EC8"/>
    <w:rsid w:val="0094270D"/>
    <w:rsid w:val="009B15E9"/>
    <w:rsid w:val="009B40ED"/>
    <w:rsid w:val="009C454A"/>
    <w:rsid w:val="009C4F3B"/>
    <w:rsid w:val="009C7DE5"/>
    <w:rsid w:val="009F06E5"/>
    <w:rsid w:val="009F267A"/>
    <w:rsid w:val="009F78B6"/>
    <w:rsid w:val="00A07860"/>
    <w:rsid w:val="00A343CE"/>
    <w:rsid w:val="00A51EAE"/>
    <w:rsid w:val="00A901FD"/>
    <w:rsid w:val="00AB3C8A"/>
    <w:rsid w:val="00AB3E59"/>
    <w:rsid w:val="00AE4451"/>
    <w:rsid w:val="00B37BA4"/>
    <w:rsid w:val="00B73893"/>
    <w:rsid w:val="00B75805"/>
    <w:rsid w:val="00B77410"/>
    <w:rsid w:val="00B77CFB"/>
    <w:rsid w:val="00B83754"/>
    <w:rsid w:val="00B87420"/>
    <w:rsid w:val="00BE4726"/>
    <w:rsid w:val="00C00D2D"/>
    <w:rsid w:val="00C01F04"/>
    <w:rsid w:val="00C50114"/>
    <w:rsid w:val="00C576D6"/>
    <w:rsid w:val="00C80062"/>
    <w:rsid w:val="00C960C9"/>
    <w:rsid w:val="00CA53A6"/>
    <w:rsid w:val="00CB0A7B"/>
    <w:rsid w:val="00CD7067"/>
    <w:rsid w:val="00CE5898"/>
    <w:rsid w:val="00D55C1B"/>
    <w:rsid w:val="00D746FD"/>
    <w:rsid w:val="00D74BE2"/>
    <w:rsid w:val="00D80B3C"/>
    <w:rsid w:val="00D91004"/>
    <w:rsid w:val="00DA77B6"/>
    <w:rsid w:val="00DB28FE"/>
    <w:rsid w:val="00DC1736"/>
    <w:rsid w:val="00E14C1F"/>
    <w:rsid w:val="00E24610"/>
    <w:rsid w:val="00E50243"/>
    <w:rsid w:val="00E55BDE"/>
    <w:rsid w:val="00E61052"/>
    <w:rsid w:val="00E73881"/>
    <w:rsid w:val="00E7759C"/>
    <w:rsid w:val="00E85138"/>
    <w:rsid w:val="00EA45D1"/>
    <w:rsid w:val="00F224F8"/>
    <w:rsid w:val="00F2681A"/>
    <w:rsid w:val="00F343CA"/>
    <w:rsid w:val="00F47946"/>
    <w:rsid w:val="00F50791"/>
    <w:rsid w:val="00F5651D"/>
    <w:rsid w:val="00F65D0A"/>
    <w:rsid w:val="00F84238"/>
    <w:rsid w:val="00FB0183"/>
    <w:rsid w:val="00FD5154"/>
    <w:rsid w:val="00FD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80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B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80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0B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9F267A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9F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77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СП</cp:lastModifiedBy>
  <cp:revision>13</cp:revision>
  <cp:lastPrinted>2021-11-22T08:26:00Z</cp:lastPrinted>
  <dcterms:created xsi:type="dcterms:W3CDTF">2021-11-11T08:31:00Z</dcterms:created>
  <dcterms:modified xsi:type="dcterms:W3CDTF">2021-11-22T08:27:00Z</dcterms:modified>
</cp:coreProperties>
</file>