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A0" w:rsidRPr="00AB6AA0" w:rsidRDefault="00AB6AA0" w:rsidP="00AB6AA0">
      <w:pPr>
        <w:rPr>
          <w:rFonts w:ascii="Times New Roman" w:hAnsi="Times New Roman" w:cs="Times New Roman"/>
          <w:b/>
        </w:rPr>
      </w:pPr>
      <w:r>
        <w:rPr>
          <w:b/>
        </w:rPr>
        <w:t xml:space="preserve">          </w:t>
      </w:r>
      <w:r w:rsidRPr="00AB6AA0">
        <w:rPr>
          <w:rFonts w:ascii="Times New Roman" w:hAnsi="Times New Roman" w:cs="Times New Roman"/>
          <w:b/>
        </w:rPr>
        <w:t xml:space="preserve">АДМИНИСТРАЦИЯ </w:t>
      </w:r>
      <w:r w:rsidRPr="00AB6AA0">
        <w:rPr>
          <w:rFonts w:ascii="Times New Roman" w:hAnsi="Times New Roman" w:cs="Times New Roman"/>
        </w:rPr>
        <w:t xml:space="preserve">                                                                    </w:t>
      </w:r>
    </w:p>
    <w:p w:rsidR="00AB6AA0" w:rsidRPr="00AB6AA0" w:rsidRDefault="00AB6AA0" w:rsidP="00AB6AA0">
      <w:pPr>
        <w:rPr>
          <w:rFonts w:ascii="Times New Roman" w:hAnsi="Times New Roman" w:cs="Times New Roman"/>
          <w:bCs/>
        </w:rPr>
      </w:pPr>
      <w:r w:rsidRPr="00AB6AA0">
        <w:rPr>
          <w:rFonts w:ascii="Times New Roman" w:hAnsi="Times New Roman" w:cs="Times New Roman"/>
          <w:b/>
          <w:bCs/>
        </w:rPr>
        <w:t xml:space="preserve">МУНИЦИПАЛЬНОГО ОБРАЗОВАНИЯ                     </w:t>
      </w:r>
    </w:p>
    <w:p w:rsidR="00AB6AA0" w:rsidRPr="00AB6AA0" w:rsidRDefault="00AB6AA0" w:rsidP="00AB6AA0">
      <w:pPr>
        <w:rPr>
          <w:rFonts w:ascii="Times New Roman" w:hAnsi="Times New Roman" w:cs="Times New Roman"/>
          <w:b/>
          <w:bCs/>
        </w:rPr>
      </w:pPr>
      <w:r w:rsidRPr="00AB6AA0">
        <w:rPr>
          <w:rFonts w:ascii="Times New Roman" w:hAnsi="Times New Roman" w:cs="Times New Roman"/>
          <w:b/>
          <w:bCs/>
        </w:rPr>
        <w:t xml:space="preserve">      ФАДЕЕВСКИЙ СЕЛЬСОВЕТ                         </w:t>
      </w:r>
      <w:r w:rsidRPr="00AB6AA0">
        <w:rPr>
          <w:rFonts w:ascii="Times New Roman" w:hAnsi="Times New Roman" w:cs="Times New Roman"/>
          <w:bCs/>
        </w:rPr>
        <w:t xml:space="preserve"> </w:t>
      </w:r>
    </w:p>
    <w:p w:rsidR="00AB6AA0" w:rsidRPr="00AB6AA0" w:rsidRDefault="00AB6AA0" w:rsidP="00AB6AA0">
      <w:pPr>
        <w:rPr>
          <w:rFonts w:ascii="Times New Roman" w:hAnsi="Times New Roman" w:cs="Times New Roman"/>
          <w:b/>
          <w:bCs/>
        </w:rPr>
      </w:pPr>
      <w:r w:rsidRPr="00AB6AA0">
        <w:rPr>
          <w:rFonts w:ascii="Times New Roman" w:hAnsi="Times New Roman" w:cs="Times New Roman"/>
          <w:b/>
          <w:bCs/>
        </w:rPr>
        <w:t xml:space="preserve">    ПОНОМАРЕВСКОГО РАЙОНА                        </w:t>
      </w:r>
    </w:p>
    <w:p w:rsidR="00AB6AA0" w:rsidRPr="00AB6AA0" w:rsidRDefault="00AB6AA0" w:rsidP="00AB6AA0">
      <w:pPr>
        <w:rPr>
          <w:rFonts w:ascii="Times New Roman" w:hAnsi="Times New Roman" w:cs="Times New Roman"/>
          <w:b/>
          <w:bCs/>
        </w:rPr>
      </w:pPr>
      <w:r w:rsidRPr="00AB6AA0">
        <w:rPr>
          <w:rFonts w:ascii="Times New Roman" w:hAnsi="Times New Roman" w:cs="Times New Roman"/>
          <w:b/>
          <w:bCs/>
        </w:rPr>
        <w:t xml:space="preserve">     ОРЕНБУРГСКОЙ ОБЛАСТИ</w:t>
      </w:r>
    </w:p>
    <w:p w:rsidR="00AB6AA0" w:rsidRPr="00AB6AA0" w:rsidRDefault="00AB6AA0" w:rsidP="00AB6AA0">
      <w:pPr>
        <w:rPr>
          <w:rFonts w:ascii="Times New Roman" w:hAnsi="Times New Roman" w:cs="Times New Roman"/>
          <w:b/>
          <w:bCs/>
          <w:sz w:val="28"/>
        </w:rPr>
      </w:pPr>
    </w:p>
    <w:p w:rsidR="00AB6AA0" w:rsidRPr="00AB6AA0" w:rsidRDefault="00AB6AA0" w:rsidP="00AB6AA0">
      <w:pPr>
        <w:jc w:val="both"/>
        <w:rPr>
          <w:rFonts w:ascii="Times New Roman" w:hAnsi="Times New Roman" w:cs="Times New Roman"/>
          <w:sz w:val="20"/>
          <w:szCs w:val="20"/>
        </w:rPr>
      </w:pPr>
      <w:r w:rsidRPr="00AB6AA0">
        <w:rPr>
          <w:rFonts w:ascii="Times New Roman" w:hAnsi="Times New Roman" w:cs="Times New Roman"/>
          <w:sz w:val="20"/>
          <w:szCs w:val="20"/>
        </w:rPr>
        <w:t xml:space="preserve">         п.Фадеевский, Совхозная ул.,3</w:t>
      </w:r>
    </w:p>
    <w:p w:rsidR="00AB6AA0" w:rsidRPr="00AB6AA0" w:rsidRDefault="00AB6AA0" w:rsidP="00AB6AA0">
      <w:pPr>
        <w:jc w:val="both"/>
        <w:rPr>
          <w:rFonts w:ascii="Times New Roman" w:hAnsi="Times New Roman" w:cs="Times New Roman"/>
          <w:sz w:val="20"/>
          <w:szCs w:val="20"/>
        </w:rPr>
      </w:pPr>
      <w:r w:rsidRPr="00AB6AA0">
        <w:rPr>
          <w:rFonts w:ascii="Times New Roman" w:hAnsi="Times New Roman" w:cs="Times New Roman"/>
          <w:sz w:val="20"/>
          <w:szCs w:val="20"/>
        </w:rPr>
        <w:t xml:space="preserve">         Пономаревский район, 461786</w:t>
      </w:r>
    </w:p>
    <w:p w:rsidR="00AB6AA0" w:rsidRPr="00AB6AA0" w:rsidRDefault="00AB6AA0" w:rsidP="00AB6AA0">
      <w:pPr>
        <w:jc w:val="both"/>
        <w:rPr>
          <w:rFonts w:ascii="Times New Roman" w:hAnsi="Times New Roman" w:cs="Times New Roman"/>
          <w:sz w:val="20"/>
          <w:szCs w:val="20"/>
        </w:rPr>
      </w:pPr>
      <w:r w:rsidRPr="00AB6AA0">
        <w:rPr>
          <w:rFonts w:ascii="Times New Roman" w:hAnsi="Times New Roman" w:cs="Times New Roman"/>
          <w:sz w:val="20"/>
          <w:szCs w:val="20"/>
        </w:rPr>
        <w:t>тел.8(35357)2-43-32, факс 8(35357)2-43-78</w:t>
      </w:r>
    </w:p>
    <w:p w:rsidR="00AB6AA0" w:rsidRPr="00AB6AA0" w:rsidRDefault="00AB6AA0" w:rsidP="00AB6AA0">
      <w:pPr>
        <w:rPr>
          <w:rFonts w:ascii="Times New Roman" w:hAnsi="Times New Roman" w:cs="Times New Roman"/>
          <w:sz w:val="20"/>
          <w:szCs w:val="20"/>
        </w:rPr>
      </w:pPr>
      <w:r w:rsidRPr="00AB6AA0">
        <w:rPr>
          <w:rFonts w:ascii="Times New Roman" w:hAnsi="Times New Roman" w:cs="Times New Roman"/>
          <w:sz w:val="20"/>
          <w:szCs w:val="20"/>
        </w:rPr>
        <w:t xml:space="preserve">         </w:t>
      </w:r>
      <w:r w:rsidRPr="00AB6AA0">
        <w:rPr>
          <w:rFonts w:ascii="Times New Roman" w:hAnsi="Times New Roman" w:cs="Times New Roman"/>
          <w:sz w:val="20"/>
          <w:szCs w:val="20"/>
          <w:lang w:val="en-US"/>
        </w:rPr>
        <w:t>E</w:t>
      </w:r>
      <w:r w:rsidRPr="00AB6AA0">
        <w:rPr>
          <w:rFonts w:ascii="Times New Roman" w:hAnsi="Times New Roman" w:cs="Times New Roman"/>
          <w:sz w:val="20"/>
          <w:szCs w:val="20"/>
        </w:rPr>
        <w:t>-</w:t>
      </w:r>
      <w:r w:rsidRPr="00AB6AA0">
        <w:rPr>
          <w:rFonts w:ascii="Times New Roman" w:hAnsi="Times New Roman" w:cs="Times New Roman"/>
          <w:sz w:val="20"/>
          <w:szCs w:val="20"/>
          <w:lang w:val="en-US"/>
        </w:rPr>
        <w:t>mail</w:t>
      </w:r>
      <w:r w:rsidRPr="00AB6AA0">
        <w:rPr>
          <w:rFonts w:ascii="Times New Roman" w:hAnsi="Times New Roman" w:cs="Times New Roman"/>
          <w:sz w:val="20"/>
          <w:szCs w:val="20"/>
        </w:rPr>
        <w:t xml:space="preserve">: </w:t>
      </w:r>
      <w:hyperlink r:id="rId7" w:history="1">
        <w:r w:rsidRPr="00AB6AA0">
          <w:rPr>
            <w:rStyle w:val="10"/>
            <w:rFonts w:ascii="Times New Roman" w:eastAsiaTheme="minorHAnsi" w:hAnsi="Times New Roman" w:cs="Times New Roman"/>
            <w:sz w:val="20"/>
            <w:lang w:val="en-US"/>
          </w:rPr>
          <w:t>fadeevka</w:t>
        </w:r>
        <w:r w:rsidRPr="00AB6AA0">
          <w:rPr>
            <w:rStyle w:val="10"/>
            <w:rFonts w:ascii="Times New Roman" w:eastAsiaTheme="minorHAnsi" w:hAnsi="Times New Roman" w:cs="Times New Roman"/>
            <w:sz w:val="20"/>
          </w:rPr>
          <w:t>-</w:t>
        </w:r>
        <w:r w:rsidRPr="00AB6AA0">
          <w:rPr>
            <w:rStyle w:val="10"/>
            <w:rFonts w:ascii="Times New Roman" w:eastAsiaTheme="minorHAnsi" w:hAnsi="Times New Roman" w:cs="Times New Roman"/>
            <w:sz w:val="20"/>
            <w:lang w:val="en-US"/>
          </w:rPr>
          <w:t>sovet</w:t>
        </w:r>
        <w:r w:rsidRPr="00AB6AA0">
          <w:rPr>
            <w:rStyle w:val="10"/>
            <w:rFonts w:ascii="Times New Roman" w:eastAsiaTheme="minorHAnsi" w:hAnsi="Times New Roman" w:cs="Times New Roman"/>
            <w:sz w:val="20"/>
          </w:rPr>
          <w:t>@</w:t>
        </w:r>
        <w:r w:rsidRPr="00AB6AA0">
          <w:rPr>
            <w:rStyle w:val="10"/>
            <w:rFonts w:ascii="Times New Roman" w:eastAsiaTheme="minorHAnsi" w:hAnsi="Times New Roman" w:cs="Times New Roman"/>
            <w:sz w:val="20"/>
            <w:lang w:val="en-US"/>
          </w:rPr>
          <w:t>mail</w:t>
        </w:r>
        <w:r w:rsidRPr="00AB6AA0">
          <w:rPr>
            <w:rStyle w:val="10"/>
            <w:rFonts w:ascii="Times New Roman" w:eastAsiaTheme="minorHAnsi" w:hAnsi="Times New Roman" w:cs="Times New Roman"/>
            <w:sz w:val="20"/>
          </w:rPr>
          <w:t>.</w:t>
        </w:r>
        <w:r w:rsidRPr="00AB6AA0">
          <w:rPr>
            <w:rStyle w:val="10"/>
            <w:rFonts w:ascii="Times New Roman" w:eastAsiaTheme="minorHAnsi" w:hAnsi="Times New Roman" w:cs="Times New Roman"/>
            <w:sz w:val="20"/>
            <w:lang w:val="en-US"/>
          </w:rPr>
          <w:t>ru</w:t>
        </w:r>
      </w:hyperlink>
    </w:p>
    <w:p w:rsidR="00AB6AA0" w:rsidRPr="00AB6AA0" w:rsidRDefault="00AB6AA0" w:rsidP="00AB6AA0">
      <w:pPr>
        <w:rPr>
          <w:rFonts w:ascii="Times New Roman" w:hAnsi="Times New Roman" w:cs="Times New Roman"/>
        </w:rPr>
      </w:pPr>
    </w:p>
    <w:p w:rsidR="00AB6AA0" w:rsidRPr="00AB6AA0" w:rsidRDefault="00AB6AA0" w:rsidP="00AB6AA0">
      <w:pPr>
        <w:ind w:right="-108"/>
        <w:rPr>
          <w:rFonts w:ascii="Times New Roman" w:hAnsi="Times New Roman" w:cs="Times New Roman"/>
          <w:b/>
          <w:sz w:val="28"/>
          <w:szCs w:val="28"/>
        </w:rPr>
      </w:pPr>
      <w:r w:rsidRPr="00AB6AA0">
        <w:rPr>
          <w:rFonts w:ascii="Times New Roman" w:hAnsi="Times New Roman" w:cs="Times New Roman"/>
          <w:b/>
          <w:sz w:val="28"/>
          <w:szCs w:val="28"/>
        </w:rPr>
        <w:t xml:space="preserve">        ПОСТАНОВЛЕНИЕ               </w:t>
      </w:r>
    </w:p>
    <w:p w:rsidR="00AB6AA0" w:rsidRPr="00AB6AA0" w:rsidRDefault="00AB6AA0" w:rsidP="00AB6AA0">
      <w:pPr>
        <w:ind w:right="-108"/>
        <w:rPr>
          <w:rFonts w:ascii="Times New Roman" w:hAnsi="Times New Roman" w:cs="Times New Roman"/>
          <w:b/>
          <w:sz w:val="28"/>
          <w:szCs w:val="28"/>
        </w:rPr>
      </w:pPr>
    </w:p>
    <w:p w:rsidR="00AB6AA0" w:rsidRPr="00AB6AA0" w:rsidRDefault="00AB6AA0" w:rsidP="00AB6AA0">
      <w:pPr>
        <w:ind w:right="-108"/>
        <w:rPr>
          <w:rFonts w:ascii="Times New Roman" w:hAnsi="Times New Roman" w:cs="Times New Roman"/>
          <w:b/>
          <w:sz w:val="28"/>
          <w:szCs w:val="28"/>
        </w:rPr>
      </w:pPr>
      <w:r w:rsidRPr="00AB6AA0">
        <w:rPr>
          <w:rFonts w:ascii="Times New Roman" w:hAnsi="Times New Roman" w:cs="Times New Roman"/>
          <w:b/>
          <w:sz w:val="28"/>
          <w:szCs w:val="28"/>
        </w:rPr>
        <w:t xml:space="preserve">       21.11.2023 г. №   43 -п</w:t>
      </w:r>
    </w:p>
    <w:p w:rsidR="00AB6AA0" w:rsidRDefault="00AB6AA0" w:rsidP="00AB6AA0">
      <w:pPr>
        <w:ind w:right="-108"/>
        <w:rPr>
          <w:b/>
          <w:sz w:val="28"/>
          <w:szCs w:val="28"/>
        </w:rPr>
      </w:pPr>
    </w:p>
    <w:p w:rsidR="00AB6AA0" w:rsidRDefault="00AB6AA0" w:rsidP="00AB6AA0">
      <w:pPr>
        <w:pStyle w:val="af"/>
        <w:rPr>
          <w:rFonts w:hint="eastAsia"/>
          <w:b/>
          <w:color w:val="000000"/>
          <w:sz w:val="27"/>
          <w:szCs w:val="27"/>
        </w:rPr>
      </w:pPr>
      <w:r>
        <w:rPr>
          <w:b/>
          <w:color w:val="000000"/>
          <w:sz w:val="27"/>
          <w:szCs w:val="27"/>
        </w:rPr>
        <w:t xml:space="preserve">Об утверждении программы профилактики </w:t>
      </w:r>
    </w:p>
    <w:p w:rsidR="00AB6AA0" w:rsidRDefault="00AB6AA0" w:rsidP="00AB6AA0">
      <w:pPr>
        <w:pStyle w:val="af"/>
        <w:rPr>
          <w:b/>
          <w:color w:val="000000"/>
          <w:sz w:val="27"/>
          <w:szCs w:val="27"/>
        </w:rPr>
      </w:pPr>
      <w:r>
        <w:rPr>
          <w:b/>
          <w:color w:val="000000"/>
          <w:sz w:val="27"/>
          <w:szCs w:val="27"/>
        </w:rPr>
        <w:t xml:space="preserve">нарушений обязательных требований </w:t>
      </w:r>
    </w:p>
    <w:p w:rsidR="00AB6AA0" w:rsidRDefault="00AB6AA0" w:rsidP="00AB6AA0">
      <w:pPr>
        <w:pStyle w:val="af"/>
        <w:rPr>
          <w:b/>
          <w:color w:val="000000"/>
          <w:sz w:val="27"/>
          <w:szCs w:val="27"/>
        </w:rPr>
      </w:pPr>
      <w:r>
        <w:rPr>
          <w:b/>
          <w:color w:val="000000"/>
          <w:sz w:val="27"/>
          <w:szCs w:val="27"/>
        </w:rPr>
        <w:t xml:space="preserve">в сфере муниципального жилищного </w:t>
      </w:r>
    </w:p>
    <w:p w:rsidR="00AB6AA0" w:rsidRDefault="00AB6AA0" w:rsidP="00AB6AA0">
      <w:pPr>
        <w:pStyle w:val="af"/>
        <w:rPr>
          <w:b/>
          <w:color w:val="000000"/>
          <w:sz w:val="27"/>
          <w:szCs w:val="27"/>
        </w:rPr>
      </w:pPr>
      <w:r>
        <w:rPr>
          <w:b/>
          <w:color w:val="000000"/>
          <w:sz w:val="27"/>
          <w:szCs w:val="27"/>
        </w:rPr>
        <w:t xml:space="preserve">контроля на территории муниципального </w:t>
      </w:r>
    </w:p>
    <w:p w:rsidR="00AB6AA0" w:rsidRDefault="00AB6AA0" w:rsidP="00AB6AA0">
      <w:pPr>
        <w:pStyle w:val="af"/>
        <w:rPr>
          <w:b/>
          <w:color w:val="000000"/>
          <w:sz w:val="27"/>
          <w:szCs w:val="27"/>
        </w:rPr>
      </w:pPr>
      <w:r>
        <w:rPr>
          <w:b/>
          <w:color w:val="000000"/>
          <w:sz w:val="27"/>
          <w:szCs w:val="27"/>
        </w:rPr>
        <w:t xml:space="preserve">образования Фадеевский сельсовет </w:t>
      </w:r>
    </w:p>
    <w:p w:rsidR="00AB6AA0" w:rsidRDefault="00AB6AA0" w:rsidP="00AB6AA0">
      <w:pPr>
        <w:pStyle w:val="af"/>
        <w:rPr>
          <w:b/>
          <w:color w:val="000000"/>
          <w:sz w:val="27"/>
          <w:szCs w:val="27"/>
        </w:rPr>
      </w:pPr>
      <w:r>
        <w:rPr>
          <w:b/>
          <w:color w:val="000000"/>
          <w:sz w:val="27"/>
          <w:szCs w:val="27"/>
        </w:rPr>
        <w:t xml:space="preserve">Пономаревского района Оренбургской </w:t>
      </w:r>
    </w:p>
    <w:p w:rsidR="00AB6AA0" w:rsidRDefault="00AB6AA0" w:rsidP="00AB6AA0">
      <w:pPr>
        <w:pStyle w:val="af"/>
        <w:rPr>
          <w:b/>
          <w:color w:val="000000"/>
          <w:sz w:val="27"/>
          <w:szCs w:val="27"/>
        </w:rPr>
      </w:pPr>
      <w:r>
        <w:rPr>
          <w:b/>
          <w:color w:val="000000"/>
          <w:sz w:val="27"/>
          <w:szCs w:val="27"/>
        </w:rPr>
        <w:t>области на 2024 год</w:t>
      </w:r>
    </w:p>
    <w:p w:rsidR="00AB6AA0" w:rsidRDefault="00AB6AA0" w:rsidP="00AB6AA0">
      <w:pPr>
        <w:pStyle w:val="af"/>
        <w:rPr>
          <w:b/>
          <w:color w:val="000000"/>
          <w:sz w:val="27"/>
          <w:szCs w:val="27"/>
        </w:rPr>
      </w:pPr>
    </w:p>
    <w:p w:rsidR="00AB6AA0" w:rsidRDefault="00AB6AA0" w:rsidP="00AB6AA0">
      <w:pPr>
        <w:pStyle w:val="af"/>
        <w:ind w:firstLine="709"/>
        <w:jc w:val="both"/>
        <w:rPr>
          <w:color w:val="000000"/>
          <w:sz w:val="27"/>
          <w:szCs w:val="27"/>
        </w:rPr>
      </w:pPr>
      <w:r>
        <w:rPr>
          <w:color w:val="000000"/>
          <w:sz w:val="27"/>
          <w:szCs w:val="27"/>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Фадеевский сельсовет Пономаревского района Оренбургской области:</w:t>
      </w:r>
    </w:p>
    <w:p w:rsidR="00AB6AA0" w:rsidRDefault="00AB6AA0" w:rsidP="00AB6AA0">
      <w:pPr>
        <w:pStyle w:val="af"/>
        <w:ind w:firstLine="709"/>
        <w:jc w:val="both"/>
        <w:rPr>
          <w:color w:val="000000"/>
          <w:sz w:val="27"/>
          <w:szCs w:val="27"/>
        </w:rPr>
      </w:pPr>
      <w:r>
        <w:rPr>
          <w:color w:val="000000"/>
          <w:sz w:val="27"/>
          <w:szCs w:val="27"/>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Фадеевский сельсовет Пономаревского района Оренбургской области на 2024 год (прилагается).</w:t>
      </w:r>
    </w:p>
    <w:p w:rsidR="00AB6AA0" w:rsidRDefault="00AB6AA0" w:rsidP="00AB6AA0">
      <w:pPr>
        <w:pStyle w:val="af"/>
        <w:ind w:firstLine="709"/>
        <w:jc w:val="both"/>
        <w:rPr>
          <w:color w:val="000000"/>
          <w:sz w:val="27"/>
          <w:szCs w:val="27"/>
        </w:rPr>
      </w:pPr>
      <w:r>
        <w:rPr>
          <w:color w:val="000000"/>
          <w:sz w:val="27"/>
          <w:szCs w:val="27"/>
        </w:rPr>
        <w:t xml:space="preserve">2. </w:t>
      </w:r>
      <w:r>
        <w:rPr>
          <w:sz w:val="27"/>
          <w:szCs w:val="27"/>
          <w:lang w:eastAsia="zh-CN"/>
        </w:rPr>
        <w:t>Настоящее постановление подлежит обнародованию и размещению на официальном сайте администрации муниципального образования в сети Интернет и распространяется на правоотношения, возникшие с 01.01.2024 г.</w:t>
      </w:r>
    </w:p>
    <w:p w:rsidR="00AB6AA0" w:rsidRDefault="00AB6AA0" w:rsidP="00AB6AA0">
      <w:pPr>
        <w:pStyle w:val="af"/>
        <w:ind w:firstLine="709"/>
        <w:jc w:val="both"/>
        <w:rPr>
          <w:color w:val="000000"/>
          <w:sz w:val="27"/>
          <w:szCs w:val="27"/>
        </w:rPr>
      </w:pPr>
      <w:r>
        <w:rPr>
          <w:color w:val="000000"/>
          <w:sz w:val="27"/>
          <w:szCs w:val="27"/>
        </w:rPr>
        <w:t>3. Настоящее постановление вступает в силу после его обнародования.</w:t>
      </w:r>
    </w:p>
    <w:p w:rsidR="00AB6AA0" w:rsidRDefault="00AB6AA0" w:rsidP="00AB6AA0">
      <w:pPr>
        <w:pStyle w:val="af"/>
        <w:ind w:firstLine="709"/>
        <w:jc w:val="both"/>
        <w:rPr>
          <w:color w:val="000000"/>
          <w:sz w:val="27"/>
          <w:szCs w:val="27"/>
        </w:rPr>
      </w:pPr>
    </w:p>
    <w:p w:rsidR="00AB6AA0" w:rsidRDefault="00AB6AA0" w:rsidP="00AB6AA0">
      <w:pPr>
        <w:pStyle w:val="af"/>
        <w:ind w:firstLine="709"/>
        <w:jc w:val="both"/>
        <w:rPr>
          <w:color w:val="000000"/>
          <w:sz w:val="27"/>
          <w:szCs w:val="27"/>
        </w:rPr>
      </w:pPr>
    </w:p>
    <w:p w:rsidR="00AB6AA0" w:rsidRDefault="00AB6AA0" w:rsidP="00AB6AA0">
      <w:pPr>
        <w:pStyle w:val="af"/>
        <w:ind w:firstLine="709"/>
        <w:jc w:val="both"/>
        <w:rPr>
          <w:color w:val="000000"/>
          <w:sz w:val="27"/>
          <w:szCs w:val="27"/>
        </w:rPr>
      </w:pPr>
    </w:p>
    <w:p w:rsidR="00AB6AA0" w:rsidRDefault="00AB6AA0" w:rsidP="00AB6AA0">
      <w:pPr>
        <w:pStyle w:val="af"/>
        <w:rPr>
          <w:color w:val="000000"/>
          <w:sz w:val="27"/>
          <w:szCs w:val="27"/>
        </w:rPr>
      </w:pPr>
      <w:r>
        <w:rPr>
          <w:color w:val="000000"/>
          <w:sz w:val="27"/>
          <w:szCs w:val="27"/>
        </w:rPr>
        <w:t>Глава сельсовета                                                                                     С.И.Воробьев</w:t>
      </w:r>
    </w:p>
    <w:p w:rsidR="00AB6AA0" w:rsidRDefault="00AB6AA0" w:rsidP="00AB6AA0">
      <w:pPr>
        <w:pStyle w:val="af"/>
        <w:rPr>
          <w:b/>
          <w:color w:val="000000"/>
          <w:sz w:val="27"/>
          <w:szCs w:val="27"/>
        </w:rPr>
      </w:pPr>
    </w:p>
    <w:p w:rsidR="00AB6AA0" w:rsidRDefault="00AB6AA0" w:rsidP="00AB6AA0">
      <w:pPr>
        <w:ind w:right="-108"/>
        <w:rPr>
          <w:sz w:val="28"/>
          <w:szCs w:val="28"/>
        </w:rPr>
      </w:pPr>
    </w:p>
    <w:p w:rsidR="00AB6AA0" w:rsidRDefault="00AB6AA0" w:rsidP="00AB6AA0">
      <w:pPr>
        <w:ind w:right="-108"/>
        <w:rPr>
          <w:color w:val="auto"/>
          <w:sz w:val="28"/>
          <w:szCs w:val="28"/>
        </w:rPr>
      </w:pPr>
    </w:p>
    <w:p w:rsidR="00AB6AA0" w:rsidRDefault="00AB6AA0" w:rsidP="00AB6AA0">
      <w:pPr>
        <w:pStyle w:val="af"/>
        <w:jc w:val="right"/>
        <w:rPr>
          <w:color w:val="000000"/>
          <w:sz w:val="27"/>
          <w:szCs w:val="27"/>
        </w:rPr>
      </w:pPr>
      <w:r>
        <w:rPr>
          <w:color w:val="000000"/>
          <w:sz w:val="27"/>
          <w:szCs w:val="27"/>
        </w:rPr>
        <w:t>Приложение</w:t>
      </w:r>
    </w:p>
    <w:p w:rsidR="00AB6AA0" w:rsidRDefault="00AB6AA0" w:rsidP="00AB6AA0">
      <w:pPr>
        <w:pStyle w:val="af"/>
        <w:jc w:val="right"/>
        <w:rPr>
          <w:color w:val="000000"/>
          <w:sz w:val="27"/>
          <w:szCs w:val="27"/>
        </w:rPr>
      </w:pPr>
      <w:r>
        <w:rPr>
          <w:color w:val="000000"/>
          <w:sz w:val="27"/>
          <w:szCs w:val="27"/>
        </w:rPr>
        <w:t xml:space="preserve">                                                                            к постановлению администрации</w:t>
      </w:r>
    </w:p>
    <w:p w:rsidR="00AB6AA0" w:rsidRDefault="00AB6AA0" w:rsidP="00AB6AA0">
      <w:pPr>
        <w:pStyle w:val="af"/>
        <w:jc w:val="right"/>
        <w:rPr>
          <w:color w:val="000000"/>
          <w:sz w:val="27"/>
          <w:szCs w:val="27"/>
        </w:rPr>
      </w:pPr>
      <w:r>
        <w:rPr>
          <w:color w:val="000000"/>
          <w:sz w:val="27"/>
          <w:szCs w:val="27"/>
        </w:rPr>
        <w:t xml:space="preserve">                                                                            муниципального образования</w:t>
      </w:r>
    </w:p>
    <w:p w:rsidR="00AB6AA0" w:rsidRDefault="00AB6AA0" w:rsidP="00AB6AA0">
      <w:pPr>
        <w:pStyle w:val="af"/>
        <w:jc w:val="right"/>
        <w:rPr>
          <w:color w:val="000000"/>
          <w:sz w:val="27"/>
          <w:szCs w:val="27"/>
        </w:rPr>
      </w:pPr>
      <w:r>
        <w:rPr>
          <w:color w:val="000000"/>
          <w:sz w:val="27"/>
          <w:szCs w:val="27"/>
        </w:rPr>
        <w:t xml:space="preserve">                                                                            Фадеевский сельсовет</w:t>
      </w:r>
    </w:p>
    <w:p w:rsidR="00AB6AA0" w:rsidRDefault="00AB6AA0" w:rsidP="00AB6AA0">
      <w:pPr>
        <w:pStyle w:val="af"/>
        <w:jc w:val="right"/>
        <w:rPr>
          <w:color w:val="000000"/>
          <w:sz w:val="27"/>
          <w:szCs w:val="27"/>
        </w:rPr>
      </w:pPr>
      <w:r>
        <w:rPr>
          <w:color w:val="000000"/>
          <w:sz w:val="27"/>
          <w:szCs w:val="27"/>
        </w:rPr>
        <w:t xml:space="preserve">                                                                            Пономаревского района</w:t>
      </w:r>
    </w:p>
    <w:p w:rsidR="00AB6AA0" w:rsidRDefault="00AB6AA0" w:rsidP="00AB6AA0">
      <w:pPr>
        <w:pStyle w:val="af"/>
        <w:jc w:val="right"/>
        <w:rPr>
          <w:color w:val="000000"/>
          <w:sz w:val="27"/>
          <w:szCs w:val="27"/>
        </w:rPr>
      </w:pPr>
      <w:r>
        <w:rPr>
          <w:color w:val="000000"/>
          <w:sz w:val="27"/>
          <w:szCs w:val="27"/>
        </w:rPr>
        <w:t xml:space="preserve">                                                                            Оренбургской области</w:t>
      </w:r>
    </w:p>
    <w:p w:rsidR="00AB6AA0" w:rsidRDefault="00AB6AA0" w:rsidP="00AB6AA0">
      <w:pPr>
        <w:pStyle w:val="af"/>
        <w:jc w:val="right"/>
        <w:rPr>
          <w:color w:val="000000"/>
          <w:sz w:val="27"/>
          <w:szCs w:val="27"/>
        </w:rPr>
      </w:pPr>
      <w:r>
        <w:rPr>
          <w:color w:val="000000"/>
          <w:sz w:val="27"/>
          <w:szCs w:val="27"/>
        </w:rPr>
        <w:t xml:space="preserve">                                                                            от         21.11.2023 № 43-п</w:t>
      </w:r>
    </w:p>
    <w:p w:rsidR="00AB6AA0" w:rsidRDefault="00AB6AA0" w:rsidP="00AB6AA0">
      <w:pPr>
        <w:pStyle w:val="af"/>
        <w:jc w:val="right"/>
        <w:rPr>
          <w:color w:val="000000"/>
          <w:sz w:val="27"/>
          <w:szCs w:val="27"/>
        </w:rPr>
      </w:pPr>
    </w:p>
    <w:p w:rsidR="00AB6AA0" w:rsidRDefault="00AB6AA0" w:rsidP="00AB6AA0">
      <w:pPr>
        <w:pStyle w:val="af"/>
        <w:jc w:val="center"/>
        <w:rPr>
          <w:b/>
          <w:color w:val="000000"/>
          <w:sz w:val="28"/>
          <w:szCs w:val="28"/>
        </w:rPr>
      </w:pPr>
      <w:r>
        <w:rPr>
          <w:b/>
          <w:color w:val="000000"/>
          <w:sz w:val="28"/>
          <w:szCs w:val="28"/>
        </w:rPr>
        <w:t>Программа профилактики нарушений обязательных требований в сфере муниципального жилищного контроля на территории муниципального образования Фадеевский сельсовет Пономаревского района Оренбургской области на 2024 год</w:t>
      </w:r>
    </w:p>
    <w:p w:rsidR="00AB6AA0" w:rsidRDefault="00AB6AA0" w:rsidP="00AB6AA0">
      <w:pPr>
        <w:pStyle w:val="af"/>
        <w:jc w:val="center"/>
        <w:rPr>
          <w:b/>
          <w:color w:val="000000"/>
          <w:sz w:val="28"/>
          <w:szCs w:val="28"/>
        </w:rPr>
      </w:pPr>
    </w:p>
    <w:p w:rsidR="00AB6AA0" w:rsidRDefault="00AB6AA0" w:rsidP="00AB6AA0">
      <w:pPr>
        <w:pStyle w:val="af"/>
        <w:ind w:firstLine="709"/>
        <w:jc w:val="both"/>
        <w:rPr>
          <w:b/>
          <w:color w:val="000000"/>
          <w:sz w:val="27"/>
          <w:szCs w:val="27"/>
        </w:rPr>
      </w:pPr>
      <w:r>
        <w:rPr>
          <w:b/>
          <w:color w:val="000000"/>
          <w:sz w:val="27"/>
          <w:szCs w:val="27"/>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B6AA0" w:rsidRDefault="00AB6AA0" w:rsidP="00AB6AA0">
      <w:pPr>
        <w:pStyle w:val="af"/>
        <w:ind w:firstLine="709"/>
        <w:jc w:val="both"/>
        <w:rPr>
          <w:color w:val="000000"/>
          <w:sz w:val="27"/>
          <w:szCs w:val="27"/>
        </w:rPr>
      </w:pPr>
      <w:r>
        <w:rPr>
          <w:color w:val="000000"/>
          <w:sz w:val="27"/>
          <w:szCs w:val="27"/>
        </w:rPr>
        <w:t>1.1. Правовыми основаниями разработки программы профилактики рисков причинения вреда (ущерба) охраняемым законом ценностям в области муниципального жилищного контроля на территории муниципального образования Фадеевский сельсовет Пономаревского района Оренбургской области на 2022 год (далее – программа профилактики) являются:</w:t>
      </w:r>
    </w:p>
    <w:p w:rsidR="00AB6AA0" w:rsidRDefault="00AB6AA0" w:rsidP="00AB6AA0">
      <w:pPr>
        <w:pStyle w:val="af"/>
        <w:ind w:firstLine="709"/>
        <w:jc w:val="both"/>
        <w:rPr>
          <w:color w:val="000000"/>
          <w:sz w:val="27"/>
          <w:szCs w:val="27"/>
        </w:rPr>
      </w:pPr>
      <w:r>
        <w:rPr>
          <w:color w:val="000000"/>
          <w:sz w:val="27"/>
          <w:szCs w:val="27"/>
        </w:rPr>
        <w:t>- Федеральный закон от 06 октября 2003 № 131-ФЗ «Об общих принципах организации местного самоуправления в Российской Федерации»;</w:t>
      </w:r>
    </w:p>
    <w:p w:rsidR="00AB6AA0" w:rsidRDefault="00AB6AA0" w:rsidP="00AB6AA0">
      <w:pPr>
        <w:pStyle w:val="af"/>
        <w:ind w:firstLine="709"/>
        <w:jc w:val="both"/>
        <w:rPr>
          <w:color w:val="000000"/>
          <w:sz w:val="27"/>
          <w:szCs w:val="27"/>
        </w:rPr>
      </w:pPr>
      <w:r>
        <w:rPr>
          <w:color w:val="000000"/>
          <w:sz w:val="27"/>
          <w:szCs w:val="27"/>
        </w:rPr>
        <w:t>- Федеральный закон от 31июля 2020 № 248-ФЗ «О государственном контроле (надзоре) и муниципальном контроле в Российской Федерации»;</w:t>
      </w:r>
    </w:p>
    <w:p w:rsidR="00AB6AA0" w:rsidRDefault="00AB6AA0" w:rsidP="00AB6AA0">
      <w:pPr>
        <w:pStyle w:val="af"/>
        <w:ind w:firstLine="709"/>
        <w:jc w:val="both"/>
        <w:rPr>
          <w:color w:val="000000"/>
          <w:sz w:val="27"/>
          <w:szCs w:val="27"/>
        </w:rPr>
      </w:pPr>
      <w:r>
        <w:rPr>
          <w:color w:val="000000"/>
          <w:sz w:val="27"/>
          <w:szCs w:val="27"/>
        </w:rPr>
        <w:t>- Жилищный кодекс РФ;</w:t>
      </w:r>
    </w:p>
    <w:p w:rsidR="00AB6AA0" w:rsidRDefault="00AB6AA0" w:rsidP="00AB6AA0">
      <w:pPr>
        <w:pStyle w:val="af"/>
        <w:ind w:firstLine="709"/>
        <w:jc w:val="both"/>
        <w:rPr>
          <w:color w:val="000000"/>
          <w:sz w:val="27"/>
          <w:szCs w:val="27"/>
        </w:rPr>
      </w:pPr>
      <w:r>
        <w:rPr>
          <w:color w:val="000000"/>
          <w:sz w:val="27"/>
          <w:szCs w:val="27"/>
        </w:rPr>
        <w:t>- Постановление Правительства РФ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B6AA0" w:rsidRDefault="00AB6AA0" w:rsidP="00AB6AA0">
      <w:pPr>
        <w:pStyle w:val="af"/>
        <w:ind w:firstLine="709"/>
        <w:jc w:val="both"/>
        <w:rPr>
          <w:color w:val="000000"/>
          <w:sz w:val="27"/>
          <w:szCs w:val="27"/>
        </w:rPr>
      </w:pPr>
      <w:r>
        <w:rPr>
          <w:color w:val="000000"/>
          <w:sz w:val="27"/>
          <w:szCs w:val="27"/>
        </w:rPr>
        <w:t>1.2. В целях профилактики рисков причинения вреда (ущерба) охраняемым законом ценностям контрольным органом размещается на официальном сайте администрации муниципального образования Фадеевский сельсовет Пономаревского района Оренбургской области в информационно-телекоммуникационной сети «Интернет»:</w:t>
      </w:r>
    </w:p>
    <w:p w:rsidR="00AB6AA0" w:rsidRDefault="00AB6AA0" w:rsidP="00AB6AA0">
      <w:pPr>
        <w:pStyle w:val="af"/>
        <w:ind w:firstLine="709"/>
        <w:jc w:val="both"/>
        <w:rPr>
          <w:color w:val="000000"/>
          <w:sz w:val="27"/>
          <w:szCs w:val="27"/>
        </w:rPr>
      </w:pPr>
      <w:r>
        <w:rPr>
          <w:color w:val="000000"/>
          <w:sz w:val="27"/>
          <w:szCs w:val="27"/>
        </w:rPr>
        <w:t>-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 а также тексты соответствующих нормативных правовых актов;</w:t>
      </w:r>
    </w:p>
    <w:p w:rsidR="00AB6AA0" w:rsidRDefault="00AB6AA0" w:rsidP="00AB6AA0">
      <w:pPr>
        <w:pStyle w:val="af"/>
        <w:ind w:firstLine="709"/>
        <w:jc w:val="both"/>
        <w:rPr>
          <w:color w:val="000000"/>
          <w:sz w:val="27"/>
          <w:szCs w:val="27"/>
        </w:rPr>
      </w:pPr>
      <w:r>
        <w:rPr>
          <w:color w:val="000000"/>
          <w:sz w:val="27"/>
          <w:szCs w:val="27"/>
        </w:rPr>
        <w:t>- программа профилактики.</w:t>
      </w:r>
    </w:p>
    <w:p w:rsidR="00AB6AA0" w:rsidRDefault="00AB6AA0" w:rsidP="00AB6AA0">
      <w:pPr>
        <w:pStyle w:val="af"/>
        <w:ind w:firstLine="709"/>
        <w:jc w:val="both"/>
        <w:rPr>
          <w:color w:val="000000"/>
          <w:sz w:val="27"/>
          <w:szCs w:val="27"/>
        </w:rPr>
      </w:pPr>
    </w:p>
    <w:p w:rsidR="00AB6AA0" w:rsidRDefault="00AB6AA0" w:rsidP="00AB6AA0">
      <w:pPr>
        <w:pStyle w:val="af"/>
        <w:ind w:firstLine="709"/>
        <w:jc w:val="both"/>
        <w:rPr>
          <w:b/>
          <w:color w:val="000000"/>
          <w:sz w:val="27"/>
          <w:szCs w:val="27"/>
        </w:rPr>
      </w:pPr>
      <w:r>
        <w:rPr>
          <w:b/>
          <w:color w:val="000000"/>
          <w:sz w:val="27"/>
          <w:szCs w:val="27"/>
        </w:rPr>
        <w:t>2. Цели и задачи реализации программы профилактики</w:t>
      </w:r>
    </w:p>
    <w:p w:rsidR="00AB6AA0" w:rsidRDefault="00AB6AA0" w:rsidP="00AB6AA0">
      <w:pPr>
        <w:pStyle w:val="af"/>
        <w:ind w:firstLine="709"/>
        <w:jc w:val="both"/>
        <w:rPr>
          <w:color w:val="000000"/>
          <w:sz w:val="27"/>
          <w:szCs w:val="27"/>
        </w:rPr>
      </w:pPr>
      <w:r>
        <w:rPr>
          <w:color w:val="000000"/>
          <w:sz w:val="27"/>
          <w:szCs w:val="27"/>
        </w:rPr>
        <w:t>2.1. Целями проведения профилактических мероприятий являются:</w:t>
      </w:r>
    </w:p>
    <w:p w:rsidR="00AB6AA0" w:rsidRDefault="00AB6AA0" w:rsidP="00AB6AA0">
      <w:pPr>
        <w:pStyle w:val="af"/>
        <w:ind w:firstLine="709"/>
        <w:jc w:val="both"/>
        <w:rPr>
          <w:color w:val="000000"/>
          <w:sz w:val="27"/>
          <w:szCs w:val="27"/>
        </w:rPr>
      </w:pPr>
      <w:r>
        <w:rPr>
          <w:color w:val="000000"/>
          <w:sz w:val="27"/>
          <w:szCs w:val="27"/>
        </w:rPr>
        <w:lastRenderedPageBreak/>
        <w:t>- стимулирование добросовестного соблюдения обязательных требований всеми контролируемыми лицами;</w:t>
      </w:r>
    </w:p>
    <w:p w:rsidR="00AB6AA0" w:rsidRDefault="00AB6AA0" w:rsidP="00AB6AA0">
      <w:pPr>
        <w:pStyle w:val="af"/>
        <w:ind w:firstLine="709"/>
        <w:jc w:val="both"/>
        <w:rPr>
          <w:color w:val="000000"/>
          <w:sz w:val="27"/>
          <w:szCs w:val="27"/>
        </w:rPr>
      </w:pPr>
      <w:r>
        <w:rPr>
          <w:color w:val="000000"/>
          <w:sz w:val="27"/>
          <w:szCs w:val="27"/>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6AA0" w:rsidRDefault="00AB6AA0" w:rsidP="00AB6AA0">
      <w:pPr>
        <w:pStyle w:val="af"/>
        <w:ind w:firstLine="709"/>
        <w:jc w:val="both"/>
        <w:rPr>
          <w:color w:val="000000"/>
          <w:sz w:val="27"/>
          <w:szCs w:val="27"/>
        </w:rPr>
      </w:pPr>
      <w:r>
        <w:rPr>
          <w:color w:val="000000"/>
          <w:sz w:val="27"/>
          <w:szCs w:val="27"/>
        </w:rPr>
        <w:t>- создание условий для доведения обязательных требований до контролируемых лиц, повышение информированности о способах их соблюдения.</w:t>
      </w:r>
    </w:p>
    <w:p w:rsidR="00AB6AA0" w:rsidRDefault="00AB6AA0" w:rsidP="00AB6AA0">
      <w:pPr>
        <w:pStyle w:val="af"/>
        <w:ind w:firstLine="709"/>
        <w:jc w:val="both"/>
        <w:rPr>
          <w:color w:val="000000"/>
          <w:sz w:val="27"/>
          <w:szCs w:val="27"/>
        </w:rPr>
      </w:pPr>
      <w:r>
        <w:rPr>
          <w:color w:val="000000"/>
          <w:sz w:val="27"/>
          <w:szCs w:val="27"/>
        </w:rPr>
        <w:t>2.2. Задачами проведения профилактических мероприятий являются:</w:t>
      </w:r>
    </w:p>
    <w:p w:rsidR="00AB6AA0" w:rsidRDefault="00AB6AA0" w:rsidP="00AB6AA0">
      <w:pPr>
        <w:pStyle w:val="af"/>
        <w:ind w:firstLine="709"/>
        <w:jc w:val="both"/>
        <w:rPr>
          <w:color w:val="000000"/>
          <w:sz w:val="27"/>
          <w:szCs w:val="27"/>
        </w:rPr>
      </w:pPr>
      <w:r>
        <w:rPr>
          <w:color w:val="000000"/>
          <w:sz w:val="27"/>
          <w:szCs w:val="27"/>
        </w:rPr>
        <w:t>- укрепление системы профилактики нарушений обязательных требований;</w:t>
      </w:r>
    </w:p>
    <w:p w:rsidR="00AB6AA0" w:rsidRDefault="00AB6AA0" w:rsidP="00AB6AA0">
      <w:pPr>
        <w:pStyle w:val="af"/>
        <w:ind w:firstLine="709"/>
        <w:jc w:val="both"/>
        <w:rPr>
          <w:color w:val="000000"/>
          <w:sz w:val="27"/>
          <w:szCs w:val="27"/>
        </w:rPr>
      </w:pPr>
      <w:r>
        <w:rPr>
          <w:color w:val="000000"/>
          <w:sz w:val="27"/>
          <w:szCs w:val="27"/>
        </w:rPr>
        <w:t>- выявление причин, факторов и условий, способствующих нарушениям обязательных требований, разработки мероприятий, направленных на устранение нарушений обязательных требований;</w:t>
      </w:r>
    </w:p>
    <w:p w:rsidR="00AB6AA0" w:rsidRDefault="00AB6AA0" w:rsidP="00AB6AA0">
      <w:pPr>
        <w:pStyle w:val="af"/>
        <w:ind w:firstLine="709"/>
        <w:jc w:val="both"/>
        <w:rPr>
          <w:color w:val="000000"/>
          <w:sz w:val="27"/>
          <w:szCs w:val="27"/>
        </w:rPr>
      </w:pPr>
      <w:r>
        <w:rPr>
          <w:color w:val="000000"/>
          <w:sz w:val="27"/>
          <w:szCs w:val="27"/>
        </w:rPr>
        <w:t>- создание условий для изменения целостного отношения подконтрольных</w:t>
      </w:r>
    </w:p>
    <w:p w:rsidR="00AB6AA0" w:rsidRDefault="00AB6AA0" w:rsidP="00AB6AA0">
      <w:pPr>
        <w:pStyle w:val="af"/>
        <w:ind w:firstLine="709"/>
        <w:jc w:val="both"/>
        <w:rPr>
          <w:color w:val="000000"/>
          <w:sz w:val="27"/>
          <w:szCs w:val="27"/>
        </w:rPr>
      </w:pPr>
      <w:r>
        <w:rPr>
          <w:color w:val="000000"/>
          <w:sz w:val="27"/>
          <w:szCs w:val="27"/>
        </w:rPr>
        <w:t>субъектов к добросовестному поведению, формирование позитивной ответственности за свое поведение;</w:t>
      </w:r>
    </w:p>
    <w:p w:rsidR="00AB6AA0" w:rsidRDefault="00AB6AA0" w:rsidP="00AB6AA0">
      <w:pPr>
        <w:pStyle w:val="af"/>
        <w:ind w:firstLine="709"/>
        <w:jc w:val="both"/>
        <w:rPr>
          <w:color w:val="000000"/>
          <w:sz w:val="27"/>
          <w:szCs w:val="27"/>
        </w:rPr>
      </w:pPr>
      <w:r>
        <w:rPr>
          <w:color w:val="000000"/>
          <w:sz w:val="27"/>
          <w:szCs w:val="27"/>
        </w:rPr>
        <w:t>- формирование одинакового понимания обязательных требований у всех участников контрольной деятельности.</w:t>
      </w:r>
    </w:p>
    <w:p w:rsidR="00AB6AA0" w:rsidRDefault="00AB6AA0" w:rsidP="00AB6AA0">
      <w:pPr>
        <w:pStyle w:val="af"/>
        <w:ind w:firstLine="709"/>
        <w:jc w:val="both"/>
        <w:rPr>
          <w:color w:val="000000"/>
          <w:sz w:val="27"/>
          <w:szCs w:val="27"/>
        </w:rPr>
      </w:pPr>
      <w:r>
        <w:rPr>
          <w:color w:val="000000"/>
          <w:sz w:val="27"/>
          <w:szCs w:val="27"/>
        </w:rPr>
        <w:t>2.3. Цели и задачи программы профилактики достигаются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Фадеевский сельсовет Пономаревского района Оренбургской области на 2022 год (прилагается).</w:t>
      </w:r>
    </w:p>
    <w:p w:rsidR="00AB6AA0" w:rsidRDefault="00AB6AA0" w:rsidP="00AB6AA0">
      <w:pPr>
        <w:pStyle w:val="af"/>
        <w:ind w:firstLine="709"/>
        <w:jc w:val="both"/>
        <w:rPr>
          <w:b/>
          <w:color w:val="000000"/>
          <w:sz w:val="27"/>
          <w:szCs w:val="27"/>
        </w:rPr>
      </w:pPr>
      <w:r>
        <w:rPr>
          <w:b/>
          <w:color w:val="000000"/>
          <w:sz w:val="27"/>
          <w:szCs w:val="27"/>
        </w:rPr>
        <w:t>3. Перечень профилактических мероприятий, сроки (периодичность) их проведения</w:t>
      </w:r>
    </w:p>
    <w:p w:rsidR="00AB6AA0" w:rsidRDefault="00AB6AA0" w:rsidP="00AB6AA0">
      <w:pPr>
        <w:pStyle w:val="af"/>
        <w:ind w:firstLine="709"/>
        <w:jc w:val="both"/>
        <w:rPr>
          <w:color w:val="000000"/>
          <w:sz w:val="27"/>
          <w:szCs w:val="27"/>
        </w:rPr>
      </w:pPr>
      <w:r>
        <w:rPr>
          <w:color w:val="000000"/>
          <w:sz w:val="27"/>
          <w:szCs w:val="27"/>
        </w:rPr>
        <w:t>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A0" w:rsidRDefault="00AB6AA0" w:rsidP="00AB6AA0">
      <w:pPr>
        <w:pStyle w:val="af"/>
        <w:ind w:firstLine="709"/>
        <w:jc w:val="both"/>
        <w:rPr>
          <w:color w:val="000000"/>
          <w:sz w:val="27"/>
          <w:szCs w:val="27"/>
        </w:rPr>
      </w:pPr>
      <w:r>
        <w:rPr>
          <w:color w:val="000000"/>
          <w:sz w:val="27"/>
          <w:szCs w:val="27"/>
        </w:rPr>
        <w:t>3.2. При осуществлении муниципального контроля могут проводиться следующие виды профилактических мероприятий:</w:t>
      </w:r>
    </w:p>
    <w:p w:rsidR="00AB6AA0" w:rsidRDefault="00AB6AA0" w:rsidP="00AB6AA0">
      <w:pPr>
        <w:pStyle w:val="af"/>
        <w:ind w:firstLine="709"/>
        <w:jc w:val="both"/>
        <w:rPr>
          <w:color w:val="000000"/>
          <w:sz w:val="27"/>
          <w:szCs w:val="27"/>
        </w:rPr>
      </w:pPr>
      <w:r>
        <w:rPr>
          <w:color w:val="000000"/>
          <w:sz w:val="27"/>
          <w:szCs w:val="27"/>
        </w:rPr>
        <w:t>1) информирование;</w:t>
      </w:r>
    </w:p>
    <w:p w:rsidR="00AB6AA0" w:rsidRDefault="00AB6AA0" w:rsidP="00AB6AA0">
      <w:pPr>
        <w:pStyle w:val="af"/>
        <w:ind w:firstLine="709"/>
        <w:jc w:val="both"/>
        <w:rPr>
          <w:color w:val="000000"/>
          <w:sz w:val="27"/>
          <w:szCs w:val="27"/>
        </w:rPr>
      </w:pPr>
      <w:r>
        <w:rPr>
          <w:color w:val="000000"/>
          <w:sz w:val="27"/>
          <w:szCs w:val="27"/>
        </w:rPr>
        <w:t>2) объявление предостережений;</w:t>
      </w:r>
    </w:p>
    <w:p w:rsidR="00AB6AA0" w:rsidRDefault="00AB6AA0" w:rsidP="00AB6AA0">
      <w:pPr>
        <w:pStyle w:val="af"/>
        <w:ind w:firstLine="709"/>
        <w:jc w:val="both"/>
        <w:rPr>
          <w:color w:val="000000"/>
          <w:sz w:val="27"/>
          <w:szCs w:val="27"/>
        </w:rPr>
      </w:pPr>
      <w:r>
        <w:rPr>
          <w:color w:val="000000"/>
          <w:sz w:val="27"/>
          <w:szCs w:val="27"/>
        </w:rPr>
        <w:t>3) консультирование.</w:t>
      </w:r>
    </w:p>
    <w:p w:rsidR="00AB6AA0" w:rsidRDefault="00AB6AA0" w:rsidP="00AB6AA0">
      <w:pPr>
        <w:pStyle w:val="af"/>
        <w:ind w:firstLine="709"/>
        <w:jc w:val="both"/>
        <w:rPr>
          <w:color w:val="000000"/>
          <w:sz w:val="27"/>
          <w:szCs w:val="27"/>
        </w:rPr>
      </w:pPr>
      <w:r>
        <w:rPr>
          <w:color w:val="000000"/>
          <w:sz w:val="27"/>
          <w:szCs w:val="27"/>
        </w:rPr>
        <w:t>3.3. ответственным за реализацию профилактических мероприятий является администрация муниципального образования Фадеевский сельсовет Пономаревского района Оренбургской области (далее – администрация).</w:t>
      </w:r>
    </w:p>
    <w:p w:rsidR="00AB6AA0" w:rsidRDefault="00AB6AA0" w:rsidP="00AB6AA0">
      <w:pPr>
        <w:pStyle w:val="af"/>
        <w:ind w:firstLine="709"/>
        <w:jc w:val="both"/>
        <w:rPr>
          <w:color w:val="000000"/>
          <w:sz w:val="27"/>
          <w:szCs w:val="27"/>
        </w:rPr>
      </w:pPr>
      <w:r>
        <w:rPr>
          <w:color w:val="000000"/>
          <w:sz w:val="27"/>
          <w:szCs w:val="27"/>
        </w:rPr>
        <w:t xml:space="preserve">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муниципального образования </w:t>
      </w:r>
      <w:r>
        <w:rPr>
          <w:color w:val="000000"/>
          <w:sz w:val="27"/>
          <w:szCs w:val="27"/>
        </w:rPr>
        <w:lastRenderedPageBreak/>
        <w:t>Фадеевский  сельсовет Пономаревского района Оренбургской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B6AA0" w:rsidRDefault="00AB6AA0" w:rsidP="00AB6AA0">
      <w:pPr>
        <w:pStyle w:val="af"/>
        <w:ind w:firstLine="709"/>
        <w:jc w:val="both"/>
        <w:rPr>
          <w:color w:val="000000"/>
          <w:sz w:val="27"/>
          <w:szCs w:val="27"/>
        </w:rPr>
      </w:pPr>
      <w:r>
        <w:rPr>
          <w:color w:val="000000"/>
          <w:sz w:val="27"/>
          <w:szCs w:val="27"/>
        </w:rPr>
        <w:t>Администрация также вправе информировать население муниципального образования Фадеевский сельсовет Пономаревского района Оренбургской области на собраниях и конференциях граждан об обязательных требованиях, предъявляемых к объектам контроля.</w:t>
      </w:r>
    </w:p>
    <w:p w:rsidR="00AB6AA0" w:rsidRDefault="00AB6AA0" w:rsidP="00AB6AA0">
      <w:pPr>
        <w:pStyle w:val="af"/>
        <w:ind w:firstLine="709"/>
        <w:jc w:val="both"/>
        <w:rPr>
          <w:color w:val="000000"/>
          <w:sz w:val="27"/>
          <w:szCs w:val="27"/>
        </w:rPr>
      </w:pPr>
      <w:r>
        <w:rPr>
          <w:color w:val="000000"/>
          <w:sz w:val="27"/>
          <w:szCs w:val="27"/>
        </w:rPr>
        <w:t>3.5.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B6AA0" w:rsidRDefault="00AB6AA0" w:rsidP="00AB6AA0">
      <w:pPr>
        <w:pStyle w:val="af"/>
        <w:ind w:firstLine="709"/>
        <w:jc w:val="both"/>
        <w:rPr>
          <w:color w:val="000000"/>
          <w:sz w:val="27"/>
          <w:szCs w:val="27"/>
        </w:rPr>
      </w:pPr>
      <w:r>
        <w:rPr>
          <w:color w:val="000000"/>
          <w:sz w:val="27"/>
          <w:szCs w:val="27"/>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w:t>
      </w:r>
    </w:p>
    <w:p w:rsidR="00AB6AA0" w:rsidRDefault="00AB6AA0" w:rsidP="00AB6AA0">
      <w:pPr>
        <w:pStyle w:val="af"/>
        <w:ind w:firstLine="709"/>
        <w:jc w:val="both"/>
        <w:rPr>
          <w:color w:val="000000"/>
          <w:sz w:val="27"/>
          <w:szCs w:val="27"/>
        </w:rPr>
      </w:pPr>
      <w:r>
        <w:rPr>
          <w:color w:val="000000"/>
          <w:sz w:val="27"/>
          <w:szCs w:val="27"/>
        </w:rPr>
        <w:t>требований и не может содержать требование представления контролируемым лицом сведений и документов.</w:t>
      </w:r>
    </w:p>
    <w:p w:rsidR="00AB6AA0" w:rsidRDefault="00AB6AA0" w:rsidP="00AB6AA0">
      <w:pPr>
        <w:pStyle w:val="af"/>
        <w:ind w:firstLine="709"/>
        <w:jc w:val="both"/>
        <w:rPr>
          <w:color w:val="000000"/>
          <w:sz w:val="27"/>
          <w:szCs w:val="27"/>
        </w:rPr>
      </w:pPr>
      <w:r>
        <w:rPr>
          <w:color w:val="000000"/>
          <w:sz w:val="27"/>
          <w:szCs w:val="27"/>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p>
    <w:p w:rsidR="00AB6AA0" w:rsidRDefault="00AB6AA0" w:rsidP="00AB6AA0">
      <w:pPr>
        <w:pStyle w:val="af"/>
        <w:ind w:firstLine="709"/>
        <w:jc w:val="both"/>
        <w:rPr>
          <w:color w:val="000000"/>
          <w:sz w:val="27"/>
          <w:szCs w:val="27"/>
        </w:rPr>
      </w:pPr>
      <w:r>
        <w:rPr>
          <w:color w:val="000000"/>
          <w:sz w:val="27"/>
          <w:szCs w:val="27"/>
        </w:rPr>
        <w:t>Предостережения объявляются (подписываются) главой муниципального образования Фадеевский сельсовет Пономаревского района Оренбургской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A0" w:rsidRDefault="00AB6AA0" w:rsidP="00AB6AA0">
      <w:pPr>
        <w:pStyle w:val="af"/>
        <w:ind w:firstLine="709"/>
        <w:jc w:val="both"/>
        <w:rPr>
          <w:color w:val="000000"/>
          <w:sz w:val="27"/>
          <w:szCs w:val="27"/>
        </w:rPr>
      </w:pPr>
      <w:r>
        <w:rPr>
          <w:color w:val="000000"/>
          <w:sz w:val="27"/>
          <w:szCs w:val="27"/>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w:t>
      </w:r>
    </w:p>
    <w:p w:rsidR="00AB6AA0" w:rsidRDefault="00AB6AA0" w:rsidP="00AB6AA0">
      <w:pPr>
        <w:pStyle w:val="af"/>
        <w:ind w:firstLine="709"/>
        <w:jc w:val="both"/>
        <w:rPr>
          <w:color w:val="000000"/>
          <w:sz w:val="27"/>
          <w:szCs w:val="27"/>
        </w:rPr>
      </w:pPr>
      <w:r>
        <w:rPr>
          <w:color w:val="000000"/>
          <w:sz w:val="27"/>
          <w:szCs w:val="27"/>
        </w:rPr>
        <w:t xml:space="preserve">3.6.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в администрацию, объявившей </w:t>
      </w:r>
      <w:r>
        <w:rPr>
          <w:color w:val="000000"/>
          <w:sz w:val="27"/>
          <w:szCs w:val="27"/>
        </w:rPr>
        <w:lastRenderedPageBreak/>
        <w:t>предостережение, не позднее 15 календарных дней с момента получения предостережения.</w:t>
      </w:r>
    </w:p>
    <w:p w:rsidR="00AB6AA0" w:rsidRDefault="00AB6AA0" w:rsidP="00AB6AA0">
      <w:pPr>
        <w:pStyle w:val="af"/>
        <w:ind w:firstLine="709"/>
        <w:jc w:val="both"/>
        <w:rPr>
          <w:color w:val="000000"/>
          <w:sz w:val="27"/>
          <w:szCs w:val="27"/>
        </w:rPr>
      </w:pPr>
      <w:r>
        <w:rPr>
          <w:color w:val="000000"/>
          <w:sz w:val="27"/>
          <w:szCs w:val="27"/>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 установленных Федеральным законом № 248-ФЗ, на указанный в предостережении адрес электронной почты контрольного органа, либо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AB6AA0" w:rsidRDefault="00AB6AA0" w:rsidP="00AB6AA0">
      <w:pPr>
        <w:pStyle w:val="af"/>
        <w:ind w:firstLine="709"/>
        <w:jc w:val="both"/>
        <w:rPr>
          <w:color w:val="000000"/>
          <w:sz w:val="27"/>
          <w:szCs w:val="27"/>
        </w:rPr>
      </w:pPr>
      <w:r>
        <w:rPr>
          <w:color w:val="000000"/>
          <w:sz w:val="27"/>
          <w:szCs w:val="27"/>
        </w:rPr>
        <w:t>Возражение должно содержать:</w:t>
      </w:r>
    </w:p>
    <w:p w:rsidR="00AB6AA0" w:rsidRDefault="00AB6AA0" w:rsidP="00AB6AA0">
      <w:pPr>
        <w:pStyle w:val="af"/>
        <w:ind w:firstLine="709"/>
        <w:jc w:val="both"/>
        <w:rPr>
          <w:color w:val="000000"/>
          <w:sz w:val="27"/>
          <w:szCs w:val="27"/>
        </w:rPr>
      </w:pPr>
      <w:r>
        <w:rPr>
          <w:color w:val="000000"/>
          <w:sz w:val="27"/>
          <w:szCs w:val="27"/>
        </w:rPr>
        <w:t>1)наименование контрольного органа, в который направляется возражение;</w:t>
      </w:r>
    </w:p>
    <w:p w:rsidR="00AB6AA0" w:rsidRDefault="00AB6AA0" w:rsidP="00AB6AA0">
      <w:pPr>
        <w:pStyle w:val="af"/>
        <w:ind w:firstLine="709"/>
        <w:jc w:val="both"/>
        <w:rPr>
          <w:color w:val="000000"/>
          <w:sz w:val="27"/>
          <w:szCs w:val="27"/>
        </w:rPr>
      </w:pPr>
      <w:r>
        <w:rPr>
          <w:color w:val="000000"/>
          <w:sz w:val="27"/>
          <w:szCs w:val="27"/>
        </w:rPr>
        <w:t>2)дату и номер предостережения, направленного в адрес юридического лица, индивидуального предпринимателя, гражданина;</w:t>
      </w:r>
    </w:p>
    <w:p w:rsidR="00AB6AA0" w:rsidRDefault="00AB6AA0" w:rsidP="00AB6AA0">
      <w:pPr>
        <w:pStyle w:val="af"/>
        <w:ind w:firstLine="709"/>
        <w:jc w:val="both"/>
        <w:rPr>
          <w:color w:val="000000"/>
          <w:sz w:val="27"/>
          <w:szCs w:val="27"/>
        </w:rPr>
      </w:pPr>
      <w:r>
        <w:rPr>
          <w:color w:val="000000"/>
          <w:sz w:val="27"/>
          <w:szCs w:val="27"/>
        </w:rPr>
        <w:t>3)указание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B6AA0" w:rsidRDefault="00AB6AA0" w:rsidP="00AB6AA0">
      <w:pPr>
        <w:pStyle w:val="af"/>
        <w:ind w:firstLine="709"/>
        <w:jc w:val="both"/>
        <w:rPr>
          <w:color w:val="000000"/>
          <w:sz w:val="27"/>
          <w:szCs w:val="27"/>
        </w:rPr>
      </w:pPr>
      <w:r>
        <w:rPr>
          <w:color w:val="000000"/>
          <w:sz w:val="27"/>
          <w:szCs w:val="27"/>
        </w:rPr>
        <w:t>4)идентификационный номер налогоплательщика – юридического лица, индивидуального предпринимателя, гражданина;</w:t>
      </w:r>
    </w:p>
    <w:p w:rsidR="00AB6AA0" w:rsidRDefault="00AB6AA0" w:rsidP="00AB6AA0">
      <w:pPr>
        <w:pStyle w:val="af"/>
        <w:ind w:firstLine="709"/>
        <w:jc w:val="both"/>
        <w:rPr>
          <w:color w:val="000000"/>
          <w:sz w:val="27"/>
          <w:szCs w:val="27"/>
        </w:rPr>
      </w:pPr>
      <w:r>
        <w:rPr>
          <w:color w:val="000000"/>
          <w:sz w:val="27"/>
          <w:szCs w:val="27"/>
        </w:rPr>
        <w:t>5)обоснование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AB6AA0" w:rsidRDefault="00AB6AA0" w:rsidP="00AB6AA0">
      <w:pPr>
        <w:pStyle w:val="af"/>
        <w:ind w:firstLine="709"/>
        <w:jc w:val="both"/>
        <w:rPr>
          <w:color w:val="000000"/>
          <w:sz w:val="27"/>
          <w:szCs w:val="27"/>
        </w:rPr>
      </w:pPr>
      <w:r>
        <w:rPr>
          <w:color w:val="000000"/>
          <w:sz w:val="27"/>
          <w:szCs w:val="27"/>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AB6AA0" w:rsidRDefault="00AB6AA0" w:rsidP="00AB6AA0">
      <w:pPr>
        <w:pStyle w:val="af"/>
        <w:ind w:firstLine="709"/>
        <w:jc w:val="both"/>
        <w:rPr>
          <w:color w:val="000000"/>
          <w:sz w:val="27"/>
          <w:szCs w:val="27"/>
        </w:rPr>
      </w:pPr>
      <w:r>
        <w:rPr>
          <w:color w:val="000000"/>
          <w:sz w:val="27"/>
          <w:szCs w:val="27"/>
        </w:rPr>
        <w:lastRenderedPageBreak/>
        <w:t>Возражения рассматриваются администрацией, объявившим предостережение, не позднее 15 календарных дней с момента получения таких возражений.</w:t>
      </w:r>
    </w:p>
    <w:p w:rsidR="00AB6AA0" w:rsidRDefault="00AB6AA0" w:rsidP="00AB6AA0">
      <w:pPr>
        <w:pStyle w:val="af"/>
        <w:ind w:firstLine="709"/>
        <w:jc w:val="both"/>
        <w:rPr>
          <w:color w:val="000000"/>
          <w:sz w:val="27"/>
          <w:szCs w:val="27"/>
        </w:rPr>
      </w:pPr>
      <w:r>
        <w:rPr>
          <w:color w:val="000000"/>
          <w:sz w:val="27"/>
          <w:szCs w:val="27"/>
        </w:rPr>
        <w:t>По результатам рассмотрения доводов, представленных контролируемым лицом в возражениях, инспектор принимает одно из следующих решений:</w:t>
      </w:r>
    </w:p>
    <w:p w:rsidR="00AB6AA0" w:rsidRDefault="00AB6AA0" w:rsidP="00AB6AA0">
      <w:pPr>
        <w:pStyle w:val="af"/>
        <w:ind w:firstLine="709"/>
        <w:jc w:val="both"/>
        <w:rPr>
          <w:color w:val="000000"/>
          <w:sz w:val="27"/>
          <w:szCs w:val="27"/>
        </w:rPr>
      </w:pPr>
      <w:r>
        <w:rPr>
          <w:color w:val="000000"/>
          <w:sz w:val="27"/>
          <w:szCs w:val="27"/>
        </w:rPr>
        <w:t>1) в случае принятия доводов аннулирует направленное предостережение с внесением информации в журнал учета выдачи предостережений;</w:t>
      </w:r>
    </w:p>
    <w:p w:rsidR="00AB6AA0" w:rsidRDefault="00AB6AA0" w:rsidP="00AB6AA0">
      <w:pPr>
        <w:pStyle w:val="af"/>
        <w:ind w:firstLine="709"/>
        <w:jc w:val="both"/>
        <w:rPr>
          <w:color w:val="000000"/>
          <w:sz w:val="27"/>
          <w:szCs w:val="27"/>
        </w:rPr>
      </w:pPr>
      <w:r>
        <w:rPr>
          <w:color w:val="000000"/>
          <w:sz w:val="27"/>
          <w:szCs w:val="27"/>
        </w:rPr>
        <w:t>2) в случае не принятия доводов отказывает в удовлетворении возражения с указанием причины отказа.</w:t>
      </w:r>
    </w:p>
    <w:p w:rsidR="00AB6AA0" w:rsidRDefault="00AB6AA0" w:rsidP="00AB6AA0">
      <w:pPr>
        <w:pStyle w:val="af"/>
        <w:ind w:firstLine="709"/>
        <w:jc w:val="both"/>
        <w:rPr>
          <w:color w:val="000000"/>
          <w:sz w:val="27"/>
          <w:szCs w:val="27"/>
        </w:rPr>
      </w:pPr>
      <w:r>
        <w:rPr>
          <w:color w:val="000000"/>
          <w:sz w:val="27"/>
          <w:szCs w:val="27"/>
        </w:rPr>
        <w:t>3.7. Консультирование (разъяснение по вопросам, связанным с организацией и осуществлением муниципального контроля) осуществляется контрольным органом, по обращениям контролируемых лиц и их представителей без взимания платы.</w:t>
      </w:r>
    </w:p>
    <w:p w:rsidR="00AB6AA0" w:rsidRDefault="00AB6AA0" w:rsidP="00AB6AA0">
      <w:pPr>
        <w:pStyle w:val="af"/>
        <w:ind w:firstLine="709"/>
        <w:jc w:val="both"/>
        <w:rPr>
          <w:color w:val="000000"/>
          <w:sz w:val="27"/>
          <w:szCs w:val="27"/>
        </w:rPr>
      </w:pPr>
      <w:r>
        <w:rPr>
          <w:color w:val="000000"/>
          <w:sz w:val="27"/>
          <w:szCs w:val="27"/>
        </w:rPr>
        <w:t>Консультирование может осуществляться контрольным органом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B6AA0" w:rsidRDefault="00AB6AA0" w:rsidP="00AB6AA0">
      <w:pPr>
        <w:pStyle w:val="af"/>
        <w:ind w:firstLine="709"/>
        <w:jc w:val="both"/>
        <w:rPr>
          <w:color w:val="000000"/>
          <w:sz w:val="27"/>
          <w:szCs w:val="27"/>
        </w:rPr>
      </w:pPr>
      <w:r>
        <w:rPr>
          <w:color w:val="000000"/>
          <w:sz w:val="27"/>
          <w:szCs w:val="27"/>
        </w:rPr>
        <w:t>Личный прием граждан проводится главой (заместителем главы) муниципального образования Пономаревский сельсовет Пономаревского района Оренбургской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A0" w:rsidRDefault="00AB6AA0" w:rsidP="00AB6AA0">
      <w:pPr>
        <w:pStyle w:val="af"/>
        <w:ind w:firstLine="709"/>
        <w:jc w:val="both"/>
        <w:rPr>
          <w:color w:val="000000"/>
          <w:sz w:val="27"/>
          <w:szCs w:val="27"/>
        </w:rPr>
      </w:pPr>
      <w:r>
        <w:rPr>
          <w:color w:val="000000"/>
          <w:sz w:val="27"/>
          <w:szCs w:val="27"/>
        </w:rPr>
        <w:t>Консультирование осуществляется по следующим вопросам:</w:t>
      </w:r>
    </w:p>
    <w:p w:rsidR="00AB6AA0" w:rsidRDefault="00AB6AA0" w:rsidP="00AB6AA0">
      <w:pPr>
        <w:pStyle w:val="af"/>
        <w:ind w:firstLine="709"/>
        <w:jc w:val="both"/>
        <w:rPr>
          <w:color w:val="000000"/>
          <w:sz w:val="27"/>
          <w:szCs w:val="27"/>
        </w:rPr>
      </w:pPr>
      <w:r>
        <w:rPr>
          <w:color w:val="000000"/>
          <w:sz w:val="27"/>
          <w:szCs w:val="27"/>
        </w:rPr>
        <w:t>1) компетенция контрольного органа;</w:t>
      </w:r>
    </w:p>
    <w:p w:rsidR="00AB6AA0" w:rsidRDefault="00AB6AA0" w:rsidP="00AB6AA0">
      <w:pPr>
        <w:pStyle w:val="af"/>
        <w:ind w:firstLine="709"/>
        <w:jc w:val="both"/>
        <w:rPr>
          <w:color w:val="000000"/>
          <w:sz w:val="27"/>
          <w:szCs w:val="27"/>
        </w:rPr>
      </w:pPr>
      <w:r>
        <w:rPr>
          <w:color w:val="000000"/>
          <w:sz w:val="27"/>
          <w:szCs w:val="27"/>
        </w:rPr>
        <w:t>2) организация и осуществление муниципального контроля;</w:t>
      </w:r>
    </w:p>
    <w:p w:rsidR="00AB6AA0" w:rsidRDefault="00AB6AA0" w:rsidP="00AB6AA0">
      <w:pPr>
        <w:pStyle w:val="af"/>
        <w:ind w:firstLine="709"/>
        <w:jc w:val="both"/>
        <w:rPr>
          <w:color w:val="000000"/>
          <w:sz w:val="27"/>
          <w:szCs w:val="27"/>
        </w:rPr>
      </w:pPr>
      <w:r>
        <w:rPr>
          <w:color w:val="000000"/>
          <w:sz w:val="27"/>
          <w:szCs w:val="27"/>
        </w:rPr>
        <w:t>3) порядок осуществления профилактических, контрольных мер;</w:t>
      </w:r>
    </w:p>
    <w:p w:rsidR="00AB6AA0" w:rsidRDefault="00AB6AA0" w:rsidP="00AB6AA0">
      <w:pPr>
        <w:pStyle w:val="af"/>
        <w:ind w:firstLine="709"/>
        <w:jc w:val="both"/>
        <w:rPr>
          <w:color w:val="000000"/>
          <w:sz w:val="27"/>
          <w:szCs w:val="27"/>
        </w:rPr>
      </w:pPr>
      <w:r>
        <w:rPr>
          <w:color w:val="000000"/>
          <w:sz w:val="27"/>
          <w:szCs w:val="27"/>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AB6AA0" w:rsidRDefault="00AB6AA0" w:rsidP="00AB6AA0">
      <w:pPr>
        <w:pStyle w:val="af"/>
        <w:ind w:firstLine="709"/>
        <w:jc w:val="both"/>
        <w:rPr>
          <w:color w:val="000000"/>
          <w:sz w:val="27"/>
          <w:szCs w:val="27"/>
        </w:rPr>
      </w:pPr>
      <w:r>
        <w:rPr>
          <w:color w:val="000000"/>
          <w:sz w:val="27"/>
          <w:szCs w:val="27"/>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2 мая 2006 года № 59-ФЗ «О порядке рассмотрения обращений граждан Российской Федерации».</w:t>
      </w:r>
    </w:p>
    <w:p w:rsidR="00AB6AA0" w:rsidRDefault="00AB6AA0" w:rsidP="00AB6AA0">
      <w:pPr>
        <w:pStyle w:val="af"/>
        <w:ind w:firstLine="709"/>
        <w:jc w:val="both"/>
        <w:rPr>
          <w:color w:val="000000"/>
          <w:sz w:val="27"/>
          <w:szCs w:val="27"/>
        </w:rPr>
      </w:pPr>
      <w:r>
        <w:rPr>
          <w:color w:val="000000"/>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B6AA0" w:rsidRDefault="00AB6AA0" w:rsidP="00AB6AA0">
      <w:pPr>
        <w:pStyle w:val="af"/>
        <w:ind w:firstLine="709"/>
        <w:jc w:val="both"/>
        <w:rPr>
          <w:color w:val="000000"/>
          <w:sz w:val="27"/>
          <w:szCs w:val="27"/>
        </w:rPr>
      </w:pPr>
      <w:r>
        <w:rPr>
          <w:color w:val="000000"/>
          <w:sz w:val="27"/>
          <w:szCs w:val="27"/>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A0" w:rsidRDefault="00AB6AA0" w:rsidP="00AB6AA0">
      <w:pPr>
        <w:pStyle w:val="af"/>
        <w:ind w:firstLine="709"/>
        <w:jc w:val="both"/>
        <w:rPr>
          <w:color w:val="000000"/>
          <w:sz w:val="27"/>
          <w:szCs w:val="27"/>
        </w:rPr>
      </w:pPr>
      <w:r>
        <w:rPr>
          <w:color w:val="000000"/>
          <w:sz w:val="27"/>
          <w:szCs w:val="27"/>
        </w:rPr>
        <w:lastRenderedPageBreak/>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B6AA0" w:rsidRDefault="00AB6AA0" w:rsidP="00AB6AA0">
      <w:pPr>
        <w:pStyle w:val="af"/>
        <w:ind w:firstLine="709"/>
        <w:jc w:val="both"/>
        <w:rPr>
          <w:color w:val="000000"/>
          <w:sz w:val="27"/>
          <w:szCs w:val="27"/>
        </w:rPr>
      </w:pPr>
      <w:r>
        <w:rPr>
          <w:color w:val="000000"/>
          <w:sz w:val="27"/>
          <w:szCs w:val="27"/>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образования Пономаревский сельсовет Пономаревского района Оренбургской области в информационно-телекоммуникационной сети «Интернет», по адресу письменного разъяснения, подписанного руководителем</w:t>
      </w:r>
    </w:p>
    <w:p w:rsidR="00AB6AA0" w:rsidRDefault="00AB6AA0" w:rsidP="00AB6AA0">
      <w:pPr>
        <w:pStyle w:val="af"/>
        <w:ind w:firstLine="709"/>
        <w:jc w:val="both"/>
        <w:rPr>
          <w:color w:val="000000"/>
          <w:sz w:val="27"/>
          <w:szCs w:val="27"/>
        </w:rPr>
      </w:pPr>
      <w:r>
        <w:rPr>
          <w:color w:val="000000"/>
          <w:sz w:val="27"/>
          <w:szCs w:val="27"/>
        </w:rPr>
        <w:t>контрольного органа, без указания в таком разъяснении сведений, отнесенных к категории ограниченного доступа.</w:t>
      </w:r>
    </w:p>
    <w:p w:rsidR="00AB6AA0" w:rsidRDefault="00AB6AA0" w:rsidP="00AB6AA0">
      <w:pPr>
        <w:pStyle w:val="af"/>
        <w:ind w:firstLine="709"/>
        <w:jc w:val="both"/>
        <w:rPr>
          <w:color w:val="000000"/>
          <w:sz w:val="27"/>
          <w:szCs w:val="27"/>
        </w:rPr>
      </w:pPr>
      <w:r>
        <w:rPr>
          <w:color w:val="000000"/>
          <w:sz w:val="27"/>
          <w:szCs w:val="27"/>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B6AA0" w:rsidRDefault="00AB6AA0" w:rsidP="00AB6AA0">
      <w:pPr>
        <w:pStyle w:val="af"/>
        <w:ind w:firstLine="709"/>
        <w:jc w:val="both"/>
        <w:rPr>
          <w:b/>
          <w:color w:val="000000"/>
          <w:sz w:val="27"/>
          <w:szCs w:val="27"/>
        </w:rPr>
      </w:pPr>
      <w:r>
        <w:rPr>
          <w:b/>
          <w:color w:val="000000"/>
          <w:sz w:val="27"/>
          <w:szCs w:val="27"/>
        </w:rPr>
        <w:t>4. Показатели результативности и эффективности программы профилактики</w:t>
      </w:r>
    </w:p>
    <w:p w:rsidR="00AB6AA0" w:rsidRDefault="00AB6AA0" w:rsidP="00AB6AA0">
      <w:pPr>
        <w:pStyle w:val="af"/>
        <w:ind w:firstLine="709"/>
        <w:jc w:val="both"/>
        <w:rPr>
          <w:color w:val="000000"/>
          <w:sz w:val="27"/>
          <w:szCs w:val="27"/>
        </w:rPr>
      </w:pPr>
      <w:r>
        <w:rPr>
          <w:color w:val="000000"/>
          <w:sz w:val="27"/>
          <w:szCs w:val="27"/>
        </w:rPr>
        <w:t>1. Ключевые показатели в сфере муниципального жилищного контроля на территории муниципального образования Фадеевский сельсовет и их целевые значения:</w:t>
      </w:r>
    </w:p>
    <w:p w:rsidR="00AB6AA0" w:rsidRDefault="00AB6AA0" w:rsidP="00AB6AA0">
      <w:pPr>
        <w:pStyle w:val="af"/>
        <w:ind w:firstLine="709"/>
        <w:jc w:val="both"/>
        <w:rPr>
          <w:color w:val="000000"/>
          <w:sz w:val="27"/>
          <w:szCs w:val="27"/>
        </w:rPr>
      </w:pPr>
    </w:p>
    <w:tbl>
      <w:tblPr>
        <w:tblStyle w:val="af0"/>
        <w:tblW w:w="0" w:type="auto"/>
        <w:tblInd w:w="0" w:type="dxa"/>
        <w:tblLook w:val="04A0"/>
      </w:tblPr>
      <w:tblGrid>
        <w:gridCol w:w="7621"/>
        <w:gridCol w:w="1949"/>
      </w:tblGrid>
      <w:tr w:rsidR="00AB6AA0" w:rsidTr="00AB6AA0">
        <w:trPr>
          <w:trHeight w:val="280"/>
        </w:trPr>
        <w:tc>
          <w:tcPr>
            <w:tcW w:w="7621"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Ключевые показатели</w:t>
            </w:r>
          </w:p>
        </w:tc>
        <w:tc>
          <w:tcPr>
            <w:tcW w:w="1949"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Целевые значения (%)</w:t>
            </w:r>
          </w:p>
        </w:tc>
      </w:tr>
      <w:tr w:rsidR="00AB6AA0" w:rsidTr="00AB6AA0">
        <w:tc>
          <w:tcPr>
            <w:tcW w:w="7621" w:type="dxa"/>
            <w:tcBorders>
              <w:top w:val="single" w:sz="4" w:space="0" w:color="auto"/>
              <w:left w:val="single" w:sz="4" w:space="0" w:color="auto"/>
              <w:bottom w:val="single" w:sz="4" w:space="0" w:color="auto"/>
              <w:right w:val="single" w:sz="4" w:space="0" w:color="auto"/>
            </w:tcBorders>
            <w:hideMark/>
          </w:tcPr>
          <w:p w:rsidR="00AB6AA0" w:rsidRDefault="00AB6AA0">
            <w:pPr>
              <w:pStyle w:val="af"/>
              <w:jc w:val="both"/>
              <w:rPr>
                <w:color w:val="000000"/>
                <w:sz w:val="27"/>
                <w:szCs w:val="27"/>
              </w:rPr>
            </w:pPr>
            <w:r>
              <w:rPr>
                <w:color w:val="000000"/>
                <w:sz w:val="27"/>
                <w:szCs w:val="27"/>
              </w:rPr>
              <w:t>Доля устраненных нарушений обязательных требований от числа выявленных нарушений обязательных требований</w:t>
            </w:r>
          </w:p>
        </w:tc>
        <w:tc>
          <w:tcPr>
            <w:tcW w:w="1949"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Не менее 70</w:t>
            </w:r>
          </w:p>
        </w:tc>
      </w:tr>
      <w:tr w:rsidR="00AB6AA0" w:rsidTr="00AB6AA0">
        <w:tc>
          <w:tcPr>
            <w:tcW w:w="7621" w:type="dxa"/>
            <w:tcBorders>
              <w:top w:val="single" w:sz="4" w:space="0" w:color="auto"/>
              <w:left w:val="single" w:sz="4" w:space="0" w:color="auto"/>
              <w:bottom w:val="single" w:sz="4" w:space="0" w:color="auto"/>
              <w:right w:val="single" w:sz="4" w:space="0" w:color="auto"/>
            </w:tcBorders>
            <w:hideMark/>
          </w:tcPr>
          <w:p w:rsidR="00AB6AA0" w:rsidRDefault="00AB6AA0">
            <w:pPr>
              <w:pStyle w:val="af"/>
              <w:jc w:val="both"/>
              <w:rPr>
                <w:rFonts w:hint="eastAsia"/>
                <w:color w:val="000000"/>
                <w:sz w:val="27"/>
                <w:szCs w:val="27"/>
              </w:rPr>
            </w:pPr>
            <w:r>
              <w:rPr>
                <w:color w:val="000000"/>
                <w:sz w:val="27"/>
                <w:szCs w:val="27"/>
              </w:rPr>
              <w:t>Доля субъектов, допустивших нарушения, в результате которых причинен вред</w:t>
            </w:r>
          </w:p>
          <w:p w:rsidR="00AB6AA0" w:rsidRDefault="00AB6AA0">
            <w:pPr>
              <w:pStyle w:val="af"/>
              <w:jc w:val="both"/>
              <w:rPr>
                <w:color w:val="000000"/>
                <w:sz w:val="27"/>
                <w:szCs w:val="27"/>
              </w:rPr>
            </w:pPr>
            <w:r>
              <w:rPr>
                <w:color w:val="000000"/>
                <w:sz w:val="27"/>
                <w:szCs w:val="27"/>
              </w:rPr>
              <w:t>(ущерб)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49" w:type="dxa"/>
            <w:tcBorders>
              <w:top w:val="single" w:sz="4" w:space="0" w:color="auto"/>
              <w:left w:val="single" w:sz="4" w:space="0" w:color="auto"/>
              <w:bottom w:val="single" w:sz="4" w:space="0" w:color="auto"/>
              <w:right w:val="single" w:sz="4" w:space="0" w:color="auto"/>
            </w:tcBorders>
          </w:tcPr>
          <w:p w:rsidR="00AB6AA0" w:rsidRDefault="00AB6AA0">
            <w:pPr>
              <w:pStyle w:val="af"/>
              <w:rPr>
                <w:color w:val="000000"/>
                <w:sz w:val="27"/>
                <w:szCs w:val="27"/>
              </w:rPr>
            </w:pPr>
            <w:r>
              <w:rPr>
                <w:color w:val="000000"/>
                <w:sz w:val="27"/>
                <w:szCs w:val="27"/>
              </w:rPr>
              <w:t>Не более 0</w:t>
            </w:r>
          </w:p>
          <w:p w:rsidR="00AB6AA0" w:rsidRDefault="00AB6AA0">
            <w:pPr>
              <w:pStyle w:val="af"/>
              <w:rPr>
                <w:color w:val="000000"/>
                <w:sz w:val="27"/>
                <w:szCs w:val="27"/>
              </w:rPr>
            </w:pPr>
          </w:p>
        </w:tc>
      </w:tr>
      <w:tr w:rsidR="00AB6AA0" w:rsidTr="00AB6AA0">
        <w:tc>
          <w:tcPr>
            <w:tcW w:w="7621" w:type="dxa"/>
            <w:tcBorders>
              <w:top w:val="single" w:sz="4" w:space="0" w:color="auto"/>
              <w:left w:val="single" w:sz="4" w:space="0" w:color="auto"/>
              <w:bottom w:val="single" w:sz="4" w:space="0" w:color="auto"/>
              <w:right w:val="single" w:sz="4" w:space="0" w:color="auto"/>
            </w:tcBorders>
            <w:hideMark/>
          </w:tcPr>
          <w:p w:rsidR="00AB6AA0" w:rsidRDefault="00AB6AA0">
            <w:pPr>
              <w:pStyle w:val="af"/>
              <w:jc w:val="both"/>
              <w:rPr>
                <w:rFonts w:hint="eastAsia"/>
                <w:color w:val="000000"/>
                <w:sz w:val="27"/>
                <w:szCs w:val="27"/>
              </w:rPr>
            </w:pPr>
            <w:r>
              <w:rPr>
                <w:color w:val="000000"/>
                <w:sz w:val="27"/>
                <w:szCs w:val="27"/>
              </w:rPr>
              <w:t>Доля обоснованных жалоб на действия (бездействие) контрольного органа и</w:t>
            </w:r>
          </w:p>
          <w:p w:rsidR="00AB6AA0" w:rsidRDefault="00AB6AA0">
            <w:pPr>
              <w:pStyle w:val="af"/>
              <w:jc w:val="both"/>
              <w:rPr>
                <w:color w:val="000000"/>
                <w:sz w:val="27"/>
                <w:szCs w:val="27"/>
              </w:rPr>
            </w:pPr>
            <w:r>
              <w:rPr>
                <w:color w:val="000000"/>
                <w:sz w:val="27"/>
                <w:szCs w:val="27"/>
              </w:rPr>
              <w:t>(или) его должностных лиц при проведении контрольных мероприятий от общего количества поступивших жалоб</w:t>
            </w:r>
          </w:p>
        </w:tc>
        <w:tc>
          <w:tcPr>
            <w:tcW w:w="1949" w:type="dxa"/>
            <w:tcBorders>
              <w:top w:val="single" w:sz="4" w:space="0" w:color="auto"/>
              <w:left w:val="single" w:sz="4" w:space="0" w:color="auto"/>
              <w:bottom w:val="single" w:sz="4" w:space="0" w:color="auto"/>
              <w:right w:val="single" w:sz="4" w:space="0" w:color="auto"/>
            </w:tcBorders>
          </w:tcPr>
          <w:p w:rsidR="00AB6AA0" w:rsidRDefault="00AB6AA0">
            <w:pPr>
              <w:pStyle w:val="af"/>
              <w:rPr>
                <w:color w:val="000000"/>
                <w:sz w:val="27"/>
                <w:szCs w:val="27"/>
              </w:rPr>
            </w:pPr>
            <w:r>
              <w:rPr>
                <w:color w:val="000000"/>
                <w:sz w:val="27"/>
                <w:szCs w:val="27"/>
              </w:rPr>
              <w:t>Не более 0</w:t>
            </w:r>
          </w:p>
          <w:p w:rsidR="00AB6AA0" w:rsidRDefault="00AB6AA0">
            <w:pPr>
              <w:pStyle w:val="af"/>
              <w:rPr>
                <w:color w:val="000000"/>
                <w:sz w:val="27"/>
                <w:szCs w:val="27"/>
              </w:rPr>
            </w:pPr>
          </w:p>
        </w:tc>
      </w:tr>
      <w:tr w:rsidR="00AB6AA0" w:rsidTr="00AB6AA0">
        <w:tc>
          <w:tcPr>
            <w:tcW w:w="7621" w:type="dxa"/>
            <w:tcBorders>
              <w:top w:val="single" w:sz="4" w:space="0" w:color="auto"/>
              <w:left w:val="single" w:sz="4" w:space="0" w:color="auto"/>
              <w:bottom w:val="single" w:sz="4" w:space="0" w:color="auto"/>
              <w:right w:val="single" w:sz="4" w:space="0" w:color="auto"/>
            </w:tcBorders>
            <w:hideMark/>
          </w:tcPr>
          <w:p w:rsidR="00AB6AA0" w:rsidRDefault="00AB6AA0">
            <w:pPr>
              <w:pStyle w:val="af"/>
              <w:jc w:val="both"/>
              <w:rPr>
                <w:color w:val="000000"/>
                <w:sz w:val="27"/>
                <w:szCs w:val="27"/>
              </w:rPr>
            </w:pPr>
            <w:r>
              <w:rPr>
                <w:color w:val="000000"/>
                <w:sz w:val="27"/>
                <w:szCs w:val="27"/>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49"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Не более 0</w:t>
            </w:r>
          </w:p>
        </w:tc>
      </w:tr>
    </w:tbl>
    <w:p w:rsidR="00AB6AA0" w:rsidRDefault="00AB6AA0" w:rsidP="00AB6AA0">
      <w:pPr>
        <w:pStyle w:val="af"/>
        <w:rPr>
          <w:color w:val="000000"/>
          <w:sz w:val="27"/>
          <w:szCs w:val="27"/>
        </w:rPr>
      </w:pPr>
    </w:p>
    <w:p w:rsidR="00AB6AA0" w:rsidRDefault="00AB6AA0" w:rsidP="00AB6AA0">
      <w:pPr>
        <w:pStyle w:val="af"/>
        <w:ind w:firstLine="709"/>
        <w:jc w:val="both"/>
        <w:rPr>
          <w:color w:val="000000"/>
          <w:sz w:val="27"/>
          <w:szCs w:val="27"/>
        </w:rPr>
      </w:pPr>
      <w:r>
        <w:rPr>
          <w:color w:val="000000"/>
          <w:sz w:val="27"/>
          <w:szCs w:val="27"/>
        </w:rPr>
        <w:t>2. Индикативные показатели в сфере муниципального жилищного контроля на территории муниципального образования Фадеевский сельсовет:</w:t>
      </w:r>
    </w:p>
    <w:p w:rsidR="00AB6AA0" w:rsidRDefault="00AB6AA0" w:rsidP="00AB6AA0">
      <w:pPr>
        <w:pStyle w:val="af"/>
        <w:ind w:firstLine="709"/>
        <w:jc w:val="both"/>
        <w:rPr>
          <w:color w:val="000000"/>
          <w:sz w:val="27"/>
          <w:szCs w:val="27"/>
        </w:rPr>
      </w:pPr>
      <w:r>
        <w:rPr>
          <w:color w:val="000000"/>
          <w:sz w:val="27"/>
          <w:szCs w:val="27"/>
        </w:rPr>
        <w:t>1) количество обращений граждан и организаций о нарушении обязательных требований, поступивших в контрольный орган;</w:t>
      </w:r>
    </w:p>
    <w:p w:rsidR="00AB6AA0" w:rsidRDefault="00AB6AA0" w:rsidP="00AB6AA0">
      <w:pPr>
        <w:pStyle w:val="af"/>
        <w:ind w:firstLine="709"/>
        <w:jc w:val="both"/>
        <w:rPr>
          <w:color w:val="000000"/>
          <w:sz w:val="27"/>
          <w:szCs w:val="27"/>
        </w:rPr>
      </w:pPr>
      <w:r>
        <w:rPr>
          <w:color w:val="000000"/>
          <w:sz w:val="27"/>
          <w:szCs w:val="27"/>
        </w:rPr>
        <w:t>2) количество проведенных контрольным органом внеплановых контрольных мероприятий;</w:t>
      </w:r>
    </w:p>
    <w:p w:rsidR="00AB6AA0" w:rsidRDefault="00AB6AA0" w:rsidP="00AB6AA0">
      <w:pPr>
        <w:pStyle w:val="af"/>
        <w:ind w:firstLine="709"/>
        <w:jc w:val="both"/>
        <w:rPr>
          <w:color w:val="000000"/>
          <w:sz w:val="27"/>
          <w:szCs w:val="27"/>
        </w:rPr>
      </w:pPr>
      <w:r>
        <w:rPr>
          <w:color w:val="000000"/>
          <w:sz w:val="27"/>
          <w:szCs w:val="27"/>
        </w:rPr>
        <w:t>3) количество принятых прокуратурой решений о согласовании проведения контрольным органом внепланового контрольного мероприятия;</w:t>
      </w:r>
    </w:p>
    <w:p w:rsidR="00AB6AA0" w:rsidRDefault="00AB6AA0" w:rsidP="00AB6AA0">
      <w:pPr>
        <w:pStyle w:val="af"/>
        <w:ind w:firstLine="709"/>
        <w:jc w:val="both"/>
        <w:rPr>
          <w:color w:val="000000"/>
          <w:sz w:val="27"/>
          <w:szCs w:val="27"/>
        </w:rPr>
      </w:pPr>
      <w:r>
        <w:rPr>
          <w:color w:val="000000"/>
          <w:sz w:val="27"/>
          <w:szCs w:val="27"/>
        </w:rPr>
        <w:lastRenderedPageBreak/>
        <w:t>4) количество выявленных контрольным органом нарушений обязательных требований;</w:t>
      </w:r>
    </w:p>
    <w:p w:rsidR="00AB6AA0" w:rsidRDefault="00AB6AA0" w:rsidP="00AB6AA0">
      <w:pPr>
        <w:pStyle w:val="af"/>
        <w:ind w:firstLine="709"/>
        <w:jc w:val="both"/>
        <w:rPr>
          <w:color w:val="000000"/>
          <w:sz w:val="27"/>
          <w:szCs w:val="27"/>
        </w:rPr>
      </w:pPr>
      <w:r>
        <w:rPr>
          <w:color w:val="000000"/>
          <w:sz w:val="27"/>
          <w:szCs w:val="27"/>
        </w:rPr>
        <w:t>5) количество устраненных нарушений обязательных требований;</w:t>
      </w:r>
    </w:p>
    <w:p w:rsidR="00AB6AA0" w:rsidRDefault="00AB6AA0" w:rsidP="00AB6AA0">
      <w:pPr>
        <w:pStyle w:val="af"/>
        <w:ind w:firstLine="709"/>
        <w:jc w:val="both"/>
        <w:rPr>
          <w:color w:val="000000"/>
          <w:sz w:val="27"/>
          <w:szCs w:val="27"/>
        </w:rPr>
      </w:pPr>
      <w:r>
        <w:rPr>
          <w:color w:val="000000"/>
          <w:sz w:val="27"/>
          <w:szCs w:val="27"/>
        </w:rPr>
        <w:t>6) количество поступивших возражений в отношении акта контрольного мероприятия;</w:t>
      </w:r>
    </w:p>
    <w:p w:rsidR="00AB6AA0" w:rsidRDefault="00AB6AA0" w:rsidP="00AB6AA0">
      <w:pPr>
        <w:pStyle w:val="af"/>
        <w:ind w:firstLine="709"/>
        <w:jc w:val="both"/>
        <w:rPr>
          <w:color w:val="000000"/>
          <w:sz w:val="27"/>
          <w:szCs w:val="27"/>
        </w:rPr>
      </w:pPr>
      <w:r>
        <w:rPr>
          <w:color w:val="000000"/>
          <w:sz w:val="27"/>
          <w:szCs w:val="27"/>
        </w:rPr>
        <w:t>7) количество выданных контрольным органом предписаний об устранении нарушений обязательных требований.</w:t>
      </w:r>
    </w:p>
    <w:p w:rsidR="00AB6AA0" w:rsidRDefault="00AB6AA0" w:rsidP="00AB6AA0">
      <w:pPr>
        <w:pStyle w:val="af"/>
        <w:ind w:firstLine="709"/>
        <w:jc w:val="both"/>
        <w:rPr>
          <w:color w:val="000000"/>
          <w:sz w:val="27"/>
          <w:szCs w:val="27"/>
        </w:rPr>
      </w:pPr>
    </w:p>
    <w:p w:rsidR="00AB6AA0" w:rsidRDefault="00AB6AA0" w:rsidP="00AB6AA0">
      <w:pPr>
        <w:pStyle w:val="af"/>
        <w:ind w:firstLine="709"/>
        <w:jc w:val="both"/>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rPr>
          <w:color w:val="000000"/>
          <w:sz w:val="27"/>
          <w:szCs w:val="27"/>
        </w:rPr>
      </w:pPr>
    </w:p>
    <w:p w:rsidR="00AB6AA0" w:rsidRDefault="00AB6AA0" w:rsidP="00AB6AA0">
      <w:pPr>
        <w:pStyle w:val="af"/>
        <w:jc w:val="right"/>
        <w:rPr>
          <w:color w:val="000000"/>
        </w:rPr>
      </w:pPr>
    </w:p>
    <w:p w:rsidR="00AB6AA0" w:rsidRDefault="00AB6AA0" w:rsidP="00AB6AA0">
      <w:pPr>
        <w:pStyle w:val="af"/>
        <w:jc w:val="right"/>
        <w:rPr>
          <w:color w:val="000000"/>
        </w:rPr>
      </w:pPr>
      <w:r>
        <w:rPr>
          <w:color w:val="000000"/>
        </w:rPr>
        <w:lastRenderedPageBreak/>
        <w:t>Приложение к</w:t>
      </w:r>
    </w:p>
    <w:p w:rsidR="00AB6AA0" w:rsidRDefault="00AB6AA0" w:rsidP="00AB6AA0">
      <w:pPr>
        <w:pStyle w:val="af"/>
        <w:jc w:val="right"/>
        <w:rPr>
          <w:color w:val="000000"/>
        </w:rPr>
      </w:pPr>
      <w:r>
        <w:rPr>
          <w:color w:val="000000"/>
        </w:rPr>
        <w:t>Программе профилактики,</w:t>
      </w:r>
    </w:p>
    <w:p w:rsidR="00AB6AA0" w:rsidRDefault="00AB6AA0" w:rsidP="00AB6AA0">
      <w:pPr>
        <w:pStyle w:val="af"/>
        <w:jc w:val="right"/>
        <w:rPr>
          <w:color w:val="000000"/>
        </w:rPr>
      </w:pPr>
      <w:r>
        <w:rPr>
          <w:color w:val="000000"/>
        </w:rPr>
        <w:t>утвержденной постановлением</w:t>
      </w:r>
    </w:p>
    <w:p w:rsidR="00AB6AA0" w:rsidRDefault="00AB6AA0" w:rsidP="00AB6AA0">
      <w:pPr>
        <w:pStyle w:val="af"/>
        <w:jc w:val="right"/>
        <w:rPr>
          <w:color w:val="000000"/>
        </w:rPr>
      </w:pPr>
      <w:r>
        <w:rPr>
          <w:color w:val="000000"/>
        </w:rPr>
        <w:t xml:space="preserve">                                                    администрации                                                                          </w:t>
      </w:r>
    </w:p>
    <w:p w:rsidR="00AB6AA0" w:rsidRDefault="00AB6AA0" w:rsidP="00AB6AA0">
      <w:pPr>
        <w:pStyle w:val="af"/>
        <w:jc w:val="right"/>
        <w:rPr>
          <w:color w:val="000000"/>
        </w:rPr>
      </w:pPr>
      <w:r>
        <w:rPr>
          <w:color w:val="000000"/>
        </w:rPr>
        <w:t xml:space="preserve">                                                              МО Фадеевский  сельсовет</w:t>
      </w:r>
    </w:p>
    <w:p w:rsidR="00AB6AA0" w:rsidRDefault="00AB6AA0" w:rsidP="00AB6AA0">
      <w:pPr>
        <w:pStyle w:val="af"/>
        <w:jc w:val="right"/>
        <w:rPr>
          <w:color w:val="000000"/>
        </w:rPr>
      </w:pPr>
      <w:r>
        <w:rPr>
          <w:color w:val="000000"/>
        </w:rPr>
        <w:t xml:space="preserve">                                                                Пономаревского района</w:t>
      </w:r>
    </w:p>
    <w:p w:rsidR="00AB6AA0" w:rsidRDefault="00AB6AA0" w:rsidP="00AB6AA0">
      <w:pPr>
        <w:pStyle w:val="af"/>
        <w:jc w:val="right"/>
        <w:rPr>
          <w:color w:val="000000"/>
        </w:rPr>
      </w:pPr>
      <w:r>
        <w:rPr>
          <w:color w:val="000000"/>
        </w:rPr>
        <w:t xml:space="preserve">                                                             Оренбургской области</w:t>
      </w:r>
    </w:p>
    <w:p w:rsidR="00AB6AA0" w:rsidRDefault="00AB6AA0" w:rsidP="00AB6AA0">
      <w:pPr>
        <w:pStyle w:val="af"/>
        <w:jc w:val="right"/>
        <w:rPr>
          <w:color w:val="000000"/>
          <w:sz w:val="27"/>
          <w:szCs w:val="27"/>
        </w:rPr>
      </w:pPr>
      <w:r>
        <w:rPr>
          <w:color w:val="000000"/>
        </w:rPr>
        <w:t xml:space="preserve">                                                                                    от 21.11.2023  № 43-п</w:t>
      </w:r>
    </w:p>
    <w:p w:rsidR="00AB6AA0" w:rsidRDefault="00AB6AA0" w:rsidP="00AB6AA0">
      <w:pPr>
        <w:pStyle w:val="af"/>
        <w:jc w:val="center"/>
        <w:rPr>
          <w:b/>
          <w:color w:val="000000"/>
          <w:sz w:val="27"/>
          <w:szCs w:val="27"/>
        </w:rPr>
      </w:pPr>
      <w:r>
        <w:rPr>
          <w:b/>
          <w:color w:val="000000"/>
          <w:sz w:val="27"/>
          <w:szCs w:val="27"/>
        </w:rPr>
        <w:t>План мероприятий</w:t>
      </w:r>
    </w:p>
    <w:p w:rsidR="00AB6AA0" w:rsidRDefault="00AB6AA0" w:rsidP="00AB6AA0">
      <w:pPr>
        <w:pStyle w:val="af"/>
        <w:jc w:val="center"/>
        <w:rPr>
          <w:b/>
          <w:color w:val="000000"/>
          <w:sz w:val="27"/>
          <w:szCs w:val="27"/>
        </w:rPr>
      </w:pPr>
      <w:r>
        <w:rPr>
          <w:b/>
          <w:color w:val="000000"/>
          <w:sz w:val="27"/>
          <w:szCs w:val="27"/>
        </w:rPr>
        <w:t>по профилактике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Фадеевский сельсовет Пономаревского района Оренбургской области на 2024 год</w:t>
      </w:r>
    </w:p>
    <w:p w:rsidR="00AB6AA0" w:rsidRDefault="00AB6AA0" w:rsidP="00AB6AA0">
      <w:pPr>
        <w:pStyle w:val="af"/>
        <w:jc w:val="center"/>
        <w:rPr>
          <w:b/>
          <w:color w:val="000000"/>
          <w:sz w:val="27"/>
          <w:szCs w:val="27"/>
        </w:rPr>
      </w:pPr>
    </w:p>
    <w:tbl>
      <w:tblPr>
        <w:tblStyle w:val="af0"/>
        <w:tblW w:w="0" w:type="auto"/>
        <w:tblInd w:w="0" w:type="dxa"/>
        <w:tblLook w:val="04A0"/>
      </w:tblPr>
      <w:tblGrid>
        <w:gridCol w:w="817"/>
        <w:gridCol w:w="6237"/>
        <w:gridCol w:w="2516"/>
      </w:tblGrid>
      <w:tr w:rsidR="00AB6AA0" w:rsidTr="00AB6AA0">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 п/п</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Наименование мероприятия</w:t>
            </w:r>
          </w:p>
        </w:tc>
        <w:tc>
          <w:tcPr>
            <w:tcW w:w="2516"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Срок исполнения</w:t>
            </w:r>
          </w:p>
        </w:tc>
      </w:tr>
      <w:tr w:rsidR="00AB6AA0" w:rsidTr="00AB6AA0">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1</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Размещение на официальном сайте администрации муниципального образования Фадеевский сельсовет Пономаревского района Оренбургской области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2516" w:type="dxa"/>
            <w:tcBorders>
              <w:top w:val="single" w:sz="4" w:space="0" w:color="auto"/>
              <w:left w:val="single" w:sz="4" w:space="0" w:color="auto"/>
              <w:bottom w:val="single" w:sz="4" w:space="0" w:color="auto"/>
              <w:right w:val="single" w:sz="4" w:space="0" w:color="auto"/>
            </w:tcBorders>
          </w:tcPr>
          <w:p w:rsidR="00AB6AA0" w:rsidRDefault="00AB6AA0">
            <w:pPr>
              <w:pStyle w:val="af"/>
              <w:jc w:val="center"/>
              <w:rPr>
                <w:color w:val="000000"/>
                <w:sz w:val="27"/>
                <w:szCs w:val="27"/>
              </w:rPr>
            </w:pPr>
            <w:r>
              <w:rPr>
                <w:color w:val="000000"/>
                <w:sz w:val="27"/>
                <w:szCs w:val="27"/>
              </w:rPr>
              <w:t>Актуализация по мере необходимости, но не реже 1 раза в год</w:t>
            </w:r>
          </w:p>
          <w:p w:rsidR="00AB6AA0" w:rsidRDefault="00AB6AA0">
            <w:pPr>
              <w:pStyle w:val="af"/>
              <w:jc w:val="center"/>
              <w:rPr>
                <w:color w:val="000000"/>
                <w:sz w:val="27"/>
                <w:szCs w:val="27"/>
              </w:rPr>
            </w:pPr>
          </w:p>
        </w:tc>
      </w:tr>
      <w:tr w:rsidR="00AB6AA0" w:rsidTr="00AB6AA0">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2</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Размещение на официальном сайте администрации муниципального образования Фадеевский сельсовет Пономаревского района Оренбургской области в информационно-телекоммуникационной сети «Интернет»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Фадеевский сельсовет Пономаревского района Оренбургской области на очередной год</w:t>
            </w:r>
          </w:p>
        </w:tc>
        <w:tc>
          <w:tcPr>
            <w:tcW w:w="2516" w:type="dxa"/>
            <w:tcBorders>
              <w:top w:val="single" w:sz="4" w:space="0" w:color="auto"/>
              <w:left w:val="single" w:sz="4" w:space="0" w:color="auto"/>
              <w:bottom w:val="single" w:sz="4" w:space="0" w:color="auto"/>
              <w:right w:val="single" w:sz="4" w:space="0" w:color="auto"/>
            </w:tcBorders>
          </w:tcPr>
          <w:p w:rsidR="00AB6AA0" w:rsidRDefault="00AB6AA0">
            <w:pPr>
              <w:pStyle w:val="af"/>
              <w:jc w:val="center"/>
              <w:rPr>
                <w:color w:val="000000"/>
                <w:sz w:val="27"/>
                <w:szCs w:val="27"/>
              </w:rPr>
            </w:pPr>
            <w:r>
              <w:rPr>
                <w:color w:val="000000"/>
                <w:sz w:val="27"/>
                <w:szCs w:val="27"/>
              </w:rPr>
              <w:t>1 раз в год, декабрь</w:t>
            </w:r>
          </w:p>
          <w:p w:rsidR="00AB6AA0" w:rsidRDefault="00AB6AA0">
            <w:pPr>
              <w:pStyle w:val="af"/>
              <w:jc w:val="center"/>
              <w:rPr>
                <w:color w:val="000000"/>
                <w:sz w:val="27"/>
                <w:szCs w:val="27"/>
              </w:rPr>
            </w:pPr>
          </w:p>
        </w:tc>
      </w:tr>
      <w:tr w:rsidR="00AB6AA0" w:rsidTr="00AB6AA0">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3</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 xml:space="preserve">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w:t>
            </w:r>
            <w:r>
              <w:rPr>
                <w:color w:val="000000"/>
                <w:sz w:val="27"/>
                <w:szCs w:val="27"/>
              </w:rPr>
              <w:lastRenderedPageBreak/>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16" w:type="dxa"/>
            <w:tcBorders>
              <w:top w:val="single" w:sz="4" w:space="0" w:color="auto"/>
              <w:left w:val="single" w:sz="4" w:space="0" w:color="auto"/>
              <w:bottom w:val="single" w:sz="4" w:space="0" w:color="auto"/>
              <w:right w:val="single" w:sz="4" w:space="0" w:color="auto"/>
            </w:tcBorders>
          </w:tcPr>
          <w:p w:rsidR="00AB6AA0" w:rsidRDefault="00AB6AA0">
            <w:pPr>
              <w:pStyle w:val="af"/>
              <w:jc w:val="center"/>
              <w:rPr>
                <w:color w:val="000000"/>
                <w:sz w:val="27"/>
                <w:szCs w:val="27"/>
              </w:rPr>
            </w:pPr>
            <w:r>
              <w:rPr>
                <w:color w:val="000000"/>
                <w:sz w:val="27"/>
                <w:szCs w:val="27"/>
              </w:rPr>
              <w:lastRenderedPageBreak/>
              <w:t>По мере необходимости, но не реже 1 раза в год</w:t>
            </w:r>
          </w:p>
          <w:p w:rsidR="00AB6AA0" w:rsidRDefault="00AB6AA0">
            <w:pPr>
              <w:pStyle w:val="af"/>
              <w:jc w:val="center"/>
              <w:rPr>
                <w:color w:val="000000"/>
                <w:sz w:val="27"/>
                <w:szCs w:val="27"/>
              </w:rPr>
            </w:pPr>
          </w:p>
        </w:tc>
      </w:tr>
      <w:tr w:rsidR="00AB6AA0" w:rsidTr="00AB6AA0">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Рассмотрение обращений. Консультирование в сфере муниципального жилищного контроля</w:t>
            </w:r>
          </w:p>
        </w:tc>
        <w:tc>
          <w:tcPr>
            <w:tcW w:w="2516" w:type="dxa"/>
            <w:tcBorders>
              <w:top w:val="single" w:sz="4" w:space="0" w:color="auto"/>
              <w:left w:val="single" w:sz="4" w:space="0" w:color="auto"/>
              <w:bottom w:val="single" w:sz="4" w:space="0" w:color="auto"/>
              <w:right w:val="single" w:sz="4" w:space="0" w:color="auto"/>
            </w:tcBorders>
            <w:hideMark/>
          </w:tcPr>
          <w:p w:rsidR="00AB6AA0" w:rsidRDefault="00AB6AA0">
            <w:pPr>
              <w:pStyle w:val="af"/>
              <w:jc w:val="center"/>
              <w:rPr>
                <w:color w:val="000000"/>
                <w:sz w:val="27"/>
                <w:szCs w:val="27"/>
              </w:rPr>
            </w:pPr>
            <w:r>
              <w:rPr>
                <w:color w:val="000000"/>
                <w:sz w:val="27"/>
                <w:szCs w:val="27"/>
              </w:rPr>
              <w:t>По мере необходимости</w:t>
            </w:r>
          </w:p>
        </w:tc>
      </w:tr>
      <w:tr w:rsidR="00AB6AA0" w:rsidTr="00AB6AA0">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5</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2516" w:type="dxa"/>
            <w:tcBorders>
              <w:top w:val="single" w:sz="4" w:space="0" w:color="auto"/>
              <w:left w:val="single" w:sz="4" w:space="0" w:color="auto"/>
              <w:bottom w:val="single" w:sz="4" w:space="0" w:color="auto"/>
              <w:right w:val="single" w:sz="4" w:space="0" w:color="auto"/>
            </w:tcBorders>
          </w:tcPr>
          <w:p w:rsidR="00AB6AA0" w:rsidRDefault="00AB6AA0">
            <w:pPr>
              <w:pStyle w:val="af"/>
              <w:jc w:val="center"/>
              <w:rPr>
                <w:color w:val="000000"/>
                <w:sz w:val="27"/>
                <w:szCs w:val="27"/>
              </w:rPr>
            </w:pPr>
            <w:r>
              <w:rPr>
                <w:color w:val="000000"/>
                <w:sz w:val="27"/>
                <w:szCs w:val="27"/>
              </w:rPr>
              <w:t>По результатам внеплановых проверок и профилактических мероприятий</w:t>
            </w:r>
          </w:p>
          <w:p w:rsidR="00AB6AA0" w:rsidRDefault="00AB6AA0">
            <w:pPr>
              <w:pStyle w:val="af"/>
              <w:jc w:val="center"/>
              <w:rPr>
                <w:color w:val="000000"/>
                <w:sz w:val="27"/>
                <w:szCs w:val="27"/>
              </w:rPr>
            </w:pPr>
          </w:p>
        </w:tc>
      </w:tr>
      <w:tr w:rsidR="00AB6AA0" w:rsidTr="00AB6AA0">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6</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Анализ правоприменительной практики, выявление наиболее часто встречающихся случаев нарушения обязательных требований в сфере муниципального жилищного контроля, классификация причин и условий возникновения типовых нарушений обязательных требований в сфере муниципального жилищного контроля</w:t>
            </w:r>
          </w:p>
        </w:tc>
        <w:tc>
          <w:tcPr>
            <w:tcW w:w="2516" w:type="dxa"/>
            <w:tcBorders>
              <w:top w:val="single" w:sz="4" w:space="0" w:color="auto"/>
              <w:left w:val="single" w:sz="4" w:space="0" w:color="auto"/>
              <w:bottom w:val="single" w:sz="4" w:space="0" w:color="auto"/>
              <w:right w:val="single" w:sz="4" w:space="0" w:color="auto"/>
            </w:tcBorders>
          </w:tcPr>
          <w:p w:rsidR="00AB6AA0" w:rsidRDefault="00AB6AA0">
            <w:pPr>
              <w:pStyle w:val="af"/>
              <w:jc w:val="center"/>
              <w:rPr>
                <w:color w:val="000000"/>
                <w:sz w:val="27"/>
                <w:szCs w:val="27"/>
              </w:rPr>
            </w:pPr>
            <w:r>
              <w:rPr>
                <w:color w:val="000000"/>
                <w:sz w:val="27"/>
                <w:szCs w:val="27"/>
              </w:rPr>
              <w:t>По результатам внеплановых проверок, 4 квартал</w:t>
            </w:r>
          </w:p>
          <w:p w:rsidR="00AB6AA0" w:rsidRDefault="00AB6AA0">
            <w:pPr>
              <w:pStyle w:val="af"/>
              <w:jc w:val="center"/>
              <w:rPr>
                <w:color w:val="000000"/>
                <w:sz w:val="27"/>
                <w:szCs w:val="27"/>
              </w:rPr>
            </w:pPr>
          </w:p>
        </w:tc>
      </w:tr>
      <w:tr w:rsidR="00AB6AA0" w:rsidTr="00AB6AA0">
        <w:trPr>
          <w:trHeight w:val="675"/>
        </w:trPr>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7</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Разработка программы профилактики на следующий год</w:t>
            </w:r>
          </w:p>
        </w:tc>
        <w:tc>
          <w:tcPr>
            <w:tcW w:w="2516" w:type="dxa"/>
            <w:tcBorders>
              <w:top w:val="single" w:sz="4" w:space="0" w:color="auto"/>
              <w:left w:val="single" w:sz="4" w:space="0" w:color="auto"/>
              <w:bottom w:val="single" w:sz="4" w:space="0" w:color="auto"/>
              <w:right w:val="single" w:sz="4" w:space="0" w:color="auto"/>
            </w:tcBorders>
            <w:hideMark/>
          </w:tcPr>
          <w:p w:rsidR="00AB6AA0" w:rsidRDefault="00AB6AA0">
            <w:pPr>
              <w:pStyle w:val="af"/>
              <w:jc w:val="center"/>
              <w:rPr>
                <w:color w:val="000000"/>
                <w:sz w:val="27"/>
                <w:szCs w:val="27"/>
              </w:rPr>
            </w:pPr>
            <w:r>
              <w:rPr>
                <w:color w:val="000000"/>
                <w:sz w:val="27"/>
                <w:szCs w:val="27"/>
              </w:rPr>
              <w:t>4 квартал</w:t>
            </w:r>
          </w:p>
        </w:tc>
      </w:tr>
      <w:tr w:rsidR="00AB6AA0" w:rsidTr="00AB6AA0">
        <w:trPr>
          <w:trHeight w:val="270"/>
        </w:trPr>
        <w:tc>
          <w:tcPr>
            <w:tcW w:w="81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8</w:t>
            </w:r>
          </w:p>
        </w:tc>
        <w:tc>
          <w:tcPr>
            <w:tcW w:w="6237" w:type="dxa"/>
            <w:tcBorders>
              <w:top w:val="single" w:sz="4" w:space="0" w:color="auto"/>
              <w:left w:val="single" w:sz="4" w:space="0" w:color="auto"/>
              <w:bottom w:val="single" w:sz="4" w:space="0" w:color="auto"/>
              <w:right w:val="single" w:sz="4" w:space="0" w:color="auto"/>
            </w:tcBorders>
            <w:hideMark/>
          </w:tcPr>
          <w:p w:rsidR="00AB6AA0" w:rsidRDefault="00AB6AA0">
            <w:pPr>
              <w:pStyle w:val="af"/>
              <w:rPr>
                <w:color w:val="000000"/>
                <w:sz w:val="27"/>
                <w:szCs w:val="27"/>
              </w:rPr>
            </w:pPr>
            <w:r>
              <w:rPr>
                <w:color w:val="000000"/>
                <w:sz w:val="27"/>
                <w:szCs w:val="27"/>
              </w:rPr>
              <w:t>Подведение итогов профилактической работы</w:t>
            </w:r>
          </w:p>
        </w:tc>
        <w:tc>
          <w:tcPr>
            <w:tcW w:w="2516" w:type="dxa"/>
            <w:tcBorders>
              <w:top w:val="single" w:sz="4" w:space="0" w:color="auto"/>
              <w:left w:val="single" w:sz="4" w:space="0" w:color="auto"/>
              <w:bottom w:val="single" w:sz="4" w:space="0" w:color="auto"/>
              <w:right w:val="single" w:sz="4" w:space="0" w:color="auto"/>
            </w:tcBorders>
            <w:hideMark/>
          </w:tcPr>
          <w:p w:rsidR="00AB6AA0" w:rsidRDefault="00AB6AA0">
            <w:pPr>
              <w:pStyle w:val="af"/>
              <w:jc w:val="center"/>
              <w:rPr>
                <w:color w:val="000000"/>
                <w:sz w:val="27"/>
                <w:szCs w:val="27"/>
              </w:rPr>
            </w:pPr>
            <w:r>
              <w:rPr>
                <w:color w:val="000000"/>
                <w:sz w:val="27"/>
                <w:szCs w:val="27"/>
              </w:rPr>
              <w:t>Декабрь</w:t>
            </w:r>
          </w:p>
        </w:tc>
      </w:tr>
    </w:tbl>
    <w:p w:rsidR="00A115FA" w:rsidRPr="001E5555" w:rsidRDefault="00A115FA" w:rsidP="001E5555">
      <w:pPr>
        <w:rPr>
          <w:szCs w:val="28"/>
        </w:rPr>
      </w:pPr>
    </w:p>
    <w:sectPr w:rsidR="00A115FA" w:rsidRPr="001E5555" w:rsidSect="00A115FA">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C80" w:rsidRDefault="00A97C80" w:rsidP="00300249">
      <w:r>
        <w:separator/>
      </w:r>
    </w:p>
  </w:endnote>
  <w:endnote w:type="continuationSeparator" w:id="0">
    <w:p w:rsidR="00A97C80" w:rsidRDefault="00A97C80" w:rsidP="0030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C80" w:rsidRDefault="00A97C80" w:rsidP="00300249">
      <w:r>
        <w:separator/>
      </w:r>
    </w:p>
  </w:footnote>
  <w:footnote w:type="continuationSeparator" w:id="0">
    <w:p w:rsidR="00A97C80" w:rsidRDefault="00A97C80" w:rsidP="0030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9" w:rsidRDefault="003002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249"/>
    <w:rsid w:val="00035653"/>
    <w:rsid w:val="00036C07"/>
    <w:rsid w:val="000D7B80"/>
    <w:rsid w:val="001E5555"/>
    <w:rsid w:val="001F2643"/>
    <w:rsid w:val="0021491F"/>
    <w:rsid w:val="00300249"/>
    <w:rsid w:val="00356568"/>
    <w:rsid w:val="00392424"/>
    <w:rsid w:val="00492DFA"/>
    <w:rsid w:val="00567E1D"/>
    <w:rsid w:val="005F3D0A"/>
    <w:rsid w:val="006610A2"/>
    <w:rsid w:val="00697F35"/>
    <w:rsid w:val="006B3D59"/>
    <w:rsid w:val="006F2792"/>
    <w:rsid w:val="007A4385"/>
    <w:rsid w:val="007E0049"/>
    <w:rsid w:val="00825941"/>
    <w:rsid w:val="009F4374"/>
    <w:rsid w:val="00A115FA"/>
    <w:rsid w:val="00A6321B"/>
    <w:rsid w:val="00A97C80"/>
    <w:rsid w:val="00AB6AA0"/>
    <w:rsid w:val="00C53409"/>
    <w:rsid w:val="00C76410"/>
    <w:rsid w:val="00D035A2"/>
    <w:rsid w:val="00D1223D"/>
    <w:rsid w:val="00D604CB"/>
    <w:rsid w:val="00DA0187"/>
    <w:rsid w:val="00DD4E94"/>
    <w:rsid w:val="00E00E3F"/>
    <w:rsid w:val="00F20859"/>
    <w:rsid w:val="00F5393D"/>
    <w:rsid w:val="00F55F31"/>
    <w:rsid w:val="00F84DAF"/>
    <w:rsid w:val="00FB2E16"/>
    <w:rsid w:val="00FE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AB6AA0"/>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semiHidden/>
    <w:unhideWhenUsed/>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qFormat/>
    <w:rsid w:val="00AB6AA0"/>
    <w:rPr>
      <w:rFonts w:ascii="Times New Roman CYR" w:eastAsia="Times New Roman" w:hAnsi="Times New Roman CYR" w:cs="Times New Roman CYR"/>
      <w:b/>
      <w:bCs/>
      <w:color w:val="26282F"/>
      <w:sz w:val="24"/>
      <w:szCs w:val="24"/>
      <w:lang w:eastAsia="ru-RU"/>
    </w:rPr>
  </w:style>
  <w:style w:type="paragraph" w:styleId="af">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uiPriority w:val="99"/>
    <w:unhideWhenUsed/>
    <w:qFormat/>
    <w:rsid w:val="00AB6AA0"/>
    <w:pPr>
      <w:spacing w:after="0" w:line="240" w:lineRule="auto"/>
    </w:pPr>
    <w:rPr>
      <w:rFonts w:ascii="Times New Roman" w:eastAsia="Times New Roman" w:hAnsi="Times New Roman" w:cs="Times New Roman"/>
      <w:sz w:val="24"/>
      <w:szCs w:val="24"/>
    </w:rPr>
  </w:style>
  <w:style w:type="table" w:styleId="af0">
    <w:name w:val="Table Grid"/>
    <w:basedOn w:val="a1"/>
    <w:uiPriority w:val="99"/>
    <w:rsid w:val="00AB6AA0"/>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21102857">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deevka-s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2</cp:revision>
  <cp:lastPrinted>2023-05-23T11:19:00Z</cp:lastPrinted>
  <dcterms:created xsi:type="dcterms:W3CDTF">2023-11-22T04:56:00Z</dcterms:created>
  <dcterms:modified xsi:type="dcterms:W3CDTF">2023-11-22T04:56:00Z</dcterms:modified>
</cp:coreProperties>
</file>