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47" w:rsidRDefault="00EC2F71" w:rsidP="00AF272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EC2F71" w:rsidRPr="00EC2F71" w:rsidRDefault="00A97947" w:rsidP="00AF272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НИЖНЕМАМОНСКОГО 1-ГО </w:t>
      </w:r>
      <w:r w:rsidR="00F44A38">
        <w:rPr>
          <w:rFonts w:ascii="Arial" w:eastAsia="Times New Roman" w:hAnsi="Arial" w:cs="Arial"/>
          <w:sz w:val="24"/>
          <w:szCs w:val="24"/>
          <w:lang w:eastAsia="ru-RU"/>
        </w:rPr>
        <w:t>СЕЛЬСКОГО П</w:t>
      </w:r>
      <w:r w:rsidR="00EC2F71"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ОСЕЛЕНИЯ - </w:t>
      </w:r>
    </w:p>
    <w:p w:rsidR="00EC2F71" w:rsidRPr="00EC2F71" w:rsidRDefault="00F44A38" w:rsidP="00AF272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EC2F71"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EC2F71" w:rsidRPr="00EC2F71" w:rsidRDefault="00EC2F71" w:rsidP="00AF272B">
      <w:pPr>
        <w:ind w:firstLine="0"/>
        <w:jc w:val="center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EC2F71" w:rsidRPr="00EC2F71" w:rsidRDefault="003131F4" w:rsidP="00AF272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</w:p>
    <w:p w:rsidR="00EC2F71" w:rsidRPr="00EC2F71" w:rsidRDefault="00EC2F71" w:rsidP="00AF272B">
      <w:pPr>
        <w:tabs>
          <w:tab w:val="left" w:pos="426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947" w:rsidRDefault="00EC2F71" w:rsidP="00FE3F49">
      <w:pPr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60223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A97947">
        <w:rPr>
          <w:rFonts w:ascii="Arial" w:eastAsia="Times New Roman" w:hAnsi="Arial" w:cs="Arial"/>
          <w:sz w:val="24"/>
          <w:szCs w:val="24"/>
          <w:lang w:eastAsia="ru-RU"/>
        </w:rPr>
        <w:t xml:space="preserve">»    февраля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F44A3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A97947" w:rsidRPr="00EC2F71" w:rsidRDefault="00A97947" w:rsidP="00AF272B">
      <w:pPr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AF272B">
      <w:pPr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A97947">
        <w:rPr>
          <w:rFonts w:ascii="Arial" w:eastAsia="Times New Roman" w:hAnsi="Arial" w:cs="Arial"/>
          <w:sz w:val="24"/>
          <w:szCs w:val="24"/>
          <w:lang w:eastAsia="ru-RU"/>
        </w:rPr>
        <w:t>6-р</w:t>
      </w:r>
    </w:p>
    <w:p w:rsidR="00EC2F71" w:rsidRPr="00EC2F71" w:rsidRDefault="00EC2F71" w:rsidP="00EC2F71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EC2F71">
      <w:pPr>
        <w:ind w:right="-1"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bookmarkStart w:id="0" w:name="_GoBack"/>
      <w:bookmarkEnd w:id="0"/>
      <w:r w:rsidRPr="00EC2F7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упорядочении обустройства мест (площадок) накопления твердых коммунальных отходов и ведения их реестра на территории </w:t>
      </w:r>
      <w:r w:rsidR="00A9794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Нижнемамонского 1-го </w:t>
      </w:r>
      <w:r w:rsidR="009D304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сельского </w:t>
      </w:r>
      <w:r w:rsidRPr="00EC2F7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поселения</w:t>
      </w:r>
    </w:p>
    <w:p w:rsidR="00EC2F71" w:rsidRPr="00EC2F71" w:rsidRDefault="00EC2F71" w:rsidP="00EC2F71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Default="00EC2F71" w:rsidP="00EC2F71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EC2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,П</w:t>
      </w:r>
      <w:proofErr w:type="gramEnd"/>
      <w:r w:rsidRPr="00EC2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Pr="00EC2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="00F862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Нижнемамонского 1-го</w:t>
      </w:r>
      <w:r w:rsidR="009D3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</w:t>
      </w:r>
      <w:r w:rsidRPr="00EC2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поселения, в целях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упорядочения обустройства мест (площадок) накопления твёрдых коммунальных отходов и ведения их реестра на территории </w:t>
      </w:r>
      <w:r w:rsidR="00444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Нижнемамонского 1-го</w:t>
      </w:r>
      <w:r w:rsidR="009D30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поселения:</w:t>
      </w:r>
    </w:p>
    <w:p w:rsidR="003131F4" w:rsidRPr="00EC2F71" w:rsidRDefault="003131F4" w:rsidP="00EC2F71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EC2F71">
      <w:pPr>
        <w:numPr>
          <w:ilvl w:val="0"/>
          <w:numId w:val="2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форму Заявки для заявителей о согласовании с администрацией </w:t>
      </w:r>
      <w:r w:rsidR="00444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Нижнемамонского 1-го</w:t>
      </w:r>
      <w:r w:rsidR="009D30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создания места (площадки) накопления </w:t>
      </w:r>
      <w:r w:rsidRPr="00EC2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твёрдых коммунальных отходов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444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Нижнемамонского 1-го</w:t>
      </w:r>
      <w:r w:rsidR="00444F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30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444F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 </w:t>
      </w:r>
      <w:r w:rsidR="00AF272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F71" w:rsidRPr="00EC2F71" w:rsidRDefault="00EC2F71" w:rsidP="00EC2F71">
      <w:pPr>
        <w:numPr>
          <w:ilvl w:val="0"/>
          <w:numId w:val="2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форму Заявки для включения сведений о месте (площадке) накопления твёрдых коммунальных отходов в реестр на территории </w:t>
      </w:r>
      <w:r w:rsidR="00444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Нижнемамонского 1-го</w:t>
      </w:r>
      <w:r w:rsidR="009D30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согласно Приложению </w:t>
      </w:r>
      <w:r w:rsidR="00AF272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F71" w:rsidRPr="00EC2F71" w:rsidRDefault="00EC2F71" w:rsidP="00EC2F71">
      <w:pPr>
        <w:numPr>
          <w:ilvl w:val="0"/>
          <w:numId w:val="2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форму Реестра мест (площадок) накопления твёрдых коммунальных отходов на территории </w:t>
      </w:r>
      <w:r w:rsidR="00444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Нижнемамонского 1-го</w:t>
      </w:r>
      <w:r w:rsidR="009D30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 согласно Приложению </w:t>
      </w:r>
      <w:r w:rsidR="00AF272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F71" w:rsidRPr="00EC2F71" w:rsidRDefault="00EC2F71" w:rsidP="00EC2F71">
      <w:pPr>
        <w:numPr>
          <w:ilvl w:val="0"/>
          <w:numId w:val="2"/>
        </w:numPr>
        <w:ind w:left="0" w:right="-5" w:firstLine="709"/>
        <w:rPr>
          <w:rFonts w:ascii="Arial" w:eastAsia="Times New Roman" w:hAnsi="Arial" w:cs="Arial"/>
          <w:sz w:val="24"/>
          <w:szCs w:val="24"/>
        </w:rPr>
      </w:pPr>
      <w:proofErr w:type="gramStart"/>
      <w:r w:rsidRPr="00EC2F7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EC2F71">
        <w:rPr>
          <w:rFonts w:ascii="Arial" w:eastAsia="Times New Roman" w:hAnsi="Arial" w:cs="Arial"/>
          <w:sz w:val="24"/>
          <w:szCs w:val="24"/>
        </w:rPr>
        <w:t xml:space="preserve"> исполнением настоящего </w:t>
      </w:r>
      <w:r w:rsidR="003131F4">
        <w:rPr>
          <w:rFonts w:ascii="Arial" w:eastAsia="Times New Roman" w:hAnsi="Arial" w:cs="Arial"/>
          <w:sz w:val="24"/>
          <w:szCs w:val="24"/>
        </w:rPr>
        <w:t>распоряжения</w:t>
      </w:r>
      <w:r w:rsidRPr="00EC2F71">
        <w:rPr>
          <w:rFonts w:ascii="Arial" w:eastAsia="Times New Roman" w:hAnsi="Arial" w:cs="Arial"/>
          <w:sz w:val="24"/>
          <w:szCs w:val="24"/>
        </w:rPr>
        <w:t xml:space="preserve"> оставляю за собой.</w:t>
      </w:r>
    </w:p>
    <w:tbl>
      <w:tblPr>
        <w:tblW w:w="0" w:type="auto"/>
        <w:tblLook w:val="04A0"/>
      </w:tblPr>
      <w:tblGrid>
        <w:gridCol w:w="4924"/>
        <w:gridCol w:w="4924"/>
      </w:tblGrid>
      <w:tr w:rsidR="00EC2F71" w:rsidRPr="00EC2F71" w:rsidTr="00EC2F71">
        <w:tc>
          <w:tcPr>
            <w:tcW w:w="4924" w:type="dxa"/>
          </w:tcPr>
          <w:p w:rsidR="00EC2F71" w:rsidRPr="00EC2F71" w:rsidRDefault="00EC2F71" w:rsidP="00EC2F71">
            <w:pPr>
              <w:tabs>
                <w:tab w:val="left" w:pos="7938"/>
              </w:tabs>
              <w:ind w:firstLine="567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2F71" w:rsidRPr="00EC2F71" w:rsidRDefault="00EC2F71" w:rsidP="00EC2F71">
            <w:pPr>
              <w:tabs>
                <w:tab w:val="left" w:pos="7938"/>
              </w:tabs>
              <w:ind w:firstLine="567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444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Нижнемамонского 1-го</w:t>
            </w:r>
          </w:p>
          <w:p w:rsidR="00EC2F71" w:rsidRPr="00EC2F71" w:rsidRDefault="009D3048" w:rsidP="009D3048">
            <w:pPr>
              <w:tabs>
                <w:tab w:val="left" w:pos="7938"/>
              </w:tabs>
              <w:ind w:firstLine="567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924" w:type="dxa"/>
          </w:tcPr>
          <w:p w:rsidR="00EC2F71" w:rsidRPr="00EC2F71" w:rsidRDefault="00EC2F71" w:rsidP="00EC2F71">
            <w:pPr>
              <w:tabs>
                <w:tab w:val="left" w:pos="7938"/>
              </w:tabs>
              <w:ind w:firstLine="567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2F71" w:rsidRPr="00EC2F71" w:rsidRDefault="00444F91" w:rsidP="00444F91">
            <w:pPr>
              <w:tabs>
                <w:tab w:val="left" w:pos="7938"/>
              </w:tabs>
              <w:ind w:firstLine="567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P37"/>
            <w:bookmarkEnd w:id="1"/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А.Д.Жердев</w:t>
            </w:r>
            <w:proofErr w:type="spellEnd"/>
          </w:p>
        </w:tc>
      </w:tr>
    </w:tbl>
    <w:p w:rsidR="00EC2F71" w:rsidRPr="00EC2F71" w:rsidRDefault="00EC2F71" w:rsidP="00AF272B">
      <w:pPr>
        <w:ind w:left="5103" w:right="-1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EC2F71" w:rsidRPr="00EC2F71" w:rsidRDefault="00EC2F71" w:rsidP="00EC2F71">
      <w:pPr>
        <w:ind w:left="5103" w:right="-1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AF272B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EC2F71" w:rsidRPr="00EC2F71" w:rsidRDefault="00EC2F71" w:rsidP="00EC2F71">
      <w:pPr>
        <w:ind w:left="5103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3131F4">
        <w:rPr>
          <w:rFonts w:ascii="Arial" w:eastAsia="Times New Roman" w:hAnsi="Arial" w:cs="Arial"/>
          <w:sz w:val="24"/>
          <w:szCs w:val="24"/>
          <w:lang w:eastAsia="ru-RU"/>
        </w:rPr>
        <w:t>распоряжению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EC2F71" w:rsidRPr="00EC2F71" w:rsidRDefault="00444F91" w:rsidP="00EC2F71">
      <w:pPr>
        <w:ind w:left="5103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Нижнемамонского 1-го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C2F71"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</w:p>
    <w:p w:rsidR="00EC2F71" w:rsidRPr="00EC2F71" w:rsidRDefault="00EC2F71" w:rsidP="00EC2F71">
      <w:pPr>
        <w:ind w:left="5103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A60223">
        <w:rPr>
          <w:rFonts w:ascii="Arial" w:eastAsia="Times New Roman" w:hAnsi="Arial" w:cs="Arial"/>
          <w:sz w:val="24"/>
          <w:szCs w:val="24"/>
          <w:lang w:eastAsia="ru-RU"/>
        </w:rPr>
        <w:t xml:space="preserve">14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02567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A60223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="00CF0A71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EC2F71" w:rsidRPr="00EC2F71" w:rsidRDefault="00EC2F71" w:rsidP="00EC2F7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2F71" w:rsidRPr="00EC2F71" w:rsidRDefault="00EC2F71" w:rsidP="00EC2F71">
      <w:pPr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1E8" w:rsidRDefault="00EC2F71" w:rsidP="00EC2F71">
      <w:pPr>
        <w:widowControl w:val="0"/>
        <w:adjustRightInd w:val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E27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Нижнемамонского 1-го</w:t>
      </w:r>
      <w:r w:rsidR="00E271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E4F0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2F71" w:rsidRDefault="00EC2F71" w:rsidP="00EC2F71">
      <w:pPr>
        <w:widowControl w:val="0"/>
        <w:adjustRightInd w:val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1E4F0F" w:rsidRPr="00EC2F71" w:rsidRDefault="001E4F0F" w:rsidP="00EC2F71">
      <w:pPr>
        <w:widowControl w:val="0"/>
        <w:adjustRightInd w:val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EC2F71">
      <w:pPr>
        <w:widowControl w:val="0"/>
        <w:adjustRightInd w:val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</w:t>
      </w:r>
    </w:p>
    <w:p w:rsidR="00EC2F71" w:rsidRPr="00EC2F71" w:rsidRDefault="00EC2F71" w:rsidP="00EC2F71">
      <w:pPr>
        <w:widowControl w:val="0"/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EC2F71">
      <w:pPr>
        <w:widowControl w:val="0"/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EC2F71">
      <w:pPr>
        <w:widowControl w:val="0"/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</w:p>
    <w:p w:rsidR="00EC2F71" w:rsidRPr="00EC2F71" w:rsidRDefault="00EC2F71" w:rsidP="00EC2F71">
      <w:pPr>
        <w:widowControl w:val="0"/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о согласовании с администрацией </w:t>
      </w:r>
      <w:r w:rsidR="00E27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Нижнемамонского 1-го</w:t>
      </w:r>
      <w:r w:rsidR="00E271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создания места (площадки) накопления твёрдых коммунальных отходов </w:t>
      </w:r>
    </w:p>
    <w:p w:rsidR="00EC2F71" w:rsidRPr="00EC2F71" w:rsidRDefault="00EC2F71" w:rsidP="00EC2F71">
      <w:pPr>
        <w:widowControl w:val="0"/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E27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Нижнемамонского 1-го</w:t>
      </w:r>
      <w:r w:rsidR="00E271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EC2F71" w:rsidRPr="00EC2F71" w:rsidRDefault="00EC2F71" w:rsidP="00EC2F71">
      <w:pPr>
        <w:widowControl w:val="0"/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8070D3">
      <w:pPr>
        <w:ind w:right="-73"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Прошу согласовать создание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места (площадки) накопления твёрдых коммунальных отходов на территории </w:t>
      </w:r>
      <w:r w:rsidR="00E27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Нижнемамонского 1-го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поселения:</w:t>
      </w:r>
    </w:p>
    <w:p w:rsidR="00EC2F71" w:rsidRPr="00EC2F71" w:rsidRDefault="00EC2F71" w:rsidP="008070D3">
      <w:pPr>
        <w:widowControl w:val="0"/>
        <w:adjustRightInd w:val="0"/>
        <w:ind w:left="-44" w:right="-73" w:firstLine="752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1. Данные о предполагаемом нахождении места (площадки) накопления ТКО:</w:t>
      </w:r>
    </w:p>
    <w:p w:rsidR="00EC2F71" w:rsidRPr="00EC2F71" w:rsidRDefault="00EC2F71" w:rsidP="008070D3">
      <w:pPr>
        <w:widowControl w:val="0"/>
        <w:adjustRightInd w:val="0"/>
        <w:ind w:left="-44" w:right="-46" w:firstLine="752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1.1. Адрес:_______________________________________________________</w:t>
      </w:r>
    </w:p>
    <w:p w:rsidR="00EC2F71" w:rsidRPr="00EC2F71" w:rsidRDefault="00EC2F71" w:rsidP="008070D3">
      <w:pPr>
        <w:widowControl w:val="0"/>
        <w:adjustRightInd w:val="0"/>
        <w:ind w:left="-44" w:right="-46" w:firstLine="752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1.2. Географические координаты:___________________________________</w:t>
      </w:r>
    </w:p>
    <w:p w:rsidR="00EC2F71" w:rsidRPr="00EC2F71" w:rsidRDefault="00EC2F71" w:rsidP="008070D3">
      <w:pPr>
        <w:widowControl w:val="0"/>
        <w:adjustRightInd w:val="0"/>
        <w:ind w:left="-66" w:right="-52" w:firstLine="774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2.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Данные о технических характеристиках предполагаемого места (площадки) накопления ТКО:</w:t>
      </w:r>
    </w:p>
    <w:p w:rsidR="00EC2F71" w:rsidRPr="00EC2F71" w:rsidRDefault="00EC2F71" w:rsidP="008070D3">
      <w:pPr>
        <w:widowControl w:val="0"/>
        <w:adjustRightInd w:val="0"/>
        <w:ind w:left="-66" w:right="-52" w:firstLine="774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2.1. покрытие:____________________________________________________</w:t>
      </w:r>
    </w:p>
    <w:p w:rsidR="00EC2F71" w:rsidRPr="00EC2F71" w:rsidRDefault="00EC2F71" w:rsidP="008070D3">
      <w:pPr>
        <w:widowControl w:val="0"/>
        <w:adjustRightInd w:val="0"/>
        <w:ind w:left="-66" w:right="-52" w:firstLine="774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2.2. площадь:____________________________________________________</w:t>
      </w:r>
    </w:p>
    <w:p w:rsidR="00EC2F71" w:rsidRPr="00EC2F71" w:rsidRDefault="00EC2F71" w:rsidP="008070D3">
      <w:pPr>
        <w:widowControl w:val="0"/>
        <w:adjustRightInd w:val="0"/>
        <w:ind w:left="-66" w:right="-52" w:firstLine="774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2.3. количество планируемых к размещению контейнеров и бункеров с указанием их объема:_____________________________________________________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3. Данные о собственнике планируемого места (площадки) накопления ТКО: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3.1. </w:t>
      </w:r>
      <w:proofErr w:type="gramStart"/>
      <w:r w:rsidRPr="00EC2F71">
        <w:rPr>
          <w:rFonts w:ascii="Arial" w:eastAsia="Calibri" w:hAnsi="Arial" w:cs="Arial"/>
          <w:sz w:val="24"/>
          <w:szCs w:val="24"/>
        </w:rPr>
        <w:t>для</w:t>
      </w:r>
      <w:proofErr w:type="gramEnd"/>
      <w:r w:rsidRPr="00EC2F71">
        <w:rPr>
          <w:rFonts w:ascii="Arial" w:eastAsia="Calibri" w:hAnsi="Arial" w:cs="Arial"/>
          <w:sz w:val="24"/>
          <w:szCs w:val="24"/>
        </w:rPr>
        <w:t xml:space="preserve"> ЮЛ: 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- полное наименование:_________________________________________ 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- ОГРН записи в ЕГРЮЛ:_______________________________________ 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фактический адрес:___________________________________________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3.2. для ИП: 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Ф.И.О.:______________________________________________________</w:t>
      </w:r>
    </w:p>
    <w:p w:rsidR="00EC2F71" w:rsidRPr="00EC2F71" w:rsidRDefault="00EC2F71" w:rsidP="008070D3">
      <w:pPr>
        <w:ind w:left="708" w:firstLine="567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- ОГРН записи в ЕГРИП:________________________________________ </w:t>
      </w:r>
    </w:p>
    <w:p w:rsidR="00EC2F71" w:rsidRPr="00EC2F71" w:rsidRDefault="00EC2F71" w:rsidP="008070D3">
      <w:pPr>
        <w:ind w:left="708" w:firstLine="567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адрес регистрации по месту жительства:__________________________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3.3. для ФЛ: 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Ф.И.О.:______________________________________________________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серия, номер и дата выдачи паспорта или иного документа, удостоверяющего личность:______________________________________________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адрес регистрации по месту жительства:__________________________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контактные данные:___________________________________________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4. 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</w:p>
    <w:p w:rsid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</w:p>
    <w:p w:rsidR="00E271E8" w:rsidRDefault="00E271E8" w:rsidP="008070D3">
      <w:pPr>
        <w:ind w:firstLine="708"/>
        <w:rPr>
          <w:rFonts w:ascii="Arial" w:eastAsia="Calibri" w:hAnsi="Arial" w:cs="Arial"/>
          <w:sz w:val="24"/>
          <w:szCs w:val="24"/>
        </w:rPr>
      </w:pPr>
    </w:p>
    <w:p w:rsidR="00E271E8" w:rsidRPr="00EC2F71" w:rsidRDefault="00E271E8" w:rsidP="008070D3">
      <w:pPr>
        <w:ind w:firstLine="708"/>
        <w:rPr>
          <w:rFonts w:ascii="Arial" w:eastAsia="Calibri" w:hAnsi="Arial" w:cs="Arial"/>
          <w:sz w:val="24"/>
          <w:szCs w:val="24"/>
        </w:rPr>
      </w:pP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lastRenderedPageBreak/>
        <w:t>К заявке прилагается:</w:t>
      </w:r>
    </w:p>
    <w:p w:rsidR="00EC2F71" w:rsidRPr="00EC2F71" w:rsidRDefault="00EC2F71" w:rsidP="008070D3">
      <w:pPr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1.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Схема размещения места (площадки) накопления ТКО на карте масштаба 1:2000.</w:t>
      </w:r>
    </w:p>
    <w:p w:rsidR="00EC2F71" w:rsidRPr="00EC2F71" w:rsidRDefault="00EC2F71" w:rsidP="008070D3">
      <w:pPr>
        <w:ind w:firstLine="567"/>
        <w:rPr>
          <w:rFonts w:ascii="Arial" w:eastAsia="Calibri" w:hAnsi="Arial" w:cs="Arial"/>
          <w:sz w:val="24"/>
          <w:szCs w:val="24"/>
        </w:rPr>
      </w:pPr>
    </w:p>
    <w:p w:rsidR="00EC2F71" w:rsidRPr="00EC2F71" w:rsidRDefault="00EC2F71" w:rsidP="008070D3">
      <w:pPr>
        <w:ind w:firstLine="567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 Заявитель подтверждает подлинность и достоверность представленных сведений и документов.</w:t>
      </w:r>
    </w:p>
    <w:p w:rsidR="00EC2F71" w:rsidRPr="00EC2F71" w:rsidRDefault="00EC2F71" w:rsidP="008070D3">
      <w:pPr>
        <w:ind w:firstLine="567"/>
        <w:rPr>
          <w:rFonts w:ascii="Arial" w:eastAsia="Calibri" w:hAnsi="Arial" w:cs="Arial"/>
          <w:sz w:val="24"/>
          <w:szCs w:val="24"/>
        </w:rPr>
      </w:pPr>
    </w:p>
    <w:p w:rsidR="00EC2F71" w:rsidRPr="00EC2F71" w:rsidRDefault="00EC2F71" w:rsidP="008070D3">
      <w:pPr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EC2F71">
        <w:rPr>
          <w:rFonts w:ascii="Arial" w:eastAsia="Calibri" w:hAnsi="Arial" w:cs="Arial"/>
          <w:color w:val="000000"/>
          <w:sz w:val="24"/>
          <w:szCs w:val="24"/>
        </w:rPr>
        <w:t>Заявитель:</w:t>
      </w:r>
    </w:p>
    <w:p w:rsidR="00EC2F71" w:rsidRPr="00EC2F71" w:rsidRDefault="00EC2F71" w:rsidP="008070D3">
      <w:pPr>
        <w:ind w:firstLine="567"/>
        <w:rPr>
          <w:rFonts w:ascii="Arial" w:eastAsia="Calibri" w:hAnsi="Arial" w:cs="Arial"/>
          <w:sz w:val="24"/>
          <w:szCs w:val="24"/>
        </w:rPr>
      </w:pPr>
    </w:p>
    <w:p w:rsidR="00EC2F71" w:rsidRPr="00EC2F71" w:rsidRDefault="00EC2F71" w:rsidP="008070D3">
      <w:pPr>
        <w:ind w:firstLine="567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«___» ___________ 20__ года _________________/ __________/</w:t>
      </w:r>
    </w:p>
    <w:p w:rsidR="00EC2F71" w:rsidRPr="00EC2F71" w:rsidRDefault="00EC2F71" w:rsidP="00EC2F71">
      <w:pPr>
        <w:ind w:left="5103" w:right="-1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AF272B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EC2F71" w:rsidRPr="00EC2F71" w:rsidRDefault="00EC2F71" w:rsidP="00EC2F71">
      <w:pPr>
        <w:ind w:left="5103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3131F4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распоряжению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EC2F71" w:rsidRPr="00EC2F71" w:rsidRDefault="00FE3F49" w:rsidP="00EC2F71">
      <w:pPr>
        <w:ind w:left="5103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Нижнемамонского 1-го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="00EC2F71" w:rsidRPr="00EC2F71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EC2F71" w:rsidRPr="00EC2F71" w:rsidRDefault="00EC2F71" w:rsidP="00EC2F71">
      <w:pPr>
        <w:ind w:left="5103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A60223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CC626E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A60223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="00CF0A71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EC2F71" w:rsidRPr="00EC2F71" w:rsidRDefault="00EC2F71" w:rsidP="00EC2F7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2F71" w:rsidRPr="00EC2F71" w:rsidRDefault="00EC2F71" w:rsidP="00EC2F71">
      <w:pPr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EC2F71">
      <w:pPr>
        <w:widowControl w:val="0"/>
        <w:adjustRightInd w:val="0"/>
        <w:ind w:left="4962" w:right="-2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E27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Нижнемамонского 1-го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EC2F71" w:rsidRPr="00EC2F71" w:rsidRDefault="00EC2F71" w:rsidP="00EC2F71">
      <w:pPr>
        <w:widowControl w:val="0"/>
        <w:adjustRightInd w:val="0"/>
        <w:ind w:left="4962" w:right="-2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EC2F71">
      <w:pPr>
        <w:widowControl w:val="0"/>
        <w:adjustRightInd w:val="0"/>
        <w:ind w:left="4962" w:right="-2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</w:t>
      </w:r>
    </w:p>
    <w:p w:rsidR="00EC2F71" w:rsidRPr="00EC2F71" w:rsidRDefault="00EC2F71" w:rsidP="00EC2F71">
      <w:pPr>
        <w:widowControl w:val="0"/>
        <w:adjustRightInd w:val="0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EC2F71">
      <w:pPr>
        <w:widowControl w:val="0"/>
        <w:adjustRightInd w:val="0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Заявка </w:t>
      </w:r>
    </w:p>
    <w:p w:rsidR="00EC2F71" w:rsidRPr="00EC2F71" w:rsidRDefault="00EC2F71" w:rsidP="00EC2F71">
      <w:pPr>
        <w:widowControl w:val="0"/>
        <w:adjustRightInd w:val="0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для включения сведений о месте (площадке) накопления твёрдых коммунальных отходов в реестр на территории </w:t>
      </w:r>
      <w:r w:rsidR="00152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Нижнемамонского 1-го</w:t>
      </w:r>
      <w:r w:rsidR="00152F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EC2F71" w:rsidRPr="00EC2F71" w:rsidRDefault="00EC2F71" w:rsidP="00EC2F71">
      <w:pPr>
        <w:widowControl w:val="0"/>
        <w:adjustRightInd w:val="0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Прошу включить в Реестр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мест (площадок) накопления твёрдых коммунальных отходов на территории </w:t>
      </w:r>
      <w:r w:rsidR="00152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Нижнемамонского 1-го</w:t>
      </w:r>
      <w:r w:rsidR="00152F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EC2F71">
        <w:rPr>
          <w:rFonts w:ascii="Arial" w:eastAsia="Calibri" w:hAnsi="Arial" w:cs="Arial"/>
          <w:sz w:val="24"/>
          <w:szCs w:val="24"/>
        </w:rPr>
        <w:t xml:space="preserve">место (площадку)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накопления твёрдых коммунальных отходов:</w:t>
      </w:r>
    </w:p>
    <w:p w:rsidR="00EC2F71" w:rsidRPr="00EC2F71" w:rsidRDefault="00EC2F71" w:rsidP="00EC2F71">
      <w:pPr>
        <w:widowControl w:val="0"/>
        <w:adjustRightInd w:val="0"/>
        <w:ind w:left="-44" w:right="-46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1. Данные о нахождении места (площадки) накопления ТКО:</w:t>
      </w:r>
    </w:p>
    <w:p w:rsidR="00EC2F71" w:rsidRPr="00EC2F71" w:rsidRDefault="00EC2F71" w:rsidP="00EC2F71">
      <w:pPr>
        <w:widowControl w:val="0"/>
        <w:adjustRightInd w:val="0"/>
        <w:ind w:left="-44" w:right="-46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1.1. Адрес:_______________________________________________________</w:t>
      </w:r>
    </w:p>
    <w:p w:rsidR="00EC2F71" w:rsidRPr="00EC2F71" w:rsidRDefault="00EC2F71" w:rsidP="00EC2F71">
      <w:pPr>
        <w:widowControl w:val="0"/>
        <w:adjustRightInd w:val="0"/>
        <w:ind w:left="-44" w:right="-46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1.2. Географические координаты:___________________________________</w:t>
      </w:r>
    </w:p>
    <w:p w:rsidR="00EC2F71" w:rsidRPr="00EC2F71" w:rsidRDefault="00EC2F71" w:rsidP="00EC2F71">
      <w:pPr>
        <w:widowControl w:val="0"/>
        <w:adjustRightInd w:val="0"/>
        <w:ind w:left="-66" w:right="-52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2.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Данные о технических характеристиках места (площадки) накопления ТКО:</w:t>
      </w:r>
    </w:p>
    <w:p w:rsidR="00EC2F71" w:rsidRPr="00EC2F71" w:rsidRDefault="00EC2F71" w:rsidP="00EC2F71">
      <w:pPr>
        <w:widowControl w:val="0"/>
        <w:adjustRightInd w:val="0"/>
        <w:ind w:left="-66" w:right="-52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2.1. покрытие:____________________________________________________</w:t>
      </w:r>
    </w:p>
    <w:p w:rsidR="00EC2F71" w:rsidRPr="00EC2F71" w:rsidRDefault="00EC2F71" w:rsidP="00EC2F71">
      <w:pPr>
        <w:widowControl w:val="0"/>
        <w:adjustRightInd w:val="0"/>
        <w:ind w:left="-66" w:right="-52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2.2. площадь:____________________________________________________</w:t>
      </w:r>
    </w:p>
    <w:p w:rsidR="00EC2F71" w:rsidRPr="00EC2F71" w:rsidRDefault="00EC2F71" w:rsidP="00EC2F71">
      <w:pPr>
        <w:widowControl w:val="0"/>
        <w:adjustRightInd w:val="0"/>
        <w:ind w:left="-66" w:right="-52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2.3. количество размещенных и планируемых к размещению контейнеров и бункеров с указанием их объема:_________________________________________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3. Данные о собственнике места (площадки) накопления ТКО: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3.1. </w:t>
      </w:r>
      <w:proofErr w:type="gramStart"/>
      <w:r w:rsidRPr="00EC2F71">
        <w:rPr>
          <w:rFonts w:ascii="Arial" w:eastAsia="Calibri" w:hAnsi="Arial" w:cs="Arial"/>
          <w:sz w:val="24"/>
          <w:szCs w:val="24"/>
        </w:rPr>
        <w:t>для</w:t>
      </w:r>
      <w:proofErr w:type="gramEnd"/>
      <w:r w:rsidRPr="00EC2F71">
        <w:rPr>
          <w:rFonts w:ascii="Arial" w:eastAsia="Calibri" w:hAnsi="Arial" w:cs="Arial"/>
          <w:sz w:val="24"/>
          <w:szCs w:val="24"/>
        </w:rPr>
        <w:t xml:space="preserve"> ЮЛ: 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- полное наименование:_________________________________________ 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- ОГРН записи в ЕГРЮЛ:_______________________________________ 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фактический адрес:___________________________________________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3.2. для ИП: 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Ф.И.О.:______________________________________________________</w:t>
      </w:r>
    </w:p>
    <w:p w:rsidR="00EC2F71" w:rsidRPr="00EC2F71" w:rsidRDefault="00EC2F71" w:rsidP="00EC2F71">
      <w:pPr>
        <w:ind w:left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- ОГРН записи в ЕГРИП:________________________________________ </w:t>
      </w:r>
    </w:p>
    <w:p w:rsidR="00EC2F71" w:rsidRPr="00EC2F71" w:rsidRDefault="00EC2F71" w:rsidP="00EC2F71">
      <w:pPr>
        <w:ind w:left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адрес регистрации по месту жительства:__________________________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3.3. для ФЛ: 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Ф.И.О.:______________________________________________________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серия, номер и дата выдачи паспорта или иного документа, удостоверяющего личность:______________________________________________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адрес регистрации по месту жительства:__________________________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контактные данные:___________________________________________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4. Данные об источниках образования ТКО, которые складируются в месте (на площадке) накопления ТКО: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К заявке прилагается:</w:t>
      </w:r>
    </w:p>
    <w:p w:rsidR="00EC2F71" w:rsidRPr="00EC2F71" w:rsidRDefault="00EC2F71" w:rsidP="00EC2F71">
      <w:pPr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1.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Схема размещения места (площадки) накопления ТКО на карте масштаба 1:2000.</w:t>
      </w:r>
    </w:p>
    <w:p w:rsidR="00DB4511" w:rsidRPr="00DB4511" w:rsidRDefault="00DB4511" w:rsidP="00DB451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2</w:t>
      </w:r>
      <w:r w:rsidRPr="00DB4511">
        <w:rPr>
          <w:rFonts w:ascii="Arial" w:eastAsia="Calibri" w:hAnsi="Arial" w:cs="Arial"/>
          <w:sz w:val="24"/>
          <w:szCs w:val="24"/>
        </w:rPr>
        <w:t>. Сведения о собственнике земельного участка с приложением копий правоустанавливающих документов.</w:t>
      </w:r>
    </w:p>
    <w:p w:rsidR="00DB4511" w:rsidRPr="00DB4511" w:rsidRDefault="00DB4511" w:rsidP="00DB451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DB4511">
        <w:rPr>
          <w:rFonts w:ascii="Arial" w:eastAsia="Calibri" w:hAnsi="Arial" w:cs="Arial"/>
          <w:sz w:val="24"/>
          <w:szCs w:val="24"/>
        </w:rPr>
        <w:t>. Сведения о собственнике оборудования места (площадки) накопления твердых коммунальных отходов.</w:t>
      </w:r>
    </w:p>
    <w:p w:rsidR="00DB4511" w:rsidRPr="00DB4511" w:rsidRDefault="00DB4511" w:rsidP="00DB4511">
      <w:pPr>
        <w:rPr>
          <w:rFonts w:ascii="Arial" w:eastAsia="Calibri" w:hAnsi="Arial" w:cs="Arial"/>
          <w:sz w:val="24"/>
          <w:szCs w:val="24"/>
        </w:rPr>
      </w:pP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 Заявитель подтверждает подлинность и достоверность представленных сведений и документов.</w:t>
      </w:r>
    </w:p>
    <w:p w:rsidR="00EC2F71" w:rsidRPr="00EC2F71" w:rsidRDefault="00EC2F71" w:rsidP="00EC2F71">
      <w:pPr>
        <w:ind w:firstLine="567"/>
        <w:rPr>
          <w:rFonts w:ascii="Arial" w:eastAsia="Calibri" w:hAnsi="Arial" w:cs="Arial"/>
          <w:sz w:val="24"/>
          <w:szCs w:val="24"/>
        </w:rPr>
      </w:pPr>
    </w:p>
    <w:p w:rsidR="00EC2F71" w:rsidRPr="00EC2F71" w:rsidRDefault="00EC2F71" w:rsidP="00EC2F71">
      <w:pPr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EC2F71">
        <w:rPr>
          <w:rFonts w:ascii="Arial" w:eastAsia="Calibri" w:hAnsi="Arial" w:cs="Arial"/>
          <w:color w:val="000000"/>
          <w:sz w:val="24"/>
          <w:szCs w:val="24"/>
        </w:rPr>
        <w:t>Заявитель:</w:t>
      </w:r>
    </w:p>
    <w:p w:rsidR="00EC2F71" w:rsidRPr="00EC2F71" w:rsidRDefault="00EC2F71" w:rsidP="00EC2F71">
      <w:pPr>
        <w:ind w:firstLine="567"/>
        <w:rPr>
          <w:rFonts w:ascii="Arial" w:eastAsia="Calibri" w:hAnsi="Arial" w:cs="Arial"/>
          <w:sz w:val="24"/>
          <w:szCs w:val="24"/>
        </w:rPr>
      </w:pPr>
    </w:p>
    <w:p w:rsidR="00EC2F71" w:rsidRDefault="00EC2F71" w:rsidP="00EC2F71">
      <w:pPr>
        <w:ind w:firstLine="567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«___» ___________ 20__ года _________________/ __________/</w:t>
      </w:r>
    </w:p>
    <w:p w:rsidR="00DB4511" w:rsidRDefault="00DB4511" w:rsidP="00DB4511">
      <w:pPr>
        <w:ind w:firstLine="567"/>
        <w:rPr>
          <w:rFonts w:ascii="Arial" w:eastAsia="Calibri" w:hAnsi="Arial" w:cs="Arial"/>
          <w:sz w:val="24"/>
          <w:szCs w:val="24"/>
        </w:rPr>
      </w:pPr>
    </w:p>
    <w:p w:rsidR="00DB4511" w:rsidRPr="00DB4511" w:rsidRDefault="00DB4511" w:rsidP="00DB4511">
      <w:pPr>
        <w:ind w:firstLine="567"/>
        <w:rPr>
          <w:rFonts w:ascii="Arial" w:eastAsia="Calibri" w:hAnsi="Arial" w:cs="Arial"/>
          <w:sz w:val="24"/>
          <w:szCs w:val="24"/>
        </w:rPr>
      </w:pPr>
      <w:r w:rsidRPr="00DB4511">
        <w:rPr>
          <w:rFonts w:ascii="Arial" w:eastAsia="Calibri" w:hAnsi="Arial" w:cs="Arial"/>
          <w:sz w:val="24"/>
          <w:szCs w:val="24"/>
        </w:rPr>
        <w:t>Примечание:</w:t>
      </w:r>
    </w:p>
    <w:p w:rsidR="00DB4511" w:rsidRDefault="00DB4511" w:rsidP="00DB4511">
      <w:pPr>
        <w:ind w:firstLine="567"/>
        <w:rPr>
          <w:rFonts w:ascii="Arial" w:eastAsia="Calibri" w:hAnsi="Arial" w:cs="Arial"/>
          <w:sz w:val="24"/>
          <w:szCs w:val="24"/>
        </w:rPr>
      </w:pPr>
      <w:r w:rsidRPr="00DB4511">
        <w:rPr>
          <w:rFonts w:ascii="Arial" w:eastAsia="Calibri" w:hAnsi="Arial" w:cs="Arial"/>
          <w:sz w:val="24"/>
          <w:szCs w:val="24"/>
        </w:rPr>
        <w:t>В случае если заявитель ранее представлял документы в составе заявки на согласование создания места (площадки) накопления твердых коммунальных отходов и сведения, содержащиеся в этих документах, не изменились, повторное представление в этот же уполномоченный орган не требуется.</w:t>
      </w:r>
    </w:p>
    <w:p w:rsidR="00DB4511" w:rsidRPr="00EC2F71" w:rsidRDefault="00DB4511" w:rsidP="00EC2F71">
      <w:pPr>
        <w:ind w:firstLine="567"/>
        <w:rPr>
          <w:rFonts w:ascii="Arial" w:eastAsia="Calibri" w:hAnsi="Arial" w:cs="Arial"/>
          <w:sz w:val="24"/>
          <w:szCs w:val="24"/>
        </w:rPr>
      </w:pPr>
    </w:p>
    <w:p w:rsidR="00EC2F71" w:rsidRPr="00EC2F71" w:rsidRDefault="00EC2F71" w:rsidP="00EC2F7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EC2F71" w:rsidRPr="00EC2F71" w:rsidSect="00A97947">
          <w:pgSz w:w="11906" w:h="16838"/>
          <w:pgMar w:top="993" w:right="567" w:bottom="567" w:left="1701" w:header="397" w:footer="709" w:gutter="0"/>
          <w:cols w:space="720"/>
        </w:sectPr>
      </w:pPr>
    </w:p>
    <w:p w:rsidR="00EC2F71" w:rsidRPr="00EC2F71" w:rsidRDefault="00EC2F71" w:rsidP="00EC2F71">
      <w:pPr>
        <w:ind w:left="10206" w:right="282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AF272B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EC2F71" w:rsidRPr="00EC2F71" w:rsidRDefault="00EC2F71" w:rsidP="00EC2F71">
      <w:pPr>
        <w:ind w:left="1020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3131F4">
        <w:rPr>
          <w:rFonts w:ascii="Arial" w:eastAsia="Times New Roman" w:hAnsi="Arial" w:cs="Arial"/>
          <w:sz w:val="24"/>
          <w:szCs w:val="24"/>
          <w:lang w:eastAsia="ru-RU"/>
        </w:rPr>
        <w:t>распоряжению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EC2F71" w:rsidRPr="00EC2F71" w:rsidRDefault="00152F92" w:rsidP="00EC2F71">
      <w:pPr>
        <w:ind w:left="10206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Нижнемамонского 1-го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EC2F71"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</w:p>
    <w:p w:rsidR="00EC2F71" w:rsidRPr="00EC2F71" w:rsidRDefault="00EC2F71" w:rsidP="00EC2F71">
      <w:pPr>
        <w:ind w:left="1020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A60223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92608B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A60223">
        <w:rPr>
          <w:rFonts w:ascii="Arial" w:eastAsia="Times New Roman" w:hAnsi="Arial" w:cs="Arial"/>
          <w:sz w:val="24"/>
          <w:szCs w:val="24"/>
          <w:lang w:eastAsia="ru-RU"/>
        </w:rPr>
        <w:t xml:space="preserve"> 6-р</w:t>
      </w:r>
    </w:p>
    <w:p w:rsidR="00EC2F71" w:rsidRPr="00EC2F71" w:rsidRDefault="00EC2F71" w:rsidP="00EC2F7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2F71" w:rsidRPr="00EC2F71" w:rsidRDefault="00EC2F71" w:rsidP="00EC2F71">
      <w:pPr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EC2F71">
      <w:pPr>
        <w:widowControl w:val="0"/>
        <w:adjustRightInd w:val="0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</w:p>
    <w:p w:rsidR="00EC2F71" w:rsidRPr="00EC2F71" w:rsidRDefault="00EC2F71" w:rsidP="00EC2F71">
      <w:pPr>
        <w:widowControl w:val="0"/>
        <w:adjustRightInd w:val="0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мест (площадок) накопления твёрдых коммунальных отходов на территории </w:t>
      </w:r>
      <w:r w:rsidR="00152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Нижнемамонского 1-го</w:t>
      </w:r>
      <w:r w:rsidR="00152F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EC2F71" w:rsidRPr="00EC2F71" w:rsidRDefault="00EC2F71" w:rsidP="00EC2F71">
      <w:pPr>
        <w:widowControl w:val="0"/>
        <w:adjustRightInd w:val="0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87" w:type="pct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"/>
        <w:gridCol w:w="686"/>
        <w:gridCol w:w="2427"/>
        <w:gridCol w:w="1175"/>
        <w:gridCol w:w="973"/>
        <w:gridCol w:w="575"/>
        <w:gridCol w:w="839"/>
        <w:gridCol w:w="594"/>
        <w:gridCol w:w="786"/>
        <w:gridCol w:w="631"/>
        <w:gridCol w:w="786"/>
        <w:gridCol w:w="556"/>
        <w:gridCol w:w="783"/>
        <w:gridCol w:w="1840"/>
        <w:gridCol w:w="2495"/>
      </w:tblGrid>
      <w:tr w:rsidR="002908AE" w:rsidRPr="003F51A1" w:rsidTr="002908AE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8" w:rsidRPr="003F51A1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8" w:rsidRPr="003F51A1" w:rsidRDefault="003772F8" w:rsidP="002908AE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Раздел 1</w:t>
            </w:r>
            <w:r w:rsidR="002908AE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</w:t>
            </w:r>
            <w:r w:rsidRPr="003772F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анные о нахождении мест (площадок) накопления твердых коммунальных отходов</w:t>
            </w:r>
          </w:p>
        </w:tc>
        <w:tc>
          <w:tcPr>
            <w:tcW w:w="24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8" w:rsidRPr="003F51A1" w:rsidRDefault="003772F8" w:rsidP="002908AE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Раздел 2</w:t>
            </w:r>
            <w:r w:rsidR="002908AE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д</w:t>
            </w:r>
            <w:r w:rsidRPr="003772F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2F8" w:rsidRDefault="003772F8" w:rsidP="002908AE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Раздел 3</w:t>
            </w:r>
            <w:r w:rsidR="002908AE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д</w:t>
            </w:r>
            <w:r w:rsidRPr="00FF532B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анные о собственниках мест (площадок) накопления твердых коммунальных отходов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2F8" w:rsidRPr="003F51A1" w:rsidRDefault="003772F8" w:rsidP="002908AE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Раздел 4</w:t>
            </w:r>
            <w:r w:rsidR="002908AE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д</w:t>
            </w:r>
            <w:r w:rsidRPr="003772F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2908AE" w:rsidRPr="003F51A1" w:rsidTr="002908AE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3F51A1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3F51A1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3F51A1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Географические координаты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3F51A1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Сведения об используемом покрытии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3F51A1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Контейнеры</w:t>
            </w:r>
          </w:p>
        </w:tc>
        <w:tc>
          <w:tcPr>
            <w:tcW w:w="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Бункеры</w:t>
            </w: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2F8" w:rsidRPr="003F51A1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2F8" w:rsidRPr="003F51A1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2908AE" w:rsidRPr="003F51A1" w:rsidTr="002908AE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размещенные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gramStart"/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планируемые</w:t>
            </w:r>
            <w:proofErr w:type="gramEnd"/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к размещению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размещенные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gramStart"/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планируемые</w:t>
            </w:r>
            <w:proofErr w:type="gramEnd"/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к размещению</w:t>
            </w: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2908AE" w:rsidRPr="003F51A1" w:rsidTr="002908AE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к-во (шт.)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объем (куб. м)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к-во (шт.)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объем (куб. м)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к-во (шт.)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объем (куб. м)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к-во (шт.)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объем (куб. м)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2908AE" w:rsidRPr="003F51A1" w:rsidTr="002908AE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FF532B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FF532B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5</w:t>
            </w:r>
          </w:p>
        </w:tc>
      </w:tr>
    </w:tbl>
    <w:p w:rsidR="00EC2F71" w:rsidRPr="00EC2F71" w:rsidRDefault="00EC2F71" w:rsidP="00EC2F71">
      <w:pPr>
        <w:widowControl w:val="0"/>
        <w:adjustRightInd w:val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EC2F71">
      <w:pPr>
        <w:widowControl w:val="0"/>
        <w:adjustRightInd w:val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Приложения:</w:t>
      </w:r>
    </w:p>
    <w:p w:rsidR="00EC2F71" w:rsidRPr="00EC2F71" w:rsidRDefault="00EC2F71" w:rsidP="00EC2F71">
      <w:pPr>
        <w:ind w:right="-284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1. Схемы размещения мест (площадок) накопления ТКО на карте масштаба 1:2000.</w:t>
      </w:r>
    </w:p>
    <w:p w:rsidR="00EC2F71" w:rsidRPr="00EC2F71" w:rsidRDefault="00EC2F71" w:rsidP="00EC2F7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EC2F71" w:rsidRPr="00EC2F71">
          <w:pgSz w:w="16838" w:h="11906" w:orient="landscape"/>
          <w:pgMar w:top="2268" w:right="567" w:bottom="567" w:left="1701" w:header="397" w:footer="709" w:gutter="0"/>
          <w:cols w:space="720"/>
        </w:sectPr>
      </w:pPr>
    </w:p>
    <w:p w:rsidR="00EC2F71" w:rsidRPr="00EC2F71" w:rsidRDefault="00EC2F71" w:rsidP="00EC2F71">
      <w:pPr>
        <w:widowControl w:val="0"/>
        <w:adjustRightInd w:val="0"/>
        <w:ind w:left="5103" w:right="-2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pacing w:val="-4"/>
          <w:sz w:val="24"/>
          <w:szCs w:val="24"/>
          <w:lang w:eastAsia="ru-RU"/>
        </w:rPr>
        <w:lastRenderedPageBreak/>
        <w:t>Приложение к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Реестру</w:t>
      </w:r>
    </w:p>
    <w:p w:rsidR="00EC2F71" w:rsidRPr="00EC2F71" w:rsidRDefault="00EC2F71" w:rsidP="00EC2F71">
      <w:pPr>
        <w:tabs>
          <w:tab w:val="left" w:pos="426"/>
          <w:tab w:val="left" w:pos="7620"/>
        </w:tabs>
        <w:ind w:left="5103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мест (площадок) накопления</w:t>
      </w:r>
    </w:p>
    <w:p w:rsidR="00EC2F71" w:rsidRPr="00EC2F71" w:rsidRDefault="00EC2F71" w:rsidP="00EC2F71">
      <w:pPr>
        <w:tabs>
          <w:tab w:val="left" w:pos="426"/>
          <w:tab w:val="left" w:pos="7620"/>
        </w:tabs>
        <w:ind w:left="5103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твёрдых коммунальных отходов</w:t>
      </w:r>
    </w:p>
    <w:p w:rsidR="00EC2F71" w:rsidRPr="00EC2F71" w:rsidRDefault="00EC2F71" w:rsidP="00EC2F71">
      <w:pPr>
        <w:tabs>
          <w:tab w:val="left" w:pos="426"/>
          <w:tab w:val="left" w:pos="7620"/>
        </w:tabs>
        <w:ind w:left="5103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9260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Нижнемамонского 1-го</w:t>
      </w:r>
      <w:r w:rsidR="009260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1B8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</w:p>
    <w:p w:rsidR="00EC2F71" w:rsidRPr="00EC2F71" w:rsidRDefault="00EC2F71" w:rsidP="00EC2F71">
      <w:pPr>
        <w:tabs>
          <w:tab w:val="left" w:pos="426"/>
        </w:tabs>
        <w:ind w:firstLine="567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EC2F71" w:rsidRPr="00EC2F71" w:rsidRDefault="00EC2F71" w:rsidP="00EC2F71">
      <w:pPr>
        <w:tabs>
          <w:tab w:val="left" w:pos="426"/>
        </w:tabs>
        <w:ind w:firstLine="567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EC2F71" w:rsidRPr="00EC2F71" w:rsidRDefault="00EC2F71" w:rsidP="00EC2F71">
      <w:pPr>
        <w:ind w:firstLine="567"/>
        <w:jc w:val="center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Схема расположения объекта накопления ТКО по адресу:</w:t>
      </w:r>
    </w:p>
    <w:p w:rsidR="00EC2F71" w:rsidRPr="00EC2F71" w:rsidRDefault="00EC2F71" w:rsidP="00D41B8A">
      <w:pPr>
        <w:ind w:firstLine="567"/>
        <w:jc w:val="center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Воронежская область, </w:t>
      </w:r>
      <w:r w:rsidR="00D41B8A">
        <w:rPr>
          <w:rFonts w:ascii="Arial" w:eastAsia="Times New Roman" w:hAnsi="Arial" w:cs="Arial"/>
          <w:spacing w:val="-4"/>
          <w:sz w:val="24"/>
          <w:szCs w:val="24"/>
          <w:lang w:eastAsia="ru-RU"/>
        </w:rPr>
        <w:t>_______________________</w:t>
      </w:r>
    </w:p>
    <w:p w:rsidR="00EC2F71" w:rsidRPr="00EC2F71" w:rsidRDefault="00EC2F71" w:rsidP="00EC2F71">
      <w:pPr>
        <w:ind w:firstLine="567"/>
        <w:jc w:val="center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EC2F71" w:rsidRPr="00EC2F71" w:rsidRDefault="00EC2F71" w:rsidP="00EC2F71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pacing w:val="-4"/>
          <w:sz w:val="24"/>
          <w:szCs w:val="24"/>
          <w:lang w:eastAsia="ru-RU"/>
        </w:rPr>
        <w:t>Масштаб 1:2000</w:t>
      </w:r>
    </w:p>
    <w:p w:rsidR="00EC2F71" w:rsidRPr="00EC2F71" w:rsidRDefault="00EC2F71" w:rsidP="00EC2F71">
      <w:pPr>
        <w:ind w:firstLine="567"/>
        <w:jc w:val="center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EC2F71" w:rsidRPr="00EC2F71" w:rsidRDefault="00EC2F71" w:rsidP="00EC2F71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Условные обозначения:</w:t>
      </w:r>
    </w:p>
    <w:p w:rsidR="00EC2F71" w:rsidRPr="00EC2F71" w:rsidRDefault="00EC2F71" w:rsidP="00EC2F71">
      <w:pPr>
        <w:tabs>
          <w:tab w:val="left" w:pos="99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</w:tblGrid>
      <w:tr w:rsidR="00EC2F71" w:rsidRPr="00EC2F71" w:rsidTr="00EC2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1" w:rsidRPr="00EC2F71" w:rsidRDefault="00EC2F71" w:rsidP="00EC2F71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C2F71" w:rsidRPr="00EC2F71" w:rsidRDefault="00EC2F71" w:rsidP="00EC2F71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- место накопления ТКО</w:t>
      </w:r>
    </w:p>
    <w:p w:rsidR="00EC2F71" w:rsidRPr="00EC2F71" w:rsidRDefault="00EC2F71" w:rsidP="00EC2F71">
      <w:pPr>
        <w:ind w:firstLine="567"/>
        <w:jc w:val="center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>
        <w:rPr>
          <w:rFonts w:ascii="Arial" w:eastAsia="Times New Roman" w:hAnsi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-635</wp:posOffset>
            </wp:positionV>
            <wp:extent cx="6494145" cy="4102735"/>
            <wp:effectExtent l="19050" t="19050" r="20955" b="12065"/>
            <wp:wrapSquare wrapText="bothSides"/>
            <wp:docPr id="45" name="Рисунок 45" descr="Крупской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упской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410273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F71" w:rsidRPr="00EC2F71" w:rsidRDefault="00EC2F71" w:rsidP="00EC2F71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</w:tblGrid>
      <w:tr w:rsidR="00EC2F71" w:rsidRPr="00EC2F71" w:rsidTr="00EC2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1" w:rsidRPr="00EC2F71" w:rsidRDefault="00EC2F71" w:rsidP="00EC2F71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C2F71" w:rsidRPr="00EC2F71" w:rsidRDefault="00EC2F71" w:rsidP="00EC2F71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- место накопления ТКО</w:t>
      </w:r>
    </w:p>
    <w:sectPr w:rsidR="00EC2F71" w:rsidRPr="00EC2F71" w:rsidSect="0088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B40"/>
    <w:rsid w:val="0001459B"/>
    <w:rsid w:val="00015C69"/>
    <w:rsid w:val="00021E28"/>
    <w:rsid w:val="000C36EC"/>
    <w:rsid w:val="00137FD0"/>
    <w:rsid w:val="00150E51"/>
    <w:rsid w:val="00152F92"/>
    <w:rsid w:val="001911ED"/>
    <w:rsid w:val="001B450D"/>
    <w:rsid w:val="001E4F0F"/>
    <w:rsid w:val="001F1842"/>
    <w:rsid w:val="0022683B"/>
    <w:rsid w:val="00241F7A"/>
    <w:rsid w:val="00257C8E"/>
    <w:rsid w:val="00266924"/>
    <w:rsid w:val="002908AE"/>
    <w:rsid w:val="002A6298"/>
    <w:rsid w:val="003131F4"/>
    <w:rsid w:val="0031337E"/>
    <w:rsid w:val="0031613C"/>
    <w:rsid w:val="003232BD"/>
    <w:rsid w:val="00343BEB"/>
    <w:rsid w:val="00367530"/>
    <w:rsid w:val="003772F8"/>
    <w:rsid w:val="00382632"/>
    <w:rsid w:val="00394FA2"/>
    <w:rsid w:val="003C13CF"/>
    <w:rsid w:val="003D2364"/>
    <w:rsid w:val="00401EBF"/>
    <w:rsid w:val="00413768"/>
    <w:rsid w:val="0042187E"/>
    <w:rsid w:val="00437985"/>
    <w:rsid w:val="00444F91"/>
    <w:rsid w:val="00460B2A"/>
    <w:rsid w:val="00475FE5"/>
    <w:rsid w:val="00487022"/>
    <w:rsid w:val="004944CB"/>
    <w:rsid w:val="004C45D2"/>
    <w:rsid w:val="00502745"/>
    <w:rsid w:val="00517037"/>
    <w:rsid w:val="005352E8"/>
    <w:rsid w:val="005519E2"/>
    <w:rsid w:val="0055644F"/>
    <w:rsid w:val="00591DB4"/>
    <w:rsid w:val="005A05FB"/>
    <w:rsid w:val="005D2C85"/>
    <w:rsid w:val="005D482D"/>
    <w:rsid w:val="00627302"/>
    <w:rsid w:val="00642282"/>
    <w:rsid w:val="00677910"/>
    <w:rsid w:val="006866FE"/>
    <w:rsid w:val="00694B40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C5C7F"/>
    <w:rsid w:val="007D71AC"/>
    <w:rsid w:val="007E3ADE"/>
    <w:rsid w:val="00806420"/>
    <w:rsid w:val="008070D3"/>
    <w:rsid w:val="00814BF5"/>
    <w:rsid w:val="00840D85"/>
    <w:rsid w:val="0085093F"/>
    <w:rsid w:val="008770AC"/>
    <w:rsid w:val="00883AEA"/>
    <w:rsid w:val="00885F0B"/>
    <w:rsid w:val="00887CE7"/>
    <w:rsid w:val="008A7BF5"/>
    <w:rsid w:val="008B441D"/>
    <w:rsid w:val="008C0BAB"/>
    <w:rsid w:val="008C441C"/>
    <w:rsid w:val="008D2A0F"/>
    <w:rsid w:val="009040FD"/>
    <w:rsid w:val="0092608B"/>
    <w:rsid w:val="00933C2F"/>
    <w:rsid w:val="00937D99"/>
    <w:rsid w:val="00961707"/>
    <w:rsid w:val="009741DF"/>
    <w:rsid w:val="00981BAE"/>
    <w:rsid w:val="009B0B6F"/>
    <w:rsid w:val="009B76F6"/>
    <w:rsid w:val="009D3048"/>
    <w:rsid w:val="009D6B57"/>
    <w:rsid w:val="00A329D5"/>
    <w:rsid w:val="00A36636"/>
    <w:rsid w:val="00A60223"/>
    <w:rsid w:val="00A82828"/>
    <w:rsid w:val="00A90BBB"/>
    <w:rsid w:val="00A97947"/>
    <w:rsid w:val="00AB61CF"/>
    <w:rsid w:val="00AE291D"/>
    <w:rsid w:val="00AF272B"/>
    <w:rsid w:val="00B04ACE"/>
    <w:rsid w:val="00B154E6"/>
    <w:rsid w:val="00B2310A"/>
    <w:rsid w:val="00B258F7"/>
    <w:rsid w:val="00B51AAF"/>
    <w:rsid w:val="00B53225"/>
    <w:rsid w:val="00B82E67"/>
    <w:rsid w:val="00B85A9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C626E"/>
    <w:rsid w:val="00CE0DAD"/>
    <w:rsid w:val="00CF0669"/>
    <w:rsid w:val="00CF0A71"/>
    <w:rsid w:val="00D01417"/>
    <w:rsid w:val="00D02567"/>
    <w:rsid w:val="00D41B8A"/>
    <w:rsid w:val="00D62713"/>
    <w:rsid w:val="00D67B23"/>
    <w:rsid w:val="00D831DC"/>
    <w:rsid w:val="00DA61D9"/>
    <w:rsid w:val="00DB3E80"/>
    <w:rsid w:val="00DB4511"/>
    <w:rsid w:val="00DC3BA8"/>
    <w:rsid w:val="00DD413D"/>
    <w:rsid w:val="00E26E43"/>
    <w:rsid w:val="00E271E8"/>
    <w:rsid w:val="00E44531"/>
    <w:rsid w:val="00E50098"/>
    <w:rsid w:val="00E641F4"/>
    <w:rsid w:val="00E67E94"/>
    <w:rsid w:val="00EA1810"/>
    <w:rsid w:val="00EC2F71"/>
    <w:rsid w:val="00ED6077"/>
    <w:rsid w:val="00F33520"/>
    <w:rsid w:val="00F37815"/>
    <w:rsid w:val="00F412B3"/>
    <w:rsid w:val="00F43D88"/>
    <w:rsid w:val="00F44A38"/>
    <w:rsid w:val="00F55A7D"/>
    <w:rsid w:val="00F77548"/>
    <w:rsid w:val="00F86265"/>
    <w:rsid w:val="00FA1AC5"/>
    <w:rsid w:val="00FA6BFD"/>
    <w:rsid w:val="00FD63FB"/>
    <w:rsid w:val="00FE3F49"/>
    <w:rsid w:val="00FE416B"/>
    <w:rsid w:val="00FE7E52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EA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EC2F71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EC2F71"/>
    <w:pPr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EC2F71"/>
    <w:pPr>
      <w:ind w:firstLine="567"/>
      <w:outlineLvl w:val="2"/>
    </w:pPr>
    <w:rPr>
      <w:rFonts w:ascii="Arial" w:eastAsia="Times New Roman" w:hAnsi="Arial" w:cs="Arial"/>
      <w:b/>
      <w:bCs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EC2F71"/>
    <w:pPr>
      <w:ind w:firstLine="567"/>
      <w:outlineLvl w:val="3"/>
    </w:pPr>
    <w:rPr>
      <w:rFonts w:ascii="Arial" w:eastAsia="Times New Roman" w:hAnsi="Arial"/>
      <w:b/>
      <w:bCs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EC2F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EC2F71"/>
    <w:rPr>
      <w:rFonts w:ascii="Arial" w:eastAsia="Times New Roman" w:hAnsi="Arial" w:cs="Arial"/>
      <w:b/>
      <w:bCs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EC2F71"/>
    <w:rPr>
      <w:rFonts w:ascii="Arial" w:eastAsia="Times New Roman" w:hAnsi="Arial" w:cs="Arial"/>
      <w:b/>
      <w:bCs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EC2F71"/>
    <w:rPr>
      <w:rFonts w:ascii="Arial" w:eastAsia="Times New Roman" w:hAnsi="Arial"/>
      <w:b/>
      <w:bCs/>
      <w:sz w:val="26"/>
      <w:lang w:eastAsia="ru-RU"/>
    </w:rPr>
  </w:style>
  <w:style w:type="character" w:customStyle="1" w:styleId="11">
    <w:name w:val="Заголовок 1 Знак1"/>
    <w:aliases w:val="!Части документа Знак"/>
    <w:basedOn w:val="a0"/>
    <w:uiPriority w:val="9"/>
    <w:rsid w:val="00EC2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EC2F71"/>
    <w:rPr>
      <w:rFonts w:ascii="Arial" w:eastAsia="Times New Roman" w:hAnsi="Arial"/>
      <w:sz w:val="24"/>
      <w:szCs w:val="24"/>
    </w:rPr>
  </w:style>
  <w:style w:type="paragraph" w:styleId="a4">
    <w:name w:val="footnote text"/>
    <w:basedOn w:val="a"/>
    <w:link w:val="a3"/>
    <w:uiPriority w:val="99"/>
    <w:semiHidden/>
    <w:unhideWhenUsed/>
    <w:rsid w:val="00EC2F71"/>
    <w:pPr>
      <w:ind w:firstLine="567"/>
    </w:pPr>
    <w:rPr>
      <w:rFonts w:ascii="Arial" w:eastAsia="Times New Roman" w:hAnsi="Arial"/>
      <w:sz w:val="24"/>
      <w:szCs w:val="24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EC2F71"/>
    <w:rPr>
      <w:rFonts w:ascii="Courier" w:hAnsi="Courier"/>
      <w:sz w:val="22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EC2F71"/>
    <w:pPr>
      <w:ind w:firstLine="567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EC2F71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EC2F71"/>
    <w:rPr>
      <w:rFonts w:ascii="Arial" w:eastAsia="Times New Roman" w:hAnsi="Arial"/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EC2F71"/>
    <w:pPr>
      <w:tabs>
        <w:tab w:val="center" w:pos="4153"/>
        <w:tab w:val="right" w:pos="8306"/>
      </w:tabs>
      <w:ind w:firstLine="567"/>
    </w:pPr>
    <w:rPr>
      <w:rFonts w:ascii="Arial" w:eastAsia="Times New Roman" w:hAnsi="Arial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EC2F71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EC2F71"/>
    <w:pPr>
      <w:tabs>
        <w:tab w:val="center" w:pos="4153"/>
        <w:tab w:val="right" w:pos="8306"/>
      </w:tabs>
      <w:ind w:firstLine="567"/>
    </w:pPr>
    <w:rPr>
      <w:rFonts w:ascii="Arial" w:eastAsia="Times New Roman" w:hAnsi="Arial"/>
      <w:sz w:val="24"/>
      <w:szCs w:val="24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EC2F71"/>
    <w:rPr>
      <w:rFonts w:ascii="Arial" w:eastAsia="Times New Roman" w:hAnsi="Arial"/>
      <w:sz w:val="24"/>
      <w:szCs w:val="24"/>
    </w:rPr>
  </w:style>
  <w:style w:type="paragraph" w:styleId="ac">
    <w:name w:val="endnote text"/>
    <w:basedOn w:val="a"/>
    <w:link w:val="ab"/>
    <w:uiPriority w:val="99"/>
    <w:semiHidden/>
    <w:unhideWhenUsed/>
    <w:rsid w:val="00EC2F71"/>
    <w:pPr>
      <w:ind w:firstLine="567"/>
    </w:pPr>
    <w:rPr>
      <w:rFonts w:ascii="Arial" w:eastAsia="Times New Roman" w:hAnsi="Arial"/>
      <w:sz w:val="24"/>
      <w:szCs w:val="24"/>
    </w:rPr>
  </w:style>
  <w:style w:type="paragraph" w:styleId="ad">
    <w:name w:val="Title"/>
    <w:basedOn w:val="a"/>
    <w:link w:val="ae"/>
    <w:uiPriority w:val="10"/>
    <w:qFormat/>
    <w:rsid w:val="00EC2F71"/>
    <w:pPr>
      <w:ind w:firstLine="567"/>
      <w:jc w:val="center"/>
    </w:pPr>
    <w:rPr>
      <w:rFonts w:ascii="Arial" w:eastAsia="Times New Roman" w:hAnsi="Arial"/>
      <w:b/>
      <w:bCs/>
      <w:szCs w:val="24"/>
    </w:rPr>
  </w:style>
  <w:style w:type="character" w:customStyle="1" w:styleId="ae">
    <w:name w:val="Название Знак"/>
    <w:basedOn w:val="a0"/>
    <w:link w:val="ad"/>
    <w:uiPriority w:val="10"/>
    <w:rsid w:val="00EC2F71"/>
    <w:rPr>
      <w:rFonts w:ascii="Arial" w:eastAsia="Times New Roman" w:hAnsi="Arial"/>
      <w:b/>
      <w:bCs/>
      <w:szCs w:val="24"/>
    </w:rPr>
  </w:style>
  <w:style w:type="character" w:customStyle="1" w:styleId="af">
    <w:name w:val="Основной текст Знак"/>
    <w:basedOn w:val="a0"/>
    <w:link w:val="af0"/>
    <w:uiPriority w:val="99"/>
    <w:semiHidden/>
    <w:rsid w:val="00EC2F71"/>
    <w:rPr>
      <w:rFonts w:ascii="Arial" w:eastAsia="Times New Roman" w:hAnsi="Arial"/>
      <w:sz w:val="24"/>
      <w:szCs w:val="24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EC2F71"/>
    <w:pPr>
      <w:widowControl w:val="0"/>
      <w:adjustRightInd w:val="0"/>
      <w:spacing w:after="120"/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C2F71"/>
    <w:rPr>
      <w:rFonts w:ascii="Arial" w:eastAsia="Times New Roman" w:hAnsi="Arial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EC2F71"/>
    <w:pPr>
      <w:spacing w:after="120"/>
      <w:ind w:left="283" w:firstLine="567"/>
    </w:pPr>
    <w:rPr>
      <w:rFonts w:ascii="Arial" w:eastAsia="Times New Roman" w:hAnsi="Arial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EC2F71"/>
    <w:rPr>
      <w:rFonts w:ascii="Tahoma" w:eastAsia="Times New Roman" w:hAnsi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EC2F71"/>
    <w:pPr>
      <w:ind w:firstLine="567"/>
    </w:pPr>
    <w:rPr>
      <w:rFonts w:ascii="Tahoma" w:eastAsia="Times New Roman" w:hAnsi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EC2F71"/>
    <w:rPr>
      <w:rFonts w:ascii="Calibri" w:eastAsia="Calibri" w:hAnsi="Calibri" w:cs="Calibri"/>
      <w:sz w:val="24"/>
      <w:szCs w:val="22"/>
    </w:rPr>
  </w:style>
  <w:style w:type="paragraph" w:styleId="af4">
    <w:name w:val="No Spacing"/>
    <w:link w:val="af3"/>
    <w:uiPriority w:val="1"/>
    <w:qFormat/>
    <w:rsid w:val="00EC2F71"/>
    <w:pPr>
      <w:ind w:firstLine="0"/>
      <w:jc w:val="left"/>
    </w:pPr>
    <w:rPr>
      <w:rFonts w:ascii="Calibri" w:eastAsia="Calibri" w:hAnsi="Calibri" w:cs="Calibri"/>
      <w:sz w:val="24"/>
      <w:szCs w:val="22"/>
    </w:rPr>
  </w:style>
  <w:style w:type="paragraph" w:customStyle="1" w:styleId="ConsNormal">
    <w:name w:val="ConsNormal"/>
    <w:rsid w:val="00EC2F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p">
    <w:name w:val="textp"/>
    <w:basedOn w:val="a"/>
    <w:rsid w:val="00EC2F71"/>
    <w:pPr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EC2F71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paragraph" w:customStyle="1" w:styleId="13">
    <w:name w:val="Без интервала1"/>
    <w:qFormat/>
    <w:rsid w:val="00EC2F71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Standard">
    <w:name w:val="Standard"/>
    <w:rsid w:val="00EC2F71"/>
    <w:pPr>
      <w:suppressAutoHyphens/>
      <w:autoSpaceDN w:val="0"/>
      <w:ind w:firstLine="0"/>
      <w:jc w:val="left"/>
    </w:pPr>
    <w:rPr>
      <w:rFonts w:eastAsia="Times New Roman"/>
      <w:kern w:val="3"/>
      <w:sz w:val="24"/>
      <w:szCs w:val="24"/>
      <w:lang w:eastAsia="zh-CN"/>
    </w:rPr>
  </w:style>
  <w:style w:type="paragraph" w:customStyle="1" w:styleId="ConsNonformat">
    <w:name w:val="ConsNonformat"/>
    <w:rsid w:val="00EC2F71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6">
    <w:name w:val="Знак"/>
    <w:basedOn w:val="a"/>
    <w:rsid w:val="00EC2F71"/>
    <w:pPr>
      <w:spacing w:after="160" w:line="240" w:lineRule="exact"/>
      <w:ind w:firstLine="567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7">
    <w:name w:val="Знак Знак Знак Знак Знак Знак Знак"/>
    <w:basedOn w:val="a"/>
    <w:rsid w:val="00EC2F71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paragraph" w:customStyle="1" w:styleId="HEADERTEXT">
    <w:name w:val=".HEADERTEXT"/>
    <w:uiPriority w:val="99"/>
    <w:rsid w:val="00EC2F7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C2F7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C2F7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EC2F71"/>
    <w:pPr>
      <w:spacing w:before="120" w:after="120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C2F71"/>
    <w:pPr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C2F71"/>
    <w:pPr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EC2F71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EC2F71"/>
    <w:pPr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EC2F71"/>
    <w:pPr>
      <w:ind w:firstLine="567"/>
      <w:outlineLvl w:val="2"/>
    </w:pPr>
    <w:rPr>
      <w:rFonts w:ascii="Arial" w:eastAsia="Times New Roman" w:hAnsi="Arial" w:cs="Arial"/>
      <w:b/>
      <w:bCs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EC2F71"/>
    <w:pPr>
      <w:ind w:firstLine="567"/>
      <w:outlineLvl w:val="3"/>
    </w:pPr>
    <w:rPr>
      <w:rFonts w:ascii="Arial" w:eastAsia="Times New Roman" w:hAnsi="Arial"/>
      <w:b/>
      <w:bCs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EC2F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EC2F71"/>
    <w:rPr>
      <w:rFonts w:ascii="Arial" w:eastAsia="Times New Roman" w:hAnsi="Arial" w:cs="Arial"/>
      <w:b/>
      <w:bCs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EC2F71"/>
    <w:rPr>
      <w:rFonts w:ascii="Arial" w:eastAsia="Times New Roman" w:hAnsi="Arial" w:cs="Arial"/>
      <w:b/>
      <w:bCs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EC2F71"/>
    <w:rPr>
      <w:rFonts w:ascii="Arial" w:eastAsia="Times New Roman" w:hAnsi="Arial"/>
      <w:b/>
      <w:bCs/>
      <w:sz w:val="26"/>
      <w:lang w:eastAsia="ru-RU"/>
    </w:rPr>
  </w:style>
  <w:style w:type="character" w:customStyle="1" w:styleId="11">
    <w:name w:val="Заголовок 1 Знак1"/>
    <w:aliases w:val="!Части документа Знак"/>
    <w:basedOn w:val="a0"/>
    <w:uiPriority w:val="9"/>
    <w:rsid w:val="00EC2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EC2F71"/>
    <w:rPr>
      <w:rFonts w:ascii="Arial" w:eastAsia="Times New Roman" w:hAnsi="Arial"/>
      <w:sz w:val="24"/>
      <w:szCs w:val="24"/>
      <w:lang w:val="x-none" w:eastAsia="x-none"/>
    </w:rPr>
  </w:style>
  <w:style w:type="paragraph" w:styleId="a4">
    <w:name w:val="footnote text"/>
    <w:basedOn w:val="a"/>
    <w:link w:val="a3"/>
    <w:uiPriority w:val="99"/>
    <w:semiHidden/>
    <w:unhideWhenUsed/>
    <w:rsid w:val="00EC2F71"/>
    <w:pPr>
      <w:ind w:firstLine="567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EC2F71"/>
    <w:rPr>
      <w:rFonts w:ascii="Courier" w:hAnsi="Courier"/>
      <w:sz w:val="22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EC2F71"/>
    <w:pPr>
      <w:ind w:firstLine="567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EC2F71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EC2F71"/>
    <w:rPr>
      <w:rFonts w:ascii="Arial" w:eastAsia="Times New Roman" w:hAnsi="Arial"/>
      <w:sz w:val="24"/>
      <w:szCs w:val="24"/>
      <w:lang w:val="x-none" w:eastAsia="x-none"/>
    </w:rPr>
  </w:style>
  <w:style w:type="paragraph" w:styleId="a8">
    <w:name w:val="header"/>
    <w:basedOn w:val="a"/>
    <w:link w:val="a7"/>
    <w:uiPriority w:val="99"/>
    <w:semiHidden/>
    <w:unhideWhenUsed/>
    <w:rsid w:val="00EC2F71"/>
    <w:pPr>
      <w:tabs>
        <w:tab w:val="center" w:pos="4153"/>
        <w:tab w:val="right" w:pos="8306"/>
      </w:tabs>
      <w:ind w:firstLine="567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EC2F71"/>
    <w:rPr>
      <w:rFonts w:ascii="Arial" w:eastAsia="Times New Roman" w:hAnsi="Arial"/>
      <w:sz w:val="24"/>
      <w:szCs w:val="24"/>
      <w:lang w:val="x-none" w:eastAsia="x-none"/>
    </w:rPr>
  </w:style>
  <w:style w:type="paragraph" w:styleId="aa">
    <w:name w:val="footer"/>
    <w:basedOn w:val="a"/>
    <w:link w:val="a9"/>
    <w:uiPriority w:val="99"/>
    <w:semiHidden/>
    <w:unhideWhenUsed/>
    <w:rsid w:val="00EC2F71"/>
    <w:pPr>
      <w:tabs>
        <w:tab w:val="center" w:pos="4153"/>
        <w:tab w:val="right" w:pos="8306"/>
      </w:tabs>
      <w:ind w:firstLine="567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EC2F71"/>
    <w:rPr>
      <w:rFonts w:ascii="Arial" w:eastAsia="Times New Roman" w:hAnsi="Arial"/>
      <w:sz w:val="24"/>
      <w:szCs w:val="24"/>
      <w:lang w:val="x-none" w:eastAsia="x-none"/>
    </w:rPr>
  </w:style>
  <w:style w:type="paragraph" w:styleId="ac">
    <w:name w:val="endnote text"/>
    <w:basedOn w:val="a"/>
    <w:link w:val="ab"/>
    <w:uiPriority w:val="99"/>
    <w:semiHidden/>
    <w:unhideWhenUsed/>
    <w:rsid w:val="00EC2F71"/>
    <w:pPr>
      <w:ind w:firstLine="567"/>
    </w:pPr>
    <w:rPr>
      <w:rFonts w:ascii="Arial" w:eastAsia="Times New Roman" w:hAnsi="Arial"/>
      <w:sz w:val="24"/>
      <w:szCs w:val="24"/>
      <w:lang w:val="x-none" w:eastAsia="x-none"/>
    </w:rPr>
  </w:style>
  <w:style w:type="paragraph" w:styleId="ad">
    <w:name w:val="Title"/>
    <w:basedOn w:val="a"/>
    <w:link w:val="ae"/>
    <w:uiPriority w:val="10"/>
    <w:qFormat/>
    <w:rsid w:val="00EC2F71"/>
    <w:pPr>
      <w:ind w:firstLine="567"/>
      <w:jc w:val="center"/>
    </w:pPr>
    <w:rPr>
      <w:rFonts w:ascii="Arial" w:eastAsia="Times New Roman" w:hAnsi="Arial"/>
      <w:b/>
      <w:bCs/>
      <w:szCs w:val="24"/>
      <w:lang w:val="x-none" w:eastAsia="x-none"/>
    </w:rPr>
  </w:style>
  <w:style w:type="character" w:customStyle="1" w:styleId="ae">
    <w:name w:val="Название Знак"/>
    <w:basedOn w:val="a0"/>
    <w:link w:val="ad"/>
    <w:uiPriority w:val="10"/>
    <w:rsid w:val="00EC2F71"/>
    <w:rPr>
      <w:rFonts w:ascii="Arial" w:eastAsia="Times New Roman" w:hAnsi="Arial"/>
      <w:b/>
      <w:bCs/>
      <w:szCs w:val="24"/>
      <w:lang w:val="x-none" w:eastAsia="x-none"/>
    </w:rPr>
  </w:style>
  <w:style w:type="character" w:customStyle="1" w:styleId="af">
    <w:name w:val="Основной текст Знак"/>
    <w:basedOn w:val="a0"/>
    <w:link w:val="af0"/>
    <w:uiPriority w:val="99"/>
    <w:semiHidden/>
    <w:rsid w:val="00EC2F71"/>
    <w:rPr>
      <w:rFonts w:ascii="Arial" w:eastAsia="Times New Roman" w:hAnsi="Arial"/>
      <w:sz w:val="24"/>
      <w:szCs w:val="24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EC2F71"/>
    <w:pPr>
      <w:widowControl w:val="0"/>
      <w:adjustRightInd w:val="0"/>
      <w:spacing w:after="120"/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C2F71"/>
    <w:rPr>
      <w:rFonts w:ascii="Arial" w:eastAsia="Times New Roman" w:hAnsi="Arial"/>
      <w:sz w:val="16"/>
      <w:szCs w:val="16"/>
      <w:lang w:val="x-none" w:eastAsia="x-none"/>
    </w:rPr>
  </w:style>
  <w:style w:type="paragraph" w:styleId="32">
    <w:name w:val="Body Text Indent 3"/>
    <w:basedOn w:val="a"/>
    <w:link w:val="31"/>
    <w:uiPriority w:val="99"/>
    <w:semiHidden/>
    <w:unhideWhenUsed/>
    <w:rsid w:val="00EC2F71"/>
    <w:pPr>
      <w:spacing w:after="120"/>
      <w:ind w:left="283" w:firstLine="567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2"/>
    <w:uiPriority w:val="99"/>
    <w:semiHidden/>
    <w:rsid w:val="00EC2F71"/>
    <w:rPr>
      <w:rFonts w:ascii="Tahoma" w:eastAsia="Times New Roman" w:hAnsi="Tahoma"/>
      <w:sz w:val="16"/>
      <w:szCs w:val="16"/>
      <w:lang w:val="x-none" w:eastAsia="x-none"/>
    </w:rPr>
  </w:style>
  <w:style w:type="paragraph" w:styleId="af2">
    <w:name w:val="Balloon Text"/>
    <w:basedOn w:val="a"/>
    <w:link w:val="af1"/>
    <w:uiPriority w:val="99"/>
    <w:semiHidden/>
    <w:unhideWhenUsed/>
    <w:rsid w:val="00EC2F71"/>
    <w:pPr>
      <w:ind w:firstLine="567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3">
    <w:name w:val="Без интервала Знак"/>
    <w:link w:val="af4"/>
    <w:uiPriority w:val="1"/>
    <w:locked/>
    <w:rsid w:val="00EC2F71"/>
    <w:rPr>
      <w:rFonts w:ascii="Calibri" w:eastAsia="Calibri" w:hAnsi="Calibri" w:cs="Calibri"/>
      <w:sz w:val="24"/>
      <w:szCs w:val="22"/>
    </w:rPr>
  </w:style>
  <w:style w:type="paragraph" w:styleId="af4">
    <w:name w:val="No Spacing"/>
    <w:link w:val="af3"/>
    <w:uiPriority w:val="1"/>
    <w:qFormat/>
    <w:rsid w:val="00EC2F71"/>
    <w:pPr>
      <w:ind w:firstLine="0"/>
      <w:jc w:val="left"/>
    </w:pPr>
    <w:rPr>
      <w:rFonts w:ascii="Calibri" w:eastAsia="Calibri" w:hAnsi="Calibri" w:cs="Calibri"/>
      <w:sz w:val="24"/>
      <w:szCs w:val="22"/>
    </w:rPr>
  </w:style>
  <w:style w:type="paragraph" w:customStyle="1" w:styleId="ConsNormal">
    <w:name w:val="ConsNormal"/>
    <w:rsid w:val="00EC2F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p">
    <w:name w:val="textp"/>
    <w:basedOn w:val="a"/>
    <w:rsid w:val="00EC2F71"/>
    <w:pPr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EC2F71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paragraph" w:customStyle="1" w:styleId="13">
    <w:name w:val="Без интервала1"/>
    <w:qFormat/>
    <w:rsid w:val="00EC2F71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Standard">
    <w:name w:val="Standard"/>
    <w:rsid w:val="00EC2F71"/>
    <w:pPr>
      <w:suppressAutoHyphens/>
      <w:autoSpaceDN w:val="0"/>
      <w:ind w:firstLine="0"/>
      <w:jc w:val="left"/>
    </w:pPr>
    <w:rPr>
      <w:rFonts w:eastAsia="Times New Roman"/>
      <w:kern w:val="3"/>
      <w:sz w:val="24"/>
      <w:szCs w:val="24"/>
      <w:lang w:eastAsia="zh-CN"/>
    </w:rPr>
  </w:style>
  <w:style w:type="paragraph" w:customStyle="1" w:styleId="ConsNonformat">
    <w:name w:val="ConsNonformat"/>
    <w:rsid w:val="00EC2F71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6">
    <w:name w:val="Знак"/>
    <w:basedOn w:val="a"/>
    <w:rsid w:val="00EC2F71"/>
    <w:pPr>
      <w:spacing w:after="160" w:line="240" w:lineRule="exact"/>
      <w:ind w:firstLine="567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7">
    <w:name w:val="Знак Знак Знак Знак Знак Знак Знак"/>
    <w:basedOn w:val="a"/>
    <w:rsid w:val="00EC2F71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paragraph" w:customStyle="1" w:styleId="HEADERTEXT">
    <w:name w:val=".HEADERTEXT"/>
    <w:uiPriority w:val="99"/>
    <w:rsid w:val="00EC2F7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C2F7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C2F7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EC2F71"/>
    <w:pPr>
      <w:spacing w:before="120" w:after="120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C2F71"/>
    <w:pPr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C2F71"/>
    <w:pPr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Поиманов Игорь Владимирович</dc:creator>
  <cp:keywords/>
  <dc:description/>
  <cp:lastModifiedBy>nmamon</cp:lastModifiedBy>
  <cp:revision>26</cp:revision>
  <cp:lastPrinted>2020-02-17T12:37:00Z</cp:lastPrinted>
  <dcterms:created xsi:type="dcterms:W3CDTF">2020-02-03T12:52:00Z</dcterms:created>
  <dcterms:modified xsi:type="dcterms:W3CDTF">2020-02-17T12:38:00Z</dcterms:modified>
</cp:coreProperties>
</file>