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95" w:rsidRDefault="006E6D95" w:rsidP="006E6D95">
      <w:pPr>
        <w:jc w:val="center"/>
      </w:pPr>
      <w:r>
        <w:rPr>
          <w:noProof/>
        </w:rPr>
        <w:drawing>
          <wp:inline distT="0" distB="0" distL="0" distR="0">
            <wp:extent cx="566420" cy="637540"/>
            <wp:effectExtent l="19050" t="0" r="508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D95" w:rsidRPr="00940883" w:rsidRDefault="006E6D95" w:rsidP="006E6D95">
      <w:pPr>
        <w:jc w:val="center"/>
        <w:rPr>
          <w:b/>
          <w:i/>
          <w:sz w:val="36"/>
          <w:szCs w:val="40"/>
        </w:rPr>
      </w:pPr>
      <w:r w:rsidRPr="00940883">
        <w:rPr>
          <w:b/>
          <w:i/>
          <w:sz w:val="36"/>
          <w:szCs w:val="40"/>
        </w:rPr>
        <w:t>Администрация Нижнекисляйского городского поселения</w:t>
      </w:r>
    </w:p>
    <w:p w:rsidR="006E6D95" w:rsidRPr="00940883" w:rsidRDefault="006E6D95" w:rsidP="006E6D95">
      <w:pPr>
        <w:jc w:val="center"/>
        <w:rPr>
          <w:i/>
          <w:sz w:val="36"/>
          <w:szCs w:val="40"/>
        </w:rPr>
      </w:pPr>
      <w:r w:rsidRPr="00940883">
        <w:rPr>
          <w:b/>
          <w:i/>
          <w:sz w:val="36"/>
          <w:szCs w:val="40"/>
        </w:rPr>
        <w:t>Бутурлиновского муниципального района</w:t>
      </w:r>
    </w:p>
    <w:p w:rsidR="006E6D95" w:rsidRPr="00940883" w:rsidRDefault="006E6D95" w:rsidP="006E6D95">
      <w:pPr>
        <w:jc w:val="center"/>
        <w:rPr>
          <w:b/>
          <w:i/>
          <w:sz w:val="36"/>
          <w:szCs w:val="40"/>
        </w:rPr>
      </w:pPr>
      <w:r w:rsidRPr="00940883">
        <w:rPr>
          <w:b/>
          <w:i/>
          <w:sz w:val="36"/>
          <w:szCs w:val="40"/>
        </w:rPr>
        <w:t>Воронежской области</w:t>
      </w:r>
    </w:p>
    <w:p w:rsidR="006E6D95" w:rsidRPr="0057318D" w:rsidRDefault="006E6D95" w:rsidP="006E6D95">
      <w:pPr>
        <w:tabs>
          <w:tab w:val="left" w:pos="5595"/>
        </w:tabs>
        <w:rPr>
          <w:b/>
          <w:i/>
          <w:sz w:val="24"/>
          <w:szCs w:val="40"/>
        </w:rPr>
      </w:pPr>
      <w:r>
        <w:rPr>
          <w:b/>
          <w:i/>
          <w:sz w:val="36"/>
          <w:szCs w:val="40"/>
        </w:rPr>
        <w:tab/>
      </w:r>
    </w:p>
    <w:p w:rsidR="006E6D95" w:rsidRDefault="006E6D95" w:rsidP="006E6D95">
      <w:pPr>
        <w:tabs>
          <w:tab w:val="left" w:pos="5595"/>
        </w:tabs>
        <w:jc w:val="center"/>
        <w:rPr>
          <w:b/>
          <w:w w:val="200"/>
          <w:szCs w:val="32"/>
        </w:rPr>
      </w:pPr>
      <w:r>
        <w:rPr>
          <w:b/>
          <w:w w:val="200"/>
          <w:szCs w:val="32"/>
        </w:rPr>
        <w:t>П О С Т А Н О В Л Е Н И Е</w:t>
      </w:r>
    </w:p>
    <w:p w:rsidR="006E6D95" w:rsidRDefault="006E6D95" w:rsidP="006E6D95">
      <w:pPr>
        <w:tabs>
          <w:tab w:val="left" w:pos="5595"/>
        </w:tabs>
        <w:rPr>
          <w:b/>
          <w:i/>
          <w:sz w:val="36"/>
          <w:szCs w:val="40"/>
        </w:rPr>
      </w:pPr>
    </w:p>
    <w:p w:rsidR="006E6D95" w:rsidRDefault="00935A87" w:rsidP="006E6D95">
      <w:r>
        <w:rPr>
          <w:b/>
          <w:i/>
          <w:szCs w:val="40"/>
          <w:u w:val="single"/>
        </w:rPr>
        <w:t>от 02</w:t>
      </w:r>
      <w:r w:rsidR="006E6D95">
        <w:rPr>
          <w:b/>
          <w:i/>
          <w:szCs w:val="40"/>
          <w:u w:val="single"/>
        </w:rPr>
        <w:t xml:space="preserve"> </w:t>
      </w:r>
      <w:r>
        <w:rPr>
          <w:b/>
          <w:i/>
          <w:szCs w:val="40"/>
          <w:u w:val="single"/>
        </w:rPr>
        <w:t>октя</w:t>
      </w:r>
      <w:r w:rsidR="006E6D95">
        <w:rPr>
          <w:b/>
          <w:i/>
          <w:szCs w:val="40"/>
          <w:u w:val="single"/>
        </w:rPr>
        <w:t>бря 201</w:t>
      </w:r>
      <w:r>
        <w:rPr>
          <w:b/>
          <w:i/>
          <w:szCs w:val="40"/>
          <w:u w:val="single"/>
        </w:rPr>
        <w:t>7</w:t>
      </w:r>
      <w:r w:rsidR="006E6D95">
        <w:rPr>
          <w:b/>
          <w:i/>
          <w:szCs w:val="40"/>
          <w:u w:val="single"/>
        </w:rPr>
        <w:t xml:space="preserve"> года</w:t>
      </w:r>
      <w:r w:rsidR="006E6D95">
        <w:rPr>
          <w:b/>
          <w:i/>
          <w:szCs w:val="40"/>
        </w:rPr>
        <w:t xml:space="preserve">           </w:t>
      </w:r>
      <w:r w:rsidR="006E6D95">
        <w:rPr>
          <w:b/>
          <w:i/>
          <w:szCs w:val="40"/>
          <w:u w:val="single"/>
        </w:rPr>
        <w:t xml:space="preserve">№ </w:t>
      </w:r>
      <w:r>
        <w:rPr>
          <w:b/>
          <w:i/>
          <w:szCs w:val="40"/>
          <w:u w:val="single"/>
        </w:rPr>
        <w:t>103</w:t>
      </w:r>
    </w:p>
    <w:p w:rsidR="006E6D95" w:rsidRDefault="006E6D95" w:rsidP="006E6D95">
      <w:pPr>
        <w:rPr>
          <w:szCs w:val="40"/>
          <w:vertAlign w:val="superscript"/>
        </w:rPr>
      </w:pPr>
      <w:r>
        <w:rPr>
          <w:szCs w:val="40"/>
        </w:rPr>
        <w:t xml:space="preserve">      </w:t>
      </w:r>
      <w:r>
        <w:rPr>
          <w:b/>
          <w:szCs w:val="40"/>
          <w:vertAlign w:val="superscript"/>
        </w:rPr>
        <w:t xml:space="preserve">       </w:t>
      </w:r>
      <w:r>
        <w:rPr>
          <w:szCs w:val="40"/>
          <w:vertAlign w:val="superscript"/>
        </w:rPr>
        <w:t>р.п. Нижний Кисляй</w:t>
      </w:r>
    </w:p>
    <w:p w:rsidR="00155910" w:rsidRDefault="00155910" w:rsidP="006E7EC2">
      <w:r w:rsidRPr="00155910">
        <w:t xml:space="preserve">Об отмене постановления </w:t>
      </w:r>
    </w:p>
    <w:p w:rsidR="006E6D95" w:rsidRDefault="00155910" w:rsidP="006E7EC2">
      <w:r>
        <w:t xml:space="preserve">администрации </w:t>
      </w:r>
      <w:r w:rsidR="00A46C6D">
        <w:t>Нижнекисляйского</w:t>
      </w:r>
    </w:p>
    <w:p w:rsidR="00A46C6D" w:rsidRDefault="006E6D95" w:rsidP="00A46C6D">
      <w:r>
        <w:t>городского п</w:t>
      </w:r>
      <w:r w:rsidR="00155910">
        <w:t>оселения</w:t>
      </w:r>
      <w:r w:rsidR="00A46C6D">
        <w:t xml:space="preserve"> </w:t>
      </w:r>
      <w:r w:rsidR="00155910">
        <w:t>от</w:t>
      </w:r>
      <w:r w:rsidR="00935A87">
        <w:t xml:space="preserve"> 30</w:t>
      </w:r>
      <w:r>
        <w:t xml:space="preserve"> </w:t>
      </w:r>
      <w:r w:rsidR="00935A87">
        <w:t>июн</w:t>
      </w:r>
      <w:r>
        <w:t xml:space="preserve">я </w:t>
      </w:r>
    </w:p>
    <w:p w:rsidR="00935A87" w:rsidRDefault="006E6D95" w:rsidP="00A46C6D">
      <w:r>
        <w:t>201</w:t>
      </w:r>
      <w:r w:rsidR="00935A87">
        <w:t>7</w:t>
      </w:r>
      <w:r>
        <w:t xml:space="preserve"> года </w:t>
      </w:r>
      <w:r w:rsidR="00155910">
        <w:t xml:space="preserve"> № </w:t>
      </w:r>
      <w:r w:rsidR="00935A87">
        <w:t>61</w:t>
      </w:r>
      <w:r w:rsidR="00155910">
        <w:t xml:space="preserve">  «</w:t>
      </w:r>
      <w:r w:rsidR="00935A87" w:rsidRPr="00944D0F">
        <w:t xml:space="preserve">О программе </w:t>
      </w:r>
    </w:p>
    <w:p w:rsidR="00935A87" w:rsidRDefault="00935A87" w:rsidP="00935A87">
      <w:pPr>
        <w:jc w:val="both"/>
      </w:pPr>
      <w:r w:rsidRPr="00944D0F">
        <w:t>«Комплексное развитие</w:t>
      </w:r>
      <w:r>
        <w:t xml:space="preserve"> </w:t>
      </w:r>
      <w:r w:rsidRPr="00944D0F">
        <w:t>систем</w:t>
      </w:r>
    </w:p>
    <w:p w:rsidR="00935A87" w:rsidRPr="00944D0F" w:rsidRDefault="00935A87" w:rsidP="00935A87">
      <w:pPr>
        <w:jc w:val="both"/>
      </w:pPr>
      <w:r w:rsidRPr="00944D0F">
        <w:t>коммунальной инфраструктуры</w:t>
      </w:r>
    </w:p>
    <w:p w:rsidR="00935A87" w:rsidRPr="00944D0F" w:rsidRDefault="00935A87" w:rsidP="00935A87">
      <w:pPr>
        <w:jc w:val="both"/>
      </w:pPr>
      <w:r w:rsidRPr="00944D0F">
        <w:t>Нижнекисляйского городского поселения</w:t>
      </w:r>
    </w:p>
    <w:p w:rsidR="00935A87" w:rsidRPr="00944D0F" w:rsidRDefault="00935A87" w:rsidP="00935A87">
      <w:pPr>
        <w:jc w:val="both"/>
      </w:pPr>
      <w:r w:rsidRPr="00944D0F">
        <w:t>Бутурлиновского муниципального района</w:t>
      </w:r>
    </w:p>
    <w:p w:rsidR="00155910" w:rsidRPr="00155910" w:rsidRDefault="00935A87" w:rsidP="00935A87">
      <w:r w:rsidRPr="00944D0F">
        <w:t>Воронежской области на 2017-2028 годы»</w:t>
      </w:r>
      <w:r w:rsidR="006E6D95">
        <w:t>»</w:t>
      </w:r>
    </w:p>
    <w:p w:rsidR="00D81090" w:rsidRDefault="00D81090" w:rsidP="006E7EC2">
      <w:pPr>
        <w:rPr>
          <w:sz w:val="20"/>
          <w:szCs w:val="20"/>
        </w:rPr>
      </w:pPr>
    </w:p>
    <w:p w:rsidR="00E9647C" w:rsidRDefault="00155910" w:rsidP="00E9647C">
      <w:pPr>
        <w:ind w:right="-1" w:firstLine="851"/>
        <w:jc w:val="both"/>
      </w:pPr>
      <w:r>
        <w:rPr>
          <w:color w:val="000000"/>
        </w:rPr>
        <w:t>В целях</w:t>
      </w:r>
      <w:r w:rsidRPr="00155910">
        <w:t xml:space="preserve"> </w:t>
      </w:r>
      <w:r w:rsidRPr="00AC3B8C">
        <w:t xml:space="preserve">приведения нормативных правовых актов </w:t>
      </w:r>
      <w:r>
        <w:t xml:space="preserve">администрации </w:t>
      </w:r>
      <w:r w:rsidR="006E6D95">
        <w:t xml:space="preserve">Нижнекисляйского городского </w:t>
      </w:r>
      <w:r w:rsidRPr="00AC3B8C">
        <w:t>поселения Бутурлиновского муниципального района Воронежской области в соответствие с действующим законодательством Россий</w:t>
      </w:r>
      <w:r>
        <w:t xml:space="preserve">ской Федерации, </w:t>
      </w:r>
      <w:r w:rsidR="0003154B">
        <w:t xml:space="preserve">руководствуясь </w:t>
      </w:r>
      <w:r>
        <w:t>экспертн</w:t>
      </w:r>
      <w:r w:rsidR="0003154B">
        <w:t>ым заключением П</w:t>
      </w:r>
      <w:r>
        <w:t xml:space="preserve">равового управления Воронежской области от </w:t>
      </w:r>
      <w:r w:rsidR="00CE1872">
        <w:t xml:space="preserve"> </w:t>
      </w:r>
      <w:r w:rsidR="0003154B">
        <w:t>1</w:t>
      </w:r>
      <w:r w:rsidR="00CE1872">
        <w:t>2</w:t>
      </w:r>
      <w:r w:rsidR="0003154B">
        <w:t xml:space="preserve">.09.2017 </w:t>
      </w:r>
      <w:r w:rsidR="00CE1872">
        <w:t xml:space="preserve">года </w:t>
      </w:r>
      <w:r>
        <w:t xml:space="preserve"> № </w:t>
      </w:r>
      <w:r w:rsidR="0003154B">
        <w:t>19-62</w:t>
      </w:r>
      <w:r w:rsidR="00CE1872">
        <w:t>/1</w:t>
      </w:r>
      <w:r w:rsidR="0003154B">
        <w:t>7</w:t>
      </w:r>
      <w:r w:rsidR="00CE1872">
        <w:t>0</w:t>
      </w:r>
      <w:r w:rsidR="0003154B">
        <w:t>12083</w:t>
      </w:r>
      <w:r w:rsidR="00CE1872">
        <w:t xml:space="preserve">П </w:t>
      </w:r>
      <w:r>
        <w:t xml:space="preserve"> </w:t>
      </w:r>
      <w:r w:rsidR="00E9647C">
        <w:t xml:space="preserve">администрация </w:t>
      </w:r>
      <w:r w:rsidR="00CE1872">
        <w:t>Нижнекисляйского городского</w:t>
      </w:r>
      <w:r w:rsidR="00AC53B6">
        <w:t xml:space="preserve"> поселения </w:t>
      </w:r>
    </w:p>
    <w:p w:rsidR="00E9647C" w:rsidRDefault="00E9647C" w:rsidP="00E9647C">
      <w:pPr>
        <w:ind w:right="-1"/>
        <w:jc w:val="both"/>
      </w:pPr>
    </w:p>
    <w:p w:rsidR="00E9647C" w:rsidRPr="007B717C" w:rsidRDefault="00E9647C" w:rsidP="007B717C">
      <w:pPr>
        <w:ind w:right="-1"/>
        <w:jc w:val="center"/>
        <w:rPr>
          <w:b/>
        </w:rPr>
      </w:pPr>
      <w:r w:rsidRPr="007B717C">
        <w:rPr>
          <w:b/>
        </w:rPr>
        <w:t>П</w:t>
      </w:r>
      <w:r w:rsidR="007B717C">
        <w:rPr>
          <w:b/>
        </w:rPr>
        <w:t xml:space="preserve"> </w:t>
      </w:r>
      <w:r w:rsidRPr="007B717C">
        <w:rPr>
          <w:b/>
        </w:rPr>
        <w:t>О</w:t>
      </w:r>
      <w:r w:rsidR="007B717C">
        <w:rPr>
          <w:b/>
        </w:rPr>
        <w:t xml:space="preserve"> </w:t>
      </w:r>
      <w:r w:rsidRPr="007B717C">
        <w:rPr>
          <w:b/>
        </w:rPr>
        <w:t>С</w:t>
      </w:r>
      <w:r w:rsidR="007B717C">
        <w:rPr>
          <w:b/>
        </w:rPr>
        <w:t xml:space="preserve"> </w:t>
      </w:r>
      <w:r w:rsidRPr="007B717C">
        <w:rPr>
          <w:b/>
        </w:rPr>
        <w:t>Т</w:t>
      </w:r>
      <w:r w:rsidR="007B717C">
        <w:rPr>
          <w:b/>
        </w:rPr>
        <w:t xml:space="preserve"> </w:t>
      </w:r>
      <w:r w:rsidRPr="007B717C">
        <w:rPr>
          <w:b/>
        </w:rPr>
        <w:t>А</w:t>
      </w:r>
      <w:r w:rsidR="007B717C">
        <w:rPr>
          <w:b/>
        </w:rPr>
        <w:t xml:space="preserve"> </w:t>
      </w:r>
      <w:r w:rsidRPr="007B717C">
        <w:rPr>
          <w:b/>
        </w:rPr>
        <w:t>Н</w:t>
      </w:r>
      <w:r w:rsidR="007B717C">
        <w:rPr>
          <w:b/>
        </w:rPr>
        <w:t xml:space="preserve"> </w:t>
      </w:r>
      <w:r w:rsidRPr="007B717C">
        <w:rPr>
          <w:b/>
        </w:rPr>
        <w:t>О</w:t>
      </w:r>
      <w:r w:rsidR="007B717C">
        <w:rPr>
          <w:b/>
        </w:rPr>
        <w:t xml:space="preserve"> </w:t>
      </w:r>
      <w:r w:rsidRPr="007B717C">
        <w:rPr>
          <w:b/>
        </w:rPr>
        <w:t>В</w:t>
      </w:r>
      <w:r w:rsidR="007B717C">
        <w:rPr>
          <w:b/>
        </w:rPr>
        <w:t xml:space="preserve"> </w:t>
      </w:r>
      <w:r w:rsidRPr="007B717C">
        <w:rPr>
          <w:b/>
        </w:rPr>
        <w:t>Л</w:t>
      </w:r>
      <w:r w:rsidR="007B717C">
        <w:rPr>
          <w:b/>
        </w:rPr>
        <w:t xml:space="preserve"> </w:t>
      </w:r>
      <w:r w:rsidRPr="007B717C">
        <w:rPr>
          <w:b/>
        </w:rPr>
        <w:t>Я</w:t>
      </w:r>
      <w:r w:rsidR="007B717C">
        <w:rPr>
          <w:b/>
        </w:rPr>
        <w:t xml:space="preserve"> </w:t>
      </w:r>
      <w:r w:rsidRPr="007B717C">
        <w:rPr>
          <w:b/>
        </w:rPr>
        <w:t>Е</w:t>
      </w:r>
      <w:r w:rsidR="007B717C">
        <w:rPr>
          <w:b/>
        </w:rPr>
        <w:t xml:space="preserve"> </w:t>
      </w:r>
      <w:r w:rsidRPr="007B717C">
        <w:rPr>
          <w:b/>
        </w:rPr>
        <w:t>Т:</w:t>
      </w:r>
    </w:p>
    <w:p w:rsidR="00D81090" w:rsidRDefault="00996580" w:rsidP="00A46C6D">
      <w:pPr>
        <w:pStyle w:val="ac"/>
        <w:numPr>
          <w:ilvl w:val="0"/>
          <w:numId w:val="4"/>
        </w:numPr>
        <w:jc w:val="both"/>
      </w:pPr>
      <w:r>
        <w:rPr>
          <w:color w:val="000000"/>
        </w:rPr>
        <w:t>П</w:t>
      </w:r>
      <w:r w:rsidR="000C7EA3" w:rsidRPr="00A46C6D">
        <w:rPr>
          <w:color w:val="000000"/>
        </w:rPr>
        <w:t xml:space="preserve">остановление администрации </w:t>
      </w:r>
      <w:r w:rsidR="00CE1872" w:rsidRPr="00A46C6D">
        <w:rPr>
          <w:color w:val="000000"/>
        </w:rPr>
        <w:t xml:space="preserve"> Нижнекисляйского городского </w:t>
      </w:r>
      <w:r w:rsidR="000C7EA3" w:rsidRPr="00A46C6D">
        <w:rPr>
          <w:color w:val="000000"/>
        </w:rPr>
        <w:t xml:space="preserve">поселения Бутурлиновского муниципального района Воронежской области </w:t>
      </w:r>
      <w:r w:rsidR="00AC53B6" w:rsidRPr="00A46C6D">
        <w:rPr>
          <w:color w:val="000000"/>
        </w:rPr>
        <w:t xml:space="preserve">от </w:t>
      </w:r>
      <w:r w:rsidR="00D81090" w:rsidRPr="00A46C6D">
        <w:rPr>
          <w:color w:val="000000"/>
        </w:rPr>
        <w:t xml:space="preserve"> </w:t>
      </w:r>
      <w:r w:rsidR="00A46C6D" w:rsidRPr="00A46C6D">
        <w:rPr>
          <w:color w:val="000000"/>
        </w:rPr>
        <w:t>30</w:t>
      </w:r>
      <w:r w:rsidR="00D81090">
        <w:t xml:space="preserve"> </w:t>
      </w:r>
      <w:r w:rsidR="00A46C6D">
        <w:t>июн</w:t>
      </w:r>
      <w:r w:rsidR="00D81090">
        <w:t>я 201</w:t>
      </w:r>
      <w:r w:rsidR="00A46C6D">
        <w:t>7</w:t>
      </w:r>
      <w:r w:rsidR="00D81090">
        <w:t xml:space="preserve"> года  № </w:t>
      </w:r>
      <w:r w:rsidR="00A46C6D">
        <w:t>61</w:t>
      </w:r>
      <w:r w:rsidR="00D81090">
        <w:t xml:space="preserve">  «</w:t>
      </w:r>
      <w:r w:rsidR="00A46C6D" w:rsidRPr="00944D0F">
        <w:t>О программе «Комплексное развитие</w:t>
      </w:r>
      <w:r w:rsidR="00A46C6D">
        <w:t xml:space="preserve"> </w:t>
      </w:r>
      <w:r w:rsidR="00A46C6D" w:rsidRPr="00944D0F">
        <w:t>систем</w:t>
      </w:r>
      <w:r w:rsidR="00A46C6D">
        <w:t xml:space="preserve"> </w:t>
      </w:r>
      <w:r w:rsidR="00A46C6D" w:rsidRPr="00944D0F">
        <w:t>коммунальной инфраструктуры</w:t>
      </w:r>
      <w:r w:rsidR="00A46C6D">
        <w:t xml:space="preserve"> </w:t>
      </w:r>
      <w:r w:rsidR="00A46C6D" w:rsidRPr="00944D0F">
        <w:t>Нижнекисляйского городского поселения</w:t>
      </w:r>
      <w:r w:rsidR="00A46C6D">
        <w:t xml:space="preserve"> </w:t>
      </w:r>
      <w:r w:rsidR="00A46C6D" w:rsidRPr="00944D0F">
        <w:t>Бутурлиновского муниципального района</w:t>
      </w:r>
      <w:r w:rsidR="00A46C6D">
        <w:t xml:space="preserve"> </w:t>
      </w:r>
      <w:r w:rsidR="00A46C6D" w:rsidRPr="00944D0F">
        <w:t>Воронежской области на 2017-2028 годы»</w:t>
      </w:r>
      <w:r w:rsidR="00D81090">
        <w:t>»</w:t>
      </w:r>
      <w:r>
        <w:t xml:space="preserve"> - отменить</w:t>
      </w:r>
      <w:r w:rsidR="00A46C6D">
        <w:t>.</w:t>
      </w:r>
    </w:p>
    <w:p w:rsidR="00D81090" w:rsidRDefault="0044791B" w:rsidP="00D81090">
      <w:pPr>
        <w:pStyle w:val="ConsPlusNormal"/>
        <w:widowControl/>
        <w:numPr>
          <w:ilvl w:val="0"/>
          <w:numId w:val="4"/>
        </w:numPr>
        <w:jc w:val="both"/>
      </w:pPr>
      <w:r w:rsidRPr="00D81090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</w:t>
      </w:r>
      <w:r w:rsidR="00D81090" w:rsidRPr="00D81090">
        <w:rPr>
          <w:rFonts w:ascii="Times New Roman" w:hAnsi="Times New Roman" w:cs="Times New Roman"/>
          <w:sz w:val="28"/>
          <w:szCs w:val="28"/>
        </w:rPr>
        <w:t>официальном периодическом печатном издании «Вестник муниципальных правовых</w:t>
      </w:r>
      <w:r w:rsidR="00D81090" w:rsidRPr="00322E71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D81090" w:rsidRPr="00322E71">
        <w:rPr>
          <w:rFonts w:ascii="Times New Roman" w:hAnsi="Times New Roman" w:cs="Times New Roman"/>
          <w:color w:val="000000"/>
          <w:sz w:val="28"/>
          <w:szCs w:val="28"/>
        </w:rPr>
        <w:t xml:space="preserve">Нижнекисляйского городского </w:t>
      </w:r>
      <w:r w:rsidR="00D81090" w:rsidRPr="00322E71">
        <w:rPr>
          <w:rFonts w:ascii="Times New Roman" w:hAnsi="Times New Roman" w:cs="Times New Roman"/>
          <w:sz w:val="28"/>
          <w:szCs w:val="28"/>
        </w:rPr>
        <w:t>поселения Бутурлиновского муниципального района Воронежской области»</w:t>
      </w:r>
      <w:r w:rsidR="00605CC4">
        <w:rPr>
          <w:rFonts w:ascii="Times New Roman" w:hAnsi="Times New Roman" w:cs="Times New Roman"/>
          <w:sz w:val="28"/>
          <w:szCs w:val="28"/>
        </w:rPr>
        <w:t>.</w:t>
      </w:r>
      <w:r w:rsidR="00D81090">
        <w:t xml:space="preserve"> </w:t>
      </w:r>
    </w:p>
    <w:p w:rsidR="00A46C6D" w:rsidRDefault="00A46C6D" w:rsidP="00D8109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81090" w:rsidRDefault="00D81090" w:rsidP="00D8109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7490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Нижнекисляйского </w:t>
      </w:r>
    </w:p>
    <w:p w:rsidR="007B717C" w:rsidRPr="007B717C" w:rsidRDefault="00D81090" w:rsidP="00A46C6D">
      <w:pPr>
        <w:jc w:val="both"/>
      </w:pPr>
      <w:r>
        <w:t xml:space="preserve">Городского </w:t>
      </w:r>
      <w:r w:rsidRPr="00974900">
        <w:t xml:space="preserve">поселения                        </w:t>
      </w:r>
      <w:r>
        <w:t xml:space="preserve"> </w:t>
      </w:r>
      <w:r w:rsidR="00A46C6D">
        <w:t xml:space="preserve">                                          </w:t>
      </w:r>
      <w:r>
        <w:t xml:space="preserve"> С.П.</w:t>
      </w:r>
      <w:r w:rsidR="0057318D">
        <w:t xml:space="preserve"> </w:t>
      </w:r>
      <w:r>
        <w:t>Морозов</w:t>
      </w:r>
    </w:p>
    <w:sectPr w:rsidR="007B717C" w:rsidRPr="007B717C" w:rsidSect="00A46C6D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11D" w:rsidRDefault="00A2311D" w:rsidP="006756C3">
      <w:r>
        <w:separator/>
      </w:r>
    </w:p>
  </w:endnote>
  <w:endnote w:type="continuationSeparator" w:id="1">
    <w:p w:rsidR="00A2311D" w:rsidRDefault="00A2311D" w:rsidP="00675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11D" w:rsidRDefault="00A2311D" w:rsidP="006756C3">
      <w:r>
        <w:separator/>
      </w:r>
    </w:p>
  </w:footnote>
  <w:footnote w:type="continuationSeparator" w:id="1">
    <w:p w:rsidR="00A2311D" w:rsidRDefault="00A2311D" w:rsidP="00675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BEC"/>
    <w:multiLevelType w:val="multilevel"/>
    <w:tmpl w:val="9B8CE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A63A0C"/>
    <w:multiLevelType w:val="hybridMultilevel"/>
    <w:tmpl w:val="17A441E6"/>
    <w:lvl w:ilvl="0" w:tplc="A1CA4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5ED196">
      <w:numFmt w:val="none"/>
      <w:lvlText w:val=""/>
      <w:lvlJc w:val="left"/>
      <w:pPr>
        <w:tabs>
          <w:tab w:val="num" w:pos="360"/>
        </w:tabs>
      </w:pPr>
    </w:lvl>
    <w:lvl w:ilvl="2" w:tplc="E40C3D48">
      <w:numFmt w:val="none"/>
      <w:lvlText w:val=""/>
      <w:lvlJc w:val="left"/>
      <w:pPr>
        <w:tabs>
          <w:tab w:val="num" w:pos="360"/>
        </w:tabs>
      </w:pPr>
    </w:lvl>
    <w:lvl w:ilvl="3" w:tplc="51768C32">
      <w:numFmt w:val="none"/>
      <w:lvlText w:val=""/>
      <w:lvlJc w:val="left"/>
      <w:pPr>
        <w:tabs>
          <w:tab w:val="num" w:pos="360"/>
        </w:tabs>
      </w:pPr>
    </w:lvl>
    <w:lvl w:ilvl="4" w:tplc="F6604B30">
      <w:numFmt w:val="none"/>
      <w:lvlText w:val=""/>
      <w:lvlJc w:val="left"/>
      <w:pPr>
        <w:tabs>
          <w:tab w:val="num" w:pos="360"/>
        </w:tabs>
      </w:pPr>
    </w:lvl>
    <w:lvl w:ilvl="5" w:tplc="DCFAF98E">
      <w:numFmt w:val="none"/>
      <w:lvlText w:val=""/>
      <w:lvlJc w:val="left"/>
      <w:pPr>
        <w:tabs>
          <w:tab w:val="num" w:pos="360"/>
        </w:tabs>
      </w:pPr>
    </w:lvl>
    <w:lvl w:ilvl="6" w:tplc="4F060E96">
      <w:numFmt w:val="none"/>
      <w:lvlText w:val=""/>
      <w:lvlJc w:val="left"/>
      <w:pPr>
        <w:tabs>
          <w:tab w:val="num" w:pos="360"/>
        </w:tabs>
      </w:pPr>
    </w:lvl>
    <w:lvl w:ilvl="7" w:tplc="F87C4314">
      <w:numFmt w:val="none"/>
      <w:lvlText w:val=""/>
      <w:lvlJc w:val="left"/>
      <w:pPr>
        <w:tabs>
          <w:tab w:val="num" w:pos="360"/>
        </w:tabs>
      </w:pPr>
    </w:lvl>
    <w:lvl w:ilvl="8" w:tplc="A90A521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43B4607"/>
    <w:multiLevelType w:val="hybridMultilevel"/>
    <w:tmpl w:val="917823B8"/>
    <w:lvl w:ilvl="0" w:tplc="5E0C806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87E8C"/>
    <w:multiLevelType w:val="hybridMultilevel"/>
    <w:tmpl w:val="381A9372"/>
    <w:lvl w:ilvl="0" w:tplc="E5F0E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5500D"/>
    <w:rsid w:val="0003154B"/>
    <w:rsid w:val="00032C5F"/>
    <w:rsid w:val="00055092"/>
    <w:rsid w:val="00077FC6"/>
    <w:rsid w:val="000C3CB9"/>
    <w:rsid w:val="000C7EA3"/>
    <w:rsid w:val="000E002E"/>
    <w:rsid w:val="00127959"/>
    <w:rsid w:val="00134B46"/>
    <w:rsid w:val="00142201"/>
    <w:rsid w:val="00155910"/>
    <w:rsid w:val="00166A34"/>
    <w:rsid w:val="00174582"/>
    <w:rsid w:val="00190CAA"/>
    <w:rsid w:val="00200DF3"/>
    <w:rsid w:val="002106EC"/>
    <w:rsid w:val="002F31BD"/>
    <w:rsid w:val="00305947"/>
    <w:rsid w:val="0032053F"/>
    <w:rsid w:val="00352AB1"/>
    <w:rsid w:val="00353689"/>
    <w:rsid w:val="003664C7"/>
    <w:rsid w:val="00386D1D"/>
    <w:rsid w:val="003A2D43"/>
    <w:rsid w:val="003B73CE"/>
    <w:rsid w:val="003D7716"/>
    <w:rsid w:val="00407BBF"/>
    <w:rsid w:val="0044791B"/>
    <w:rsid w:val="004647E3"/>
    <w:rsid w:val="00480459"/>
    <w:rsid w:val="004825F7"/>
    <w:rsid w:val="004A16FC"/>
    <w:rsid w:val="004D7131"/>
    <w:rsid w:val="005043DF"/>
    <w:rsid w:val="00521E06"/>
    <w:rsid w:val="005441E7"/>
    <w:rsid w:val="00547B61"/>
    <w:rsid w:val="00551A7C"/>
    <w:rsid w:val="00554814"/>
    <w:rsid w:val="0057318D"/>
    <w:rsid w:val="0058568F"/>
    <w:rsid w:val="00595525"/>
    <w:rsid w:val="005D14DA"/>
    <w:rsid w:val="005E50DD"/>
    <w:rsid w:val="00605CC4"/>
    <w:rsid w:val="0063697A"/>
    <w:rsid w:val="00643E75"/>
    <w:rsid w:val="006444EB"/>
    <w:rsid w:val="00651ED0"/>
    <w:rsid w:val="00652E70"/>
    <w:rsid w:val="0065500D"/>
    <w:rsid w:val="00670ED6"/>
    <w:rsid w:val="006756C3"/>
    <w:rsid w:val="006833B5"/>
    <w:rsid w:val="006E6D95"/>
    <w:rsid w:val="006E7EC2"/>
    <w:rsid w:val="00700D19"/>
    <w:rsid w:val="00713A37"/>
    <w:rsid w:val="00722452"/>
    <w:rsid w:val="00730E12"/>
    <w:rsid w:val="00745A10"/>
    <w:rsid w:val="007631BA"/>
    <w:rsid w:val="00774AC9"/>
    <w:rsid w:val="00782ED4"/>
    <w:rsid w:val="007B411C"/>
    <w:rsid w:val="007B717C"/>
    <w:rsid w:val="00804027"/>
    <w:rsid w:val="00870500"/>
    <w:rsid w:val="008E735D"/>
    <w:rsid w:val="00900722"/>
    <w:rsid w:val="00935A87"/>
    <w:rsid w:val="00976E40"/>
    <w:rsid w:val="00996580"/>
    <w:rsid w:val="009A0529"/>
    <w:rsid w:val="009C2A9B"/>
    <w:rsid w:val="009C7548"/>
    <w:rsid w:val="00A013E2"/>
    <w:rsid w:val="00A2311D"/>
    <w:rsid w:val="00A304AA"/>
    <w:rsid w:val="00A412FC"/>
    <w:rsid w:val="00A46C6D"/>
    <w:rsid w:val="00A5566A"/>
    <w:rsid w:val="00A61638"/>
    <w:rsid w:val="00A641EA"/>
    <w:rsid w:val="00A75CBB"/>
    <w:rsid w:val="00A91DD7"/>
    <w:rsid w:val="00AB7EBE"/>
    <w:rsid w:val="00AC0E07"/>
    <w:rsid w:val="00AC53B6"/>
    <w:rsid w:val="00AE0844"/>
    <w:rsid w:val="00B6358D"/>
    <w:rsid w:val="00B72638"/>
    <w:rsid w:val="00BA0B7A"/>
    <w:rsid w:val="00C128DE"/>
    <w:rsid w:val="00C61065"/>
    <w:rsid w:val="00C90973"/>
    <w:rsid w:val="00C92DC0"/>
    <w:rsid w:val="00CE1872"/>
    <w:rsid w:val="00D23231"/>
    <w:rsid w:val="00D3531F"/>
    <w:rsid w:val="00D5551C"/>
    <w:rsid w:val="00D57D0F"/>
    <w:rsid w:val="00D71B99"/>
    <w:rsid w:val="00D81090"/>
    <w:rsid w:val="00DA2D44"/>
    <w:rsid w:val="00E31E1B"/>
    <w:rsid w:val="00E548A2"/>
    <w:rsid w:val="00E627B1"/>
    <w:rsid w:val="00E95DC0"/>
    <w:rsid w:val="00E9647C"/>
    <w:rsid w:val="00EC05B9"/>
    <w:rsid w:val="00ED0EE2"/>
    <w:rsid w:val="00F33348"/>
    <w:rsid w:val="00F37669"/>
    <w:rsid w:val="00F474DA"/>
    <w:rsid w:val="00F523CC"/>
    <w:rsid w:val="00F84443"/>
    <w:rsid w:val="00F9311B"/>
    <w:rsid w:val="00FD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8A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523CC"/>
    <w:pPr>
      <w:keepNext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qFormat/>
    <w:rsid w:val="00F523CC"/>
    <w:pPr>
      <w:keepNext/>
      <w:jc w:val="center"/>
      <w:outlineLvl w:val="1"/>
    </w:pPr>
    <w:rPr>
      <w:b/>
      <w:i/>
      <w:szCs w:val="24"/>
    </w:rPr>
  </w:style>
  <w:style w:type="paragraph" w:styleId="5">
    <w:name w:val="heading 5"/>
    <w:basedOn w:val="a"/>
    <w:next w:val="a"/>
    <w:link w:val="50"/>
    <w:qFormat/>
    <w:rsid w:val="00547B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A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A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Обычный.Название подразделения"/>
    <w:rsid w:val="00F37669"/>
    <w:rPr>
      <w:rFonts w:ascii="SchoolBook" w:eastAsia="Calibri" w:hAnsi="SchoolBook"/>
      <w:sz w:val="28"/>
    </w:rPr>
  </w:style>
  <w:style w:type="character" w:customStyle="1" w:styleId="10">
    <w:name w:val="Заголовок 1 Знак"/>
    <w:basedOn w:val="a0"/>
    <w:link w:val="1"/>
    <w:rsid w:val="00F523CC"/>
    <w:rPr>
      <w:b/>
      <w:sz w:val="32"/>
      <w:szCs w:val="24"/>
    </w:rPr>
  </w:style>
  <w:style w:type="character" w:customStyle="1" w:styleId="20">
    <w:name w:val="Заголовок 2 Знак"/>
    <w:basedOn w:val="a0"/>
    <w:link w:val="2"/>
    <w:rsid w:val="00F523CC"/>
    <w:rPr>
      <w:b/>
      <w:i/>
      <w:sz w:val="28"/>
      <w:szCs w:val="24"/>
    </w:rPr>
  </w:style>
  <w:style w:type="paragraph" w:styleId="a4">
    <w:name w:val="header"/>
    <w:basedOn w:val="a"/>
    <w:link w:val="a5"/>
    <w:rsid w:val="006756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756C3"/>
    <w:rPr>
      <w:sz w:val="28"/>
      <w:szCs w:val="28"/>
    </w:rPr>
  </w:style>
  <w:style w:type="paragraph" w:styleId="a6">
    <w:name w:val="footer"/>
    <w:basedOn w:val="a"/>
    <w:link w:val="a7"/>
    <w:rsid w:val="006756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56C3"/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547B61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8">
    <w:name w:val="Table Grid"/>
    <w:basedOn w:val="a1"/>
    <w:uiPriority w:val="99"/>
    <w:rsid w:val="00547B6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"/>
    <w:basedOn w:val="a"/>
    <w:rsid w:val="00643E7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6E6D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6D9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81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>Администрация Бутурлиновкого района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Premium</cp:lastModifiedBy>
  <cp:revision>8</cp:revision>
  <cp:lastPrinted>2017-10-13T08:33:00Z</cp:lastPrinted>
  <dcterms:created xsi:type="dcterms:W3CDTF">2017-10-12T07:13:00Z</dcterms:created>
  <dcterms:modified xsi:type="dcterms:W3CDTF">2017-10-13T08:33:00Z</dcterms:modified>
</cp:coreProperties>
</file>