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E7B4A" w14:textId="77777777" w:rsidR="003A35CE" w:rsidRDefault="003A35CE" w:rsidP="003A35CE">
      <w:pPr>
        <w:rPr>
          <w:sz w:val="52"/>
          <w:szCs w:val="52"/>
        </w:rPr>
      </w:pPr>
      <w:r>
        <w:rPr>
          <w:b/>
        </w:rPr>
        <w:t xml:space="preserve">                                                                         </w:t>
      </w:r>
      <w:r>
        <w:rPr>
          <w:noProof/>
        </w:rPr>
        <w:drawing>
          <wp:inline distT="0" distB="0" distL="0" distR="0" wp14:anchorId="2B467718" wp14:editId="4953AF5B">
            <wp:extent cx="695325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C9E86" w14:textId="77777777" w:rsidR="00173A67" w:rsidRPr="004F6FB9" w:rsidRDefault="00014FB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F6FB9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14:paraId="07AA4FF4" w14:textId="77777777" w:rsidR="00173A67" w:rsidRPr="004F6FB9" w:rsidRDefault="00C0072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F6FB9">
        <w:rPr>
          <w:rFonts w:ascii="Arial" w:hAnsi="Arial" w:cs="Arial"/>
          <w:b/>
          <w:sz w:val="24"/>
          <w:szCs w:val="24"/>
        </w:rPr>
        <w:t>ТАЛОВСКОГО</w:t>
      </w:r>
      <w:r w:rsidR="00014FBE" w:rsidRPr="004F6FB9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14:paraId="2BC9EBE1" w14:textId="77777777" w:rsidR="00173A67" w:rsidRPr="004F6FB9" w:rsidRDefault="00014FB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F6FB9">
        <w:rPr>
          <w:rFonts w:ascii="Arial" w:hAnsi="Arial" w:cs="Arial"/>
          <w:b/>
          <w:sz w:val="24"/>
          <w:szCs w:val="24"/>
        </w:rPr>
        <w:t>КАНТЕМИРОВСКОГО МУНИЦИПАЛЬНОГО РАЙОНА</w:t>
      </w:r>
    </w:p>
    <w:p w14:paraId="7C6ADEF7" w14:textId="77777777" w:rsidR="00173A67" w:rsidRPr="004F6FB9" w:rsidRDefault="00014FBE">
      <w:pPr>
        <w:pStyle w:val="a9"/>
        <w:jc w:val="center"/>
        <w:rPr>
          <w:rFonts w:ascii="Arial" w:hAnsi="Arial" w:cs="Arial"/>
          <w:b/>
          <w:bCs/>
          <w:sz w:val="24"/>
          <w:szCs w:val="24"/>
        </w:rPr>
      </w:pPr>
      <w:r w:rsidRPr="004F6FB9">
        <w:rPr>
          <w:rFonts w:ascii="Arial" w:hAnsi="Arial" w:cs="Arial"/>
          <w:b/>
          <w:sz w:val="24"/>
          <w:szCs w:val="24"/>
        </w:rPr>
        <w:t>ВОРОНЕЖСКОЙ ОБЛАСТИ</w:t>
      </w:r>
    </w:p>
    <w:p w14:paraId="2AF8ADD5" w14:textId="77777777" w:rsidR="00173A67" w:rsidRPr="004F6FB9" w:rsidRDefault="00173A67">
      <w:pPr>
        <w:pStyle w:val="a9"/>
        <w:jc w:val="center"/>
        <w:rPr>
          <w:rFonts w:ascii="Arial" w:hAnsi="Arial" w:cs="Arial"/>
          <w:b/>
          <w:bCs/>
          <w:sz w:val="24"/>
          <w:szCs w:val="24"/>
        </w:rPr>
      </w:pPr>
    </w:p>
    <w:p w14:paraId="213180D9" w14:textId="77777777" w:rsidR="00173A67" w:rsidRPr="004F6FB9" w:rsidRDefault="00014FBE">
      <w:pPr>
        <w:pStyle w:val="a9"/>
        <w:jc w:val="center"/>
        <w:rPr>
          <w:rFonts w:ascii="Arial" w:hAnsi="Arial" w:cs="Arial"/>
          <w:b/>
          <w:bCs/>
          <w:sz w:val="24"/>
          <w:szCs w:val="24"/>
        </w:rPr>
      </w:pPr>
      <w:r w:rsidRPr="004F6FB9">
        <w:rPr>
          <w:rFonts w:ascii="Arial" w:hAnsi="Arial" w:cs="Arial"/>
          <w:b/>
          <w:bCs/>
          <w:sz w:val="24"/>
          <w:szCs w:val="24"/>
        </w:rPr>
        <w:t>РЕШЕНИЕ</w:t>
      </w:r>
    </w:p>
    <w:p w14:paraId="0328CEB7" w14:textId="77777777" w:rsidR="00173A67" w:rsidRDefault="00173A6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4F8EF9B4" w14:textId="77777777" w:rsidR="00173A67" w:rsidRPr="004F6FB9" w:rsidRDefault="00014FBE">
      <w:pPr>
        <w:pStyle w:val="a9"/>
        <w:jc w:val="both"/>
        <w:rPr>
          <w:rFonts w:ascii="Arial" w:hAnsi="Arial" w:cs="Arial"/>
        </w:rPr>
      </w:pPr>
      <w:r w:rsidRPr="004F6FB9">
        <w:rPr>
          <w:rFonts w:ascii="Arial" w:hAnsi="Arial" w:cs="Arial"/>
        </w:rPr>
        <w:t>№</w:t>
      </w:r>
      <w:r w:rsidR="003A35CE" w:rsidRPr="004F6FB9">
        <w:rPr>
          <w:rFonts w:ascii="Arial" w:hAnsi="Arial" w:cs="Arial"/>
        </w:rPr>
        <w:t xml:space="preserve"> 105</w:t>
      </w:r>
      <w:r w:rsidRPr="004F6FB9">
        <w:rPr>
          <w:rFonts w:ascii="Arial" w:hAnsi="Arial" w:cs="Arial"/>
        </w:rPr>
        <w:t xml:space="preserve">    </w:t>
      </w:r>
      <w:r w:rsidR="003A35CE" w:rsidRPr="004F6FB9">
        <w:rPr>
          <w:rFonts w:ascii="Arial" w:hAnsi="Arial" w:cs="Arial"/>
        </w:rPr>
        <w:t xml:space="preserve">                                                                                           </w:t>
      </w:r>
      <w:r w:rsidRPr="004F6FB9">
        <w:rPr>
          <w:rFonts w:ascii="Arial" w:hAnsi="Arial" w:cs="Arial"/>
        </w:rPr>
        <w:t xml:space="preserve"> от «</w:t>
      </w:r>
      <w:r w:rsidR="003A35CE" w:rsidRPr="004F6FB9">
        <w:rPr>
          <w:rFonts w:ascii="Arial" w:hAnsi="Arial" w:cs="Arial"/>
        </w:rPr>
        <w:t>15</w:t>
      </w:r>
      <w:r w:rsidRPr="004F6FB9">
        <w:rPr>
          <w:rFonts w:ascii="Arial" w:hAnsi="Arial" w:cs="Arial"/>
        </w:rPr>
        <w:t xml:space="preserve">» </w:t>
      </w:r>
      <w:r w:rsidR="003A35CE" w:rsidRPr="004F6FB9">
        <w:rPr>
          <w:rFonts w:ascii="Arial" w:hAnsi="Arial" w:cs="Arial"/>
        </w:rPr>
        <w:t>ноября</w:t>
      </w:r>
      <w:r w:rsidRPr="004F6FB9">
        <w:rPr>
          <w:rFonts w:ascii="Arial" w:hAnsi="Arial" w:cs="Arial"/>
        </w:rPr>
        <w:t xml:space="preserve"> 2022г.</w:t>
      </w:r>
    </w:p>
    <w:p w14:paraId="3B0E4336" w14:textId="77777777" w:rsidR="00173A67" w:rsidRPr="004F6FB9" w:rsidRDefault="003A35CE">
      <w:pPr>
        <w:pStyle w:val="a9"/>
        <w:jc w:val="both"/>
        <w:rPr>
          <w:rFonts w:ascii="Arial" w:hAnsi="Arial" w:cs="Arial"/>
        </w:rPr>
      </w:pPr>
      <w:r w:rsidRPr="004F6FB9">
        <w:rPr>
          <w:rFonts w:ascii="Arial" w:hAnsi="Arial" w:cs="Arial"/>
        </w:rPr>
        <w:t>с.Талы</w:t>
      </w:r>
    </w:p>
    <w:p w14:paraId="2D3550C6" w14:textId="77777777" w:rsidR="00173A67" w:rsidRPr="004F6FB9" w:rsidRDefault="00173A67">
      <w:pPr>
        <w:pStyle w:val="a9"/>
        <w:jc w:val="both"/>
        <w:rPr>
          <w:rFonts w:ascii="Arial" w:hAnsi="Arial" w:cs="Arial"/>
        </w:rPr>
      </w:pPr>
    </w:p>
    <w:p w14:paraId="716893D1" w14:textId="77777777" w:rsidR="00173A67" w:rsidRPr="004F6FB9" w:rsidRDefault="00173A67">
      <w:pPr>
        <w:pStyle w:val="a9"/>
        <w:jc w:val="both"/>
        <w:rPr>
          <w:rFonts w:ascii="Arial" w:hAnsi="Arial" w:cs="Arial"/>
        </w:rPr>
      </w:pPr>
    </w:p>
    <w:p w14:paraId="53FBBB9A" w14:textId="77777777" w:rsidR="00173A67" w:rsidRPr="004F6FB9" w:rsidRDefault="00014FBE">
      <w:pPr>
        <w:pStyle w:val="a9"/>
        <w:jc w:val="both"/>
        <w:rPr>
          <w:rFonts w:ascii="Arial" w:hAnsi="Arial" w:cs="Arial"/>
        </w:rPr>
      </w:pPr>
      <w:r w:rsidRPr="004F6FB9">
        <w:rPr>
          <w:rFonts w:ascii="Arial" w:hAnsi="Arial" w:cs="Arial"/>
        </w:rPr>
        <w:t>О передаче полномочий</w:t>
      </w:r>
    </w:p>
    <w:p w14:paraId="7B58D464" w14:textId="77777777" w:rsidR="00173A67" w:rsidRPr="004F6FB9" w:rsidRDefault="00C00722">
      <w:pPr>
        <w:pStyle w:val="a9"/>
        <w:jc w:val="both"/>
        <w:rPr>
          <w:rFonts w:ascii="Arial" w:hAnsi="Arial" w:cs="Arial"/>
        </w:rPr>
      </w:pPr>
      <w:r w:rsidRPr="004F6FB9">
        <w:rPr>
          <w:rFonts w:ascii="Arial" w:hAnsi="Arial" w:cs="Arial"/>
        </w:rPr>
        <w:t>Таловского</w:t>
      </w:r>
      <w:r w:rsidR="00014FBE" w:rsidRPr="004F6FB9">
        <w:rPr>
          <w:rFonts w:ascii="Arial" w:hAnsi="Arial" w:cs="Arial"/>
        </w:rPr>
        <w:t xml:space="preserve"> сельского поселения</w:t>
      </w:r>
    </w:p>
    <w:p w14:paraId="19D8EB2E" w14:textId="77777777" w:rsidR="00173A67" w:rsidRPr="004F6FB9" w:rsidRDefault="00014FBE">
      <w:pPr>
        <w:pStyle w:val="a9"/>
        <w:jc w:val="both"/>
        <w:rPr>
          <w:rFonts w:ascii="Arial" w:hAnsi="Arial" w:cs="Arial"/>
        </w:rPr>
      </w:pPr>
      <w:r w:rsidRPr="004F6FB9">
        <w:rPr>
          <w:rFonts w:ascii="Arial" w:hAnsi="Arial" w:cs="Arial"/>
        </w:rPr>
        <w:t xml:space="preserve">по осуществлению внутреннего </w:t>
      </w:r>
    </w:p>
    <w:p w14:paraId="31C2F816" w14:textId="77777777" w:rsidR="00173A67" w:rsidRPr="004F6FB9" w:rsidRDefault="00014FBE">
      <w:pPr>
        <w:pStyle w:val="a9"/>
        <w:jc w:val="both"/>
        <w:rPr>
          <w:rFonts w:ascii="Arial" w:hAnsi="Arial" w:cs="Arial"/>
        </w:rPr>
      </w:pPr>
      <w:bookmarkStart w:id="0" w:name="OLE_LINK18"/>
      <w:bookmarkStart w:id="1" w:name="OLE_LINK17"/>
      <w:bookmarkStart w:id="2" w:name="OLE_LINK16"/>
      <w:r w:rsidRPr="004F6FB9">
        <w:rPr>
          <w:rFonts w:ascii="Arial" w:hAnsi="Arial" w:cs="Arial"/>
        </w:rPr>
        <w:t xml:space="preserve">финансового </w:t>
      </w:r>
      <w:bookmarkEnd w:id="0"/>
      <w:bookmarkEnd w:id="1"/>
      <w:bookmarkEnd w:id="2"/>
      <w:r w:rsidRPr="004F6FB9">
        <w:rPr>
          <w:rFonts w:ascii="Arial" w:hAnsi="Arial" w:cs="Arial"/>
        </w:rPr>
        <w:t>аудита</w:t>
      </w:r>
    </w:p>
    <w:p w14:paraId="1FB43C8F" w14:textId="77777777" w:rsidR="00173A67" w:rsidRPr="004F6FB9" w:rsidRDefault="00173A67">
      <w:pPr>
        <w:pStyle w:val="a9"/>
        <w:jc w:val="both"/>
        <w:rPr>
          <w:rFonts w:ascii="Arial" w:hAnsi="Arial" w:cs="Arial"/>
        </w:rPr>
      </w:pPr>
    </w:p>
    <w:p w14:paraId="6084083F" w14:textId="77777777" w:rsidR="00173A67" w:rsidRPr="004F6FB9" w:rsidRDefault="00173A67">
      <w:pPr>
        <w:pStyle w:val="a9"/>
        <w:jc w:val="both"/>
        <w:rPr>
          <w:rFonts w:ascii="Arial" w:hAnsi="Arial" w:cs="Arial"/>
        </w:rPr>
      </w:pPr>
    </w:p>
    <w:p w14:paraId="443D51F9" w14:textId="77777777" w:rsidR="00173A67" w:rsidRPr="004F6FB9" w:rsidRDefault="00014FBE">
      <w:pPr>
        <w:pStyle w:val="a9"/>
        <w:ind w:firstLine="708"/>
        <w:jc w:val="both"/>
        <w:rPr>
          <w:rFonts w:ascii="Arial" w:hAnsi="Arial" w:cs="Arial"/>
        </w:rPr>
      </w:pPr>
      <w:r w:rsidRPr="004F6FB9">
        <w:rPr>
          <w:rFonts w:ascii="Arial" w:hAnsi="Arial" w:cs="Arial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ст. 160.2-1 Бюджетного кодекса Российской Федерации, Уставом </w:t>
      </w:r>
      <w:r w:rsidR="00C00722" w:rsidRPr="004F6FB9">
        <w:rPr>
          <w:rFonts w:ascii="Arial" w:hAnsi="Arial" w:cs="Arial"/>
        </w:rPr>
        <w:t>Тало</w:t>
      </w:r>
      <w:r w:rsidRPr="004F6FB9">
        <w:rPr>
          <w:rFonts w:ascii="Arial" w:hAnsi="Arial" w:cs="Arial"/>
        </w:rPr>
        <w:t xml:space="preserve">вского сельского поселения Кантемировского муниципального района Воронежской области, Совет народных депутатов </w:t>
      </w:r>
      <w:r w:rsidR="00C00722" w:rsidRPr="004F6FB9">
        <w:rPr>
          <w:rFonts w:ascii="Arial" w:hAnsi="Arial" w:cs="Arial"/>
        </w:rPr>
        <w:t>Тало</w:t>
      </w:r>
      <w:r w:rsidRPr="004F6FB9">
        <w:rPr>
          <w:rFonts w:ascii="Arial" w:hAnsi="Arial" w:cs="Arial"/>
        </w:rPr>
        <w:t>вского сельского поселения Кантемировского муниципального района Воронежской области</w:t>
      </w:r>
    </w:p>
    <w:p w14:paraId="7F7E854F" w14:textId="77777777" w:rsidR="00173A67" w:rsidRPr="004F6FB9" w:rsidRDefault="00173A67">
      <w:pPr>
        <w:pStyle w:val="a9"/>
        <w:jc w:val="both"/>
        <w:rPr>
          <w:rFonts w:ascii="Arial" w:hAnsi="Arial" w:cs="Arial"/>
        </w:rPr>
      </w:pPr>
    </w:p>
    <w:p w14:paraId="33CD2F52" w14:textId="77777777" w:rsidR="00173A67" w:rsidRPr="004F6FB9" w:rsidRDefault="00014FBE">
      <w:pPr>
        <w:pStyle w:val="a9"/>
        <w:jc w:val="center"/>
        <w:rPr>
          <w:rFonts w:ascii="Arial" w:hAnsi="Arial" w:cs="Arial"/>
        </w:rPr>
      </w:pPr>
      <w:r w:rsidRPr="004F6FB9">
        <w:rPr>
          <w:rFonts w:ascii="Arial" w:hAnsi="Arial" w:cs="Arial"/>
        </w:rPr>
        <w:t>РЕШИЛ:</w:t>
      </w:r>
    </w:p>
    <w:p w14:paraId="619D2DEF" w14:textId="77777777" w:rsidR="00173A67" w:rsidRPr="004F6FB9" w:rsidRDefault="00014FBE">
      <w:pPr>
        <w:pStyle w:val="a9"/>
        <w:ind w:firstLine="708"/>
        <w:jc w:val="both"/>
        <w:rPr>
          <w:rFonts w:ascii="Arial" w:hAnsi="Arial" w:cs="Arial"/>
        </w:rPr>
      </w:pPr>
      <w:r w:rsidRPr="004F6FB9">
        <w:rPr>
          <w:rFonts w:ascii="Arial" w:hAnsi="Arial" w:cs="Arial"/>
        </w:rPr>
        <w:t>1. Передать с 01.01.2023</w:t>
      </w:r>
      <w:r w:rsidR="00C00722" w:rsidRPr="004F6FB9">
        <w:rPr>
          <w:rFonts w:ascii="Arial" w:hAnsi="Arial" w:cs="Arial"/>
        </w:rPr>
        <w:t xml:space="preserve"> </w:t>
      </w:r>
      <w:r w:rsidRPr="004F6FB9">
        <w:rPr>
          <w:rFonts w:ascii="Arial" w:hAnsi="Arial" w:cs="Arial"/>
        </w:rPr>
        <w:t>г. по 31.12.2023</w:t>
      </w:r>
      <w:r w:rsidR="00C00722" w:rsidRPr="004F6FB9">
        <w:rPr>
          <w:rFonts w:ascii="Arial" w:hAnsi="Arial" w:cs="Arial"/>
        </w:rPr>
        <w:t xml:space="preserve"> </w:t>
      </w:r>
      <w:r w:rsidRPr="004F6FB9">
        <w:rPr>
          <w:rFonts w:ascii="Arial" w:hAnsi="Arial" w:cs="Arial"/>
        </w:rPr>
        <w:t xml:space="preserve">г. полномочия </w:t>
      </w:r>
      <w:r w:rsidR="00C00722" w:rsidRPr="004F6FB9">
        <w:rPr>
          <w:rFonts w:ascii="Arial" w:hAnsi="Arial" w:cs="Arial"/>
        </w:rPr>
        <w:t>Тало</w:t>
      </w:r>
      <w:r w:rsidRPr="004F6FB9">
        <w:rPr>
          <w:rFonts w:ascii="Arial" w:hAnsi="Arial" w:cs="Arial"/>
        </w:rPr>
        <w:t>вского сельского поселения по внутреннему финансовому аудиту в целях обеспечения соблюдения Бюджетного законодательства Российской Федерации предусмотренных статьей 160.2-1 БК РФ Кантемировскому муниципальному району.</w:t>
      </w:r>
    </w:p>
    <w:p w14:paraId="65F81F29" w14:textId="77777777" w:rsidR="00173A67" w:rsidRPr="004F6FB9" w:rsidRDefault="00014FBE">
      <w:pPr>
        <w:pStyle w:val="a9"/>
        <w:ind w:firstLine="708"/>
        <w:jc w:val="both"/>
        <w:rPr>
          <w:rFonts w:ascii="Arial" w:hAnsi="Arial" w:cs="Arial"/>
        </w:rPr>
      </w:pPr>
      <w:r w:rsidRPr="004F6FB9">
        <w:rPr>
          <w:rFonts w:ascii="Arial" w:hAnsi="Arial" w:cs="Arial"/>
        </w:rPr>
        <w:t xml:space="preserve">2.  Из бюджета </w:t>
      </w:r>
      <w:r w:rsidR="00C00722" w:rsidRPr="004F6FB9">
        <w:rPr>
          <w:rFonts w:ascii="Arial" w:hAnsi="Arial" w:cs="Arial"/>
        </w:rPr>
        <w:t>Тало</w:t>
      </w:r>
      <w:r w:rsidRPr="004F6FB9">
        <w:rPr>
          <w:rFonts w:ascii="Arial" w:hAnsi="Arial" w:cs="Arial"/>
        </w:rPr>
        <w:t>вского сельского поселения в бюджет Кантемировского муниципального района предоставить межбюджетные трансферты для осуществления полномочий, указанных в п. 1 настоящего решения.</w:t>
      </w:r>
    </w:p>
    <w:p w14:paraId="7AD052F7" w14:textId="31551FE8" w:rsidR="00173A67" w:rsidRPr="004F6FB9" w:rsidRDefault="00014FBE">
      <w:pPr>
        <w:pStyle w:val="a9"/>
        <w:ind w:firstLine="708"/>
        <w:jc w:val="both"/>
        <w:rPr>
          <w:rFonts w:ascii="Arial" w:hAnsi="Arial" w:cs="Arial"/>
        </w:rPr>
      </w:pPr>
      <w:r w:rsidRPr="004F6FB9">
        <w:rPr>
          <w:rFonts w:ascii="Arial" w:hAnsi="Arial" w:cs="Arial"/>
        </w:rPr>
        <w:t xml:space="preserve">3. </w:t>
      </w:r>
      <w:r w:rsidR="006B20E8">
        <w:rPr>
          <w:rFonts w:ascii="Arial" w:hAnsi="Arial" w:cs="Arial"/>
        </w:rPr>
        <w:t>Администрации</w:t>
      </w:r>
      <w:bookmarkStart w:id="3" w:name="_GoBack"/>
      <w:bookmarkEnd w:id="3"/>
      <w:r w:rsidRPr="004F6FB9">
        <w:rPr>
          <w:rFonts w:ascii="Arial" w:hAnsi="Arial" w:cs="Arial"/>
        </w:rPr>
        <w:t xml:space="preserve"> </w:t>
      </w:r>
      <w:r w:rsidR="00C00722" w:rsidRPr="004F6FB9">
        <w:rPr>
          <w:rFonts w:ascii="Arial" w:hAnsi="Arial" w:cs="Arial"/>
        </w:rPr>
        <w:t>Тало</w:t>
      </w:r>
      <w:r w:rsidRPr="004F6FB9">
        <w:rPr>
          <w:rFonts w:ascii="Arial" w:hAnsi="Arial" w:cs="Arial"/>
        </w:rPr>
        <w:t>вского сельского поселения заключить соглашение с Советом народных депутатов Кантемировского муниципального района о передаче полномочий по внутреннему финансовому аудиту в целях обеспечения соблюдения Бюджетного законодательства Российской Федерации предусмотренных статьей 160.2-1 БК РФ Кантемировскому муниципальному району на срок с 01.01.2023</w:t>
      </w:r>
      <w:r w:rsidR="00C00722" w:rsidRPr="004F6FB9">
        <w:rPr>
          <w:rFonts w:ascii="Arial" w:hAnsi="Arial" w:cs="Arial"/>
        </w:rPr>
        <w:t xml:space="preserve"> </w:t>
      </w:r>
      <w:r w:rsidRPr="004F6FB9">
        <w:rPr>
          <w:rFonts w:ascii="Arial" w:hAnsi="Arial" w:cs="Arial"/>
        </w:rPr>
        <w:t>г. по 31.12.2023</w:t>
      </w:r>
      <w:r w:rsidR="00C00722" w:rsidRPr="004F6FB9">
        <w:rPr>
          <w:rFonts w:ascii="Arial" w:hAnsi="Arial" w:cs="Arial"/>
        </w:rPr>
        <w:t xml:space="preserve"> </w:t>
      </w:r>
      <w:r w:rsidRPr="004F6FB9">
        <w:rPr>
          <w:rFonts w:ascii="Arial" w:hAnsi="Arial" w:cs="Arial"/>
        </w:rPr>
        <w:t>г.</w:t>
      </w:r>
    </w:p>
    <w:p w14:paraId="250BBD3A" w14:textId="77777777" w:rsidR="00173A67" w:rsidRPr="004F6FB9" w:rsidRDefault="00014FBE">
      <w:pPr>
        <w:pStyle w:val="a9"/>
        <w:ind w:firstLine="708"/>
        <w:jc w:val="both"/>
        <w:rPr>
          <w:rFonts w:ascii="Arial" w:hAnsi="Arial" w:cs="Arial"/>
        </w:rPr>
      </w:pPr>
      <w:r w:rsidRPr="004F6FB9">
        <w:rPr>
          <w:rFonts w:ascii="Arial" w:hAnsi="Arial" w:cs="Arial"/>
        </w:rPr>
        <w:t xml:space="preserve">4. Опубликовать данное решение в Вестнике муниципальных правовых актов </w:t>
      </w:r>
      <w:r w:rsidR="00C00722" w:rsidRPr="004F6FB9">
        <w:rPr>
          <w:rFonts w:ascii="Arial" w:hAnsi="Arial" w:cs="Arial"/>
        </w:rPr>
        <w:t>Тало</w:t>
      </w:r>
      <w:r w:rsidRPr="004F6FB9">
        <w:rPr>
          <w:rFonts w:ascii="Arial" w:hAnsi="Arial" w:cs="Arial"/>
        </w:rPr>
        <w:t>вского сельского поселения.</w:t>
      </w:r>
    </w:p>
    <w:p w14:paraId="4E671856" w14:textId="77777777" w:rsidR="00173A67" w:rsidRPr="004F6FB9" w:rsidRDefault="00173A67">
      <w:pPr>
        <w:pStyle w:val="a9"/>
        <w:jc w:val="both"/>
        <w:rPr>
          <w:rFonts w:ascii="Arial" w:hAnsi="Arial" w:cs="Arial"/>
        </w:rPr>
      </w:pPr>
    </w:p>
    <w:p w14:paraId="641D72E8" w14:textId="77777777" w:rsidR="00173A67" w:rsidRPr="004F6FB9" w:rsidRDefault="00173A67">
      <w:pPr>
        <w:pStyle w:val="a9"/>
        <w:jc w:val="both"/>
        <w:rPr>
          <w:rFonts w:ascii="Arial" w:hAnsi="Arial" w:cs="Arial"/>
        </w:rPr>
      </w:pPr>
    </w:p>
    <w:tbl>
      <w:tblPr>
        <w:tblW w:w="15860" w:type="dxa"/>
        <w:tblLook w:val="0000" w:firstRow="0" w:lastRow="0" w:firstColumn="0" w:lastColumn="0" w:noHBand="0" w:noVBand="0"/>
      </w:tblPr>
      <w:tblGrid>
        <w:gridCol w:w="9214"/>
        <w:gridCol w:w="3025"/>
        <w:gridCol w:w="3621"/>
      </w:tblGrid>
      <w:tr w:rsidR="00173A67" w:rsidRPr="004F6FB9" w14:paraId="7FC86673" w14:textId="77777777" w:rsidTr="00014FBE">
        <w:tc>
          <w:tcPr>
            <w:tcW w:w="9214" w:type="dxa"/>
            <w:shd w:val="clear" w:color="auto" w:fill="auto"/>
          </w:tcPr>
          <w:p w14:paraId="58CE1C0D" w14:textId="77777777" w:rsidR="00014FBE" w:rsidRPr="004F6FB9" w:rsidRDefault="00014FBE" w:rsidP="00014FBE">
            <w:pPr>
              <w:pStyle w:val="aa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4F6FB9">
              <w:rPr>
                <w:rFonts w:ascii="Arial" w:hAnsi="Arial" w:cs="Arial"/>
                <w:sz w:val="22"/>
                <w:szCs w:val="22"/>
              </w:rPr>
              <w:t xml:space="preserve">Глава </w:t>
            </w:r>
            <w:r w:rsidR="00C00722" w:rsidRPr="004F6FB9">
              <w:rPr>
                <w:rFonts w:ascii="Arial" w:hAnsi="Arial" w:cs="Arial"/>
                <w:sz w:val="22"/>
                <w:szCs w:val="22"/>
              </w:rPr>
              <w:t>Тало</w:t>
            </w:r>
            <w:r w:rsidRPr="004F6FB9">
              <w:rPr>
                <w:rFonts w:ascii="Arial" w:hAnsi="Arial" w:cs="Arial"/>
                <w:sz w:val="22"/>
                <w:szCs w:val="22"/>
              </w:rPr>
              <w:t xml:space="preserve">вского </w:t>
            </w:r>
          </w:p>
          <w:p w14:paraId="7616FC88" w14:textId="77777777" w:rsidR="00173A67" w:rsidRPr="004F6FB9" w:rsidRDefault="00014FBE" w:rsidP="00C00722">
            <w:pPr>
              <w:pStyle w:val="aa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4F6FB9">
              <w:rPr>
                <w:rFonts w:ascii="Arial" w:hAnsi="Arial" w:cs="Arial"/>
                <w:sz w:val="22"/>
                <w:szCs w:val="22"/>
              </w:rPr>
              <w:t xml:space="preserve">сельского поселения                                                                               </w:t>
            </w:r>
            <w:r w:rsidR="00C00722" w:rsidRPr="004F6FB9">
              <w:rPr>
                <w:rFonts w:ascii="Arial" w:hAnsi="Arial" w:cs="Arial"/>
                <w:sz w:val="22"/>
                <w:szCs w:val="22"/>
              </w:rPr>
              <w:t>А.А.Ковалёв</w:t>
            </w:r>
            <w:r w:rsidRPr="004F6FB9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3025" w:type="dxa"/>
            <w:shd w:val="clear" w:color="auto" w:fill="auto"/>
          </w:tcPr>
          <w:p w14:paraId="6AE2D721" w14:textId="77777777" w:rsidR="00173A67" w:rsidRPr="004F6FB9" w:rsidRDefault="00173A67">
            <w:pPr>
              <w:pStyle w:val="aa"/>
              <w:snapToGrid w:val="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1" w:type="dxa"/>
            <w:shd w:val="clear" w:color="auto" w:fill="auto"/>
          </w:tcPr>
          <w:p w14:paraId="1B63F238" w14:textId="77777777" w:rsidR="00173A67" w:rsidRPr="004F6FB9" w:rsidRDefault="00173A67">
            <w:pPr>
              <w:pStyle w:val="aa"/>
              <w:snapToGrid w:val="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50111A" w14:textId="77777777" w:rsidR="00173A67" w:rsidRPr="004F6FB9" w:rsidRDefault="00014FBE">
            <w:pPr>
              <w:pStyle w:val="aa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6FB9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  <w:p w14:paraId="6EAD0C93" w14:textId="77777777" w:rsidR="00173A67" w:rsidRPr="004F6FB9" w:rsidRDefault="00173A67">
            <w:pPr>
              <w:pStyle w:val="aa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0F3E24" w14:textId="77777777" w:rsidR="00173A67" w:rsidRPr="004F6FB9" w:rsidRDefault="00173A67">
      <w:pPr>
        <w:pStyle w:val="a9"/>
        <w:jc w:val="both"/>
        <w:rPr>
          <w:rFonts w:ascii="Arial" w:hAnsi="Arial" w:cs="Arial"/>
        </w:rPr>
      </w:pPr>
    </w:p>
    <w:p w14:paraId="51CFC85D" w14:textId="77777777" w:rsidR="00173A67" w:rsidRPr="004F6FB9" w:rsidRDefault="00173A67">
      <w:pPr>
        <w:pStyle w:val="a9"/>
        <w:jc w:val="both"/>
        <w:rPr>
          <w:rFonts w:ascii="Arial" w:hAnsi="Arial" w:cs="Arial"/>
        </w:rPr>
      </w:pPr>
    </w:p>
    <w:sectPr w:rsidR="00173A67" w:rsidRPr="004F6FB9" w:rsidSect="003A35CE">
      <w:pgSz w:w="11906" w:h="16838"/>
      <w:pgMar w:top="567" w:right="850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autoHyphenation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A67"/>
    <w:rsid w:val="00014FBE"/>
    <w:rsid w:val="00173A67"/>
    <w:rsid w:val="003A35CE"/>
    <w:rsid w:val="004F6FB9"/>
    <w:rsid w:val="006B20E8"/>
    <w:rsid w:val="00C00722"/>
    <w:rsid w:val="00E5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55287"/>
  <w15:docId w15:val="{F83F4BEC-6216-4605-BFF5-2AED2881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484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A125F3"/>
    <w:rPr>
      <w:color w:val="0000FF"/>
      <w:u w:val="single"/>
    </w:rPr>
  </w:style>
  <w:style w:type="character" w:styleId="a3">
    <w:name w:val="annotation reference"/>
    <w:basedOn w:val="a0"/>
    <w:semiHidden/>
    <w:qFormat/>
    <w:rsid w:val="00D34EFC"/>
    <w:rPr>
      <w:sz w:val="16"/>
      <w:szCs w:val="16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99"/>
    <w:qFormat/>
    <w:rsid w:val="00A31A39"/>
    <w:pPr>
      <w:ind w:left="720"/>
    </w:pPr>
  </w:style>
  <w:style w:type="paragraph" w:customStyle="1" w:styleId="ConsPlusNormal">
    <w:name w:val="ConsPlusNormal"/>
    <w:uiPriority w:val="99"/>
    <w:qFormat/>
    <w:rsid w:val="004D254F"/>
    <w:rPr>
      <w:rFonts w:cs="Calibri"/>
      <w:sz w:val="22"/>
      <w:szCs w:val="22"/>
    </w:rPr>
  </w:style>
  <w:style w:type="paragraph" w:styleId="a9">
    <w:name w:val="No Spacing"/>
    <w:uiPriority w:val="1"/>
    <w:qFormat/>
    <w:rsid w:val="00435721"/>
    <w:rPr>
      <w:rFonts w:cs="Calibri"/>
      <w:sz w:val="22"/>
      <w:szCs w:val="22"/>
    </w:rPr>
  </w:style>
  <w:style w:type="paragraph" w:customStyle="1" w:styleId="10">
    <w:name w:val="Без интервала1"/>
    <w:qFormat/>
    <w:rsid w:val="00AC5763"/>
    <w:rPr>
      <w:sz w:val="22"/>
      <w:szCs w:val="22"/>
    </w:rPr>
  </w:style>
  <w:style w:type="paragraph" w:styleId="aa">
    <w:name w:val="Normal (Web)"/>
    <w:basedOn w:val="a"/>
    <w:qFormat/>
    <w:rsid w:val="00C6056B"/>
    <w:pPr>
      <w:spacing w:before="280" w:after="28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ConsNonformat">
    <w:name w:val="ConsNonformat"/>
    <w:qFormat/>
    <w:rsid w:val="00C6056B"/>
    <w:pPr>
      <w:widowControl w:val="0"/>
      <w:ind w:right="19772"/>
    </w:pPr>
    <w:rPr>
      <w:rFonts w:ascii="Courier New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Брюховецкая Юлия</dc:creator>
  <dc:description/>
  <cp:lastModifiedBy>Администратор</cp:lastModifiedBy>
  <cp:revision>13</cp:revision>
  <cp:lastPrinted>2020-11-30T09:13:00Z</cp:lastPrinted>
  <dcterms:created xsi:type="dcterms:W3CDTF">2021-11-23T10:55:00Z</dcterms:created>
  <dcterms:modified xsi:type="dcterms:W3CDTF">2022-11-17T05:27:00Z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