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8D" w:rsidRDefault="000C6E8D" w:rsidP="00A3520F">
      <w:pPr>
        <w:pStyle w:val="1"/>
        <w:tabs>
          <w:tab w:val="clear" w:pos="720"/>
        </w:tabs>
        <w:jc w:val="center"/>
        <w:rPr>
          <w:rFonts w:ascii="Times New Roman" w:hAnsi="Times New Roman" w:cs="Times New Roman"/>
          <w:b w:val="0"/>
          <w:i/>
          <w:spacing w:val="20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0</wp:posOffset>
            </wp:positionV>
            <wp:extent cx="636905" cy="756285"/>
            <wp:effectExtent l="19050" t="0" r="0" b="0"/>
            <wp:wrapTight wrapText="bothSides">
              <wp:wrapPolygon edited="0">
                <wp:start x="-646" y="0"/>
                <wp:lineTo x="-646" y="21219"/>
                <wp:lineTo x="21320" y="21219"/>
                <wp:lineTo x="21320" y="0"/>
                <wp:lineTo x="-646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E8D" w:rsidRDefault="000C6E8D" w:rsidP="000C6E8D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i/>
          <w:spacing w:val="200"/>
          <w:sz w:val="36"/>
          <w:szCs w:val="36"/>
        </w:rPr>
      </w:pPr>
    </w:p>
    <w:p w:rsidR="000C6E8D" w:rsidRPr="00A07D64" w:rsidRDefault="000C6E8D" w:rsidP="000C6E8D">
      <w:pPr>
        <w:tabs>
          <w:tab w:val="left" w:pos="258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07D64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Администрация </w:t>
      </w:r>
      <w:r w:rsidR="00A07D64">
        <w:rPr>
          <w:rFonts w:ascii="Times New Roman" w:hAnsi="Times New Roman" w:cs="Times New Roman"/>
          <w:b/>
          <w:i/>
          <w:sz w:val="28"/>
          <w:szCs w:val="28"/>
        </w:rPr>
        <w:t>Козловского</w:t>
      </w:r>
      <w:r w:rsidRPr="00A07D64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0C6E8D" w:rsidRPr="00A07D64" w:rsidRDefault="000C6E8D" w:rsidP="000C6E8D">
      <w:pPr>
        <w:tabs>
          <w:tab w:val="left" w:pos="258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07D64">
        <w:rPr>
          <w:rFonts w:ascii="Times New Roman" w:hAnsi="Times New Roman" w:cs="Times New Roman"/>
          <w:b/>
          <w:i/>
          <w:sz w:val="28"/>
          <w:szCs w:val="28"/>
        </w:rPr>
        <w:t>Бутурлиновского муниципального района</w:t>
      </w:r>
    </w:p>
    <w:p w:rsidR="000C6E8D" w:rsidRPr="00A07D64" w:rsidRDefault="000C6E8D" w:rsidP="000C6E8D">
      <w:pPr>
        <w:tabs>
          <w:tab w:val="left" w:pos="2580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07D64">
        <w:rPr>
          <w:rFonts w:ascii="Times New Roman" w:hAnsi="Times New Roman" w:cs="Times New Roman"/>
          <w:b/>
          <w:i/>
          <w:sz w:val="28"/>
          <w:szCs w:val="28"/>
        </w:rPr>
        <w:t>Воронежской области</w:t>
      </w:r>
    </w:p>
    <w:p w:rsidR="000C6E8D" w:rsidRPr="00A07D64" w:rsidRDefault="000C6E8D" w:rsidP="000C6E8D">
      <w:pPr>
        <w:tabs>
          <w:tab w:val="left" w:pos="25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E8D" w:rsidRPr="00A07D64" w:rsidRDefault="000C6E8D" w:rsidP="000C6E8D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i/>
          <w:spacing w:val="200"/>
          <w:sz w:val="28"/>
          <w:szCs w:val="28"/>
        </w:rPr>
      </w:pPr>
      <w:r w:rsidRPr="00A07D64">
        <w:rPr>
          <w:rFonts w:ascii="Times New Roman" w:hAnsi="Times New Roman" w:cs="Times New Roman"/>
          <w:i/>
          <w:sz w:val="28"/>
          <w:szCs w:val="28"/>
        </w:rPr>
        <w:t>ПОСТАНОВЛЕНИЕ</w:t>
      </w:r>
    </w:p>
    <w:p w:rsidR="000C6E8D" w:rsidRPr="00A07D64" w:rsidRDefault="000C6E8D" w:rsidP="000C6E8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6E8D" w:rsidRPr="008D4DBF" w:rsidRDefault="00DF6B67" w:rsidP="000C6E8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2E08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26.07.2018 г.</w:t>
      </w:r>
      <w:r w:rsidR="00A3520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</w:t>
      </w:r>
      <w:r w:rsidR="000C6E8D" w:rsidRPr="00A07D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2E0866">
        <w:rPr>
          <w:rFonts w:ascii="Times New Roman" w:hAnsi="Times New Roman" w:cs="Times New Roman"/>
          <w:b w:val="0"/>
          <w:bCs w:val="0"/>
          <w:sz w:val="28"/>
          <w:szCs w:val="28"/>
        </w:rPr>
        <w:t>51</w:t>
      </w:r>
    </w:p>
    <w:p w:rsidR="000C6E8D" w:rsidRDefault="000C6E8D" w:rsidP="000C6E8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07D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08457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 w:rsidR="00A07D64" w:rsidRPr="00084571">
        <w:rPr>
          <w:rFonts w:ascii="Times New Roman" w:hAnsi="Times New Roman" w:cs="Times New Roman"/>
          <w:b w:val="0"/>
          <w:bCs w:val="0"/>
          <w:sz w:val="24"/>
          <w:szCs w:val="24"/>
        </w:rPr>
        <w:t>Козловка</w:t>
      </w:r>
      <w:proofErr w:type="spellEnd"/>
    </w:p>
    <w:p w:rsidR="00084571" w:rsidRPr="00084571" w:rsidRDefault="00084571" w:rsidP="000C6E8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FC9" w:rsidRDefault="000C6E8D" w:rsidP="003F6FC9">
      <w:pPr>
        <w:pStyle w:val="a5"/>
        <w:rPr>
          <w:rFonts w:ascii="Times New Roman" w:hAnsi="Times New Roman" w:cs="Times New Roman"/>
          <w:sz w:val="26"/>
          <w:szCs w:val="26"/>
        </w:rPr>
      </w:pPr>
      <w:r w:rsidRPr="00A07D6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6AB5" w:rsidRPr="00065656" w:rsidRDefault="00096AB5" w:rsidP="00A07D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6565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06565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70678" w:rsidRPr="00065656" w:rsidRDefault="00096AB5" w:rsidP="00A07D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65656">
        <w:rPr>
          <w:rFonts w:ascii="Times New Roman" w:hAnsi="Times New Roman" w:cs="Times New Roman"/>
          <w:sz w:val="24"/>
          <w:szCs w:val="24"/>
        </w:rPr>
        <w:t>программы</w:t>
      </w:r>
      <w:r w:rsidR="00084571" w:rsidRPr="00065656">
        <w:rPr>
          <w:rFonts w:ascii="Times New Roman" w:hAnsi="Times New Roman" w:cs="Times New Roman"/>
          <w:sz w:val="24"/>
          <w:szCs w:val="24"/>
        </w:rPr>
        <w:t xml:space="preserve"> </w:t>
      </w:r>
      <w:r w:rsidR="000C6E8D" w:rsidRPr="00065656">
        <w:rPr>
          <w:rFonts w:ascii="Times New Roman" w:hAnsi="Times New Roman" w:cs="Times New Roman"/>
          <w:sz w:val="24"/>
          <w:szCs w:val="24"/>
        </w:rPr>
        <w:t>«</w:t>
      </w:r>
      <w:r w:rsidR="00A07D64" w:rsidRPr="00065656">
        <w:rPr>
          <w:rFonts w:ascii="Times New Roman" w:hAnsi="Times New Roman" w:cs="Times New Roman"/>
          <w:sz w:val="24"/>
          <w:szCs w:val="24"/>
        </w:rPr>
        <w:t xml:space="preserve">Развитие органов местного самоуправления </w:t>
      </w:r>
    </w:p>
    <w:p w:rsidR="00670678" w:rsidRPr="00065656" w:rsidRDefault="00A07D64" w:rsidP="00A07D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65656">
        <w:rPr>
          <w:rFonts w:ascii="Times New Roman" w:hAnsi="Times New Roman" w:cs="Times New Roman"/>
          <w:sz w:val="24"/>
          <w:szCs w:val="24"/>
        </w:rPr>
        <w:t>Козловского</w:t>
      </w:r>
      <w:r w:rsidR="000C6E8D" w:rsidRPr="00065656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</w:t>
      </w:r>
    </w:p>
    <w:p w:rsidR="000C6E8D" w:rsidRPr="00065656" w:rsidRDefault="000C6E8D" w:rsidP="00A07D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65656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области» </w:t>
      </w:r>
    </w:p>
    <w:p w:rsidR="00670678" w:rsidRPr="00A07D64" w:rsidRDefault="00670678" w:rsidP="00A07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6E8D" w:rsidRPr="00066D79" w:rsidRDefault="00A07D64" w:rsidP="00A07D6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0C6E8D" w:rsidRPr="00A07D64">
        <w:rPr>
          <w:rFonts w:ascii="Times New Roman" w:hAnsi="Times New Roman" w:cs="Times New Roman"/>
          <w:sz w:val="28"/>
          <w:szCs w:val="28"/>
        </w:rPr>
        <w:t xml:space="preserve"> </w:t>
      </w:r>
      <w:r w:rsidR="000C6E8D" w:rsidRPr="00066D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Pr="00066D79">
        <w:rPr>
          <w:rFonts w:ascii="Times New Roman" w:hAnsi="Times New Roman" w:cs="Times New Roman"/>
          <w:sz w:val="24"/>
          <w:szCs w:val="24"/>
        </w:rPr>
        <w:t>Козловского</w:t>
      </w:r>
      <w:r w:rsidR="000C6E8D" w:rsidRPr="00066D79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постановлением администрации </w:t>
      </w:r>
      <w:r w:rsidRPr="00066D79">
        <w:rPr>
          <w:rFonts w:ascii="Times New Roman" w:hAnsi="Times New Roman" w:cs="Times New Roman"/>
          <w:sz w:val="24"/>
          <w:szCs w:val="24"/>
        </w:rPr>
        <w:t>Козловского</w:t>
      </w:r>
      <w:r w:rsidR="000C6E8D" w:rsidRPr="00066D79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Pr="00066D79">
        <w:rPr>
          <w:rFonts w:ascii="Times New Roman" w:hAnsi="Times New Roman" w:cs="Times New Roman"/>
          <w:sz w:val="24"/>
          <w:szCs w:val="24"/>
        </w:rPr>
        <w:t>14</w:t>
      </w:r>
      <w:r w:rsidR="000C6E8D" w:rsidRPr="00066D79">
        <w:rPr>
          <w:rFonts w:ascii="Times New Roman" w:hAnsi="Times New Roman" w:cs="Times New Roman"/>
          <w:sz w:val="24"/>
          <w:szCs w:val="24"/>
        </w:rPr>
        <w:t xml:space="preserve">.10.2013 г. №  </w:t>
      </w:r>
      <w:r w:rsidRPr="00066D79">
        <w:rPr>
          <w:rFonts w:ascii="Times New Roman" w:hAnsi="Times New Roman" w:cs="Times New Roman"/>
          <w:sz w:val="24"/>
          <w:szCs w:val="24"/>
        </w:rPr>
        <w:t>8</w:t>
      </w:r>
      <w:r w:rsidR="000C6E8D" w:rsidRPr="00066D79">
        <w:rPr>
          <w:rFonts w:ascii="Times New Roman" w:hAnsi="Times New Roman" w:cs="Times New Roman"/>
          <w:sz w:val="24"/>
          <w:szCs w:val="24"/>
        </w:rPr>
        <w:t xml:space="preserve">5 «Об утверждении порядка разработки, реализации и оценки эффективности  муниципальных программ </w:t>
      </w:r>
      <w:r w:rsidRPr="00066D79">
        <w:rPr>
          <w:rFonts w:ascii="Times New Roman" w:hAnsi="Times New Roman" w:cs="Times New Roman"/>
          <w:sz w:val="24"/>
          <w:szCs w:val="24"/>
        </w:rPr>
        <w:t>Козловского</w:t>
      </w:r>
      <w:r w:rsidR="000C6E8D" w:rsidRPr="00066D79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области», статьей 179 Бюджетного Кодекса Российской Федерации, администрация </w:t>
      </w:r>
      <w:r w:rsidRPr="00066D79">
        <w:rPr>
          <w:rFonts w:ascii="Times New Roman" w:hAnsi="Times New Roman" w:cs="Times New Roman"/>
          <w:sz w:val="24"/>
          <w:szCs w:val="24"/>
        </w:rPr>
        <w:t xml:space="preserve">Козловского </w:t>
      </w:r>
      <w:r w:rsidR="000C6E8D" w:rsidRPr="00066D7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C6E8D" w:rsidRPr="00066D79" w:rsidRDefault="000C6E8D" w:rsidP="000C6E8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E8D" w:rsidRPr="00066D79" w:rsidRDefault="000C6E8D" w:rsidP="000C6E8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066D7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C6E8D" w:rsidRPr="00066D79" w:rsidRDefault="000C6E8D" w:rsidP="000C6E8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3F6FC9" w:rsidRPr="00066D79" w:rsidRDefault="003F6FC9" w:rsidP="003F6FC9">
      <w:pPr>
        <w:jc w:val="both"/>
        <w:rPr>
          <w:rFonts w:ascii="Times New Roman" w:hAnsi="Times New Roman" w:cs="Times New Roman"/>
          <w:sz w:val="24"/>
          <w:szCs w:val="24"/>
        </w:rPr>
      </w:pPr>
      <w:r w:rsidRPr="00066D79">
        <w:rPr>
          <w:rFonts w:ascii="Times New Roman" w:hAnsi="Times New Roman" w:cs="Times New Roman"/>
          <w:sz w:val="24"/>
          <w:szCs w:val="24"/>
        </w:rPr>
        <w:t xml:space="preserve">       1.Утвердить прилагаемую муниципальную программу Козловского сельского поселения Бутурлиновского муниципального района Воронежской области «Развитие органов местного самоуправления Козловского сельского поселения Бутурлиновского муниципального района Воронежской области».</w:t>
      </w:r>
    </w:p>
    <w:p w:rsidR="003F6FC9" w:rsidRPr="00066D79" w:rsidRDefault="003F6FC9" w:rsidP="003F6FC9">
      <w:pPr>
        <w:pStyle w:val="a5"/>
        <w:rPr>
          <w:rFonts w:ascii="Times New Roman" w:hAnsi="Times New Roman" w:cs="Times New Roman"/>
          <w:sz w:val="24"/>
          <w:szCs w:val="24"/>
        </w:rPr>
      </w:pPr>
      <w:r w:rsidRPr="00066D79">
        <w:rPr>
          <w:rFonts w:ascii="Times New Roman" w:hAnsi="Times New Roman" w:cs="Times New Roman"/>
          <w:sz w:val="24"/>
          <w:szCs w:val="24"/>
        </w:rPr>
        <w:t xml:space="preserve">        2. Ведущему специалисту-главному бухгалтеру администрации   Козловского сельского поселения (И.В.Васильева)    при     формировании бюджета Козловского сельского поселения Бутурлиновского муниципального района Воронежской области на очередной финансовый год и плановый период предусмотреть финансирование мероприятий в объёмах, предусмотренных муниципальной программой.</w:t>
      </w:r>
    </w:p>
    <w:p w:rsidR="00066D79" w:rsidRPr="00066D79" w:rsidRDefault="00066D79" w:rsidP="00066D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66D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6D79" w:rsidRPr="00066D79" w:rsidRDefault="00066D79" w:rsidP="00066D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66D79" w:rsidRPr="00066D79" w:rsidRDefault="00066D79" w:rsidP="00066D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66D79">
        <w:rPr>
          <w:rFonts w:ascii="Times New Roman" w:hAnsi="Times New Roman" w:cs="Times New Roman"/>
          <w:sz w:val="24"/>
          <w:szCs w:val="24"/>
        </w:rPr>
        <w:t xml:space="preserve">        3. Считать утратившим силу:</w:t>
      </w:r>
    </w:p>
    <w:p w:rsidR="00066D79" w:rsidRDefault="00066D79" w:rsidP="00066D79">
      <w:pPr>
        <w:pStyle w:val="a5"/>
        <w:rPr>
          <w:rFonts w:ascii="Times New Roman" w:hAnsi="Times New Roman" w:cs="Times New Roman"/>
          <w:sz w:val="24"/>
          <w:szCs w:val="24"/>
        </w:rPr>
      </w:pPr>
      <w:r w:rsidRPr="00066D79">
        <w:rPr>
          <w:rFonts w:ascii="Times New Roman" w:hAnsi="Times New Roman" w:cs="Times New Roman"/>
          <w:sz w:val="24"/>
          <w:szCs w:val="24"/>
        </w:rPr>
        <w:t xml:space="preserve">          3.1. Постановление Администрации Козловского сельского поселения Бутурлиновского муниципального района Воронежской области от 16.10.2013г № 88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органов местного самоуправления Козловского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Буутрлиновского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  <w:r w:rsidRPr="00066D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6D79" w:rsidRDefault="00066D79" w:rsidP="00066D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3.2. </w:t>
      </w:r>
      <w:r w:rsidRPr="00066D7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Козловского сельского поселения Бутурлиновского муниципального района Воронежской области от </w:t>
      </w:r>
      <w:r>
        <w:rPr>
          <w:rFonts w:ascii="Times New Roman" w:hAnsi="Times New Roman" w:cs="Times New Roman"/>
          <w:sz w:val="24"/>
          <w:szCs w:val="24"/>
        </w:rPr>
        <w:t>19.02.2015</w:t>
      </w:r>
      <w:r w:rsidRPr="00066D79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О внесении изменений в постановление Администрации Козловского сельского поселения</w:t>
      </w:r>
      <w:r w:rsidR="00C66185">
        <w:rPr>
          <w:rFonts w:ascii="Times New Roman" w:hAnsi="Times New Roman" w:cs="Times New Roman"/>
          <w:sz w:val="24"/>
          <w:szCs w:val="24"/>
        </w:rPr>
        <w:t xml:space="preserve"> от  16.10.2013г № 88 </w:t>
      </w:r>
      <w:r w:rsidRPr="00066D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органов местного самоуправления Козловского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Буутрлиновского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  <w:r w:rsidRPr="00066D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185" w:rsidRDefault="00C66185" w:rsidP="00066D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6185" w:rsidRDefault="00C66185" w:rsidP="00066D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 </w:t>
      </w:r>
      <w:r w:rsidRPr="00066D7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Козловского сельского поселения Бутурлиновского муниципального района Воронежской области от </w:t>
      </w:r>
      <w:r>
        <w:rPr>
          <w:rFonts w:ascii="Times New Roman" w:hAnsi="Times New Roman" w:cs="Times New Roman"/>
          <w:sz w:val="24"/>
          <w:szCs w:val="24"/>
        </w:rPr>
        <w:t>16.02.2016</w:t>
      </w:r>
      <w:r w:rsidRPr="00066D79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О внесении изменений в постановление Администрации Козловского сельского поселения от  16.10.2013г № 88 </w:t>
      </w:r>
      <w:r w:rsidRPr="00066D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органов местного самоуправления Козловского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Буутрлиновского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  <w:r w:rsidRPr="00066D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185" w:rsidRDefault="00C66185" w:rsidP="00066D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6185" w:rsidRDefault="00C66185" w:rsidP="00066D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3.4. </w:t>
      </w:r>
      <w:r w:rsidRPr="00066D7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Козловского сельского поселения Бутурлиновского муниципального района Воронежской области от </w:t>
      </w:r>
      <w:r>
        <w:rPr>
          <w:rFonts w:ascii="Times New Roman" w:hAnsi="Times New Roman" w:cs="Times New Roman"/>
          <w:sz w:val="24"/>
          <w:szCs w:val="24"/>
        </w:rPr>
        <w:t>05.09.2016</w:t>
      </w:r>
      <w:r w:rsidRPr="00066D79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166</w:t>
      </w:r>
      <w:r w:rsidRPr="0006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О внесении изменений в постановление Администрации Козловского сельского поселения от  16.10.2013г № 88 </w:t>
      </w:r>
      <w:r w:rsidRPr="00066D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органов местного самоуправления Козловского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Буутрлиновского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  <w:r w:rsidRPr="00066D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185" w:rsidRDefault="00C66185" w:rsidP="00066D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6185" w:rsidRDefault="00C66185" w:rsidP="00C661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3.5. </w:t>
      </w:r>
      <w:r w:rsidRPr="00066D7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Козловского сельского поселения Бутурлиновского муниципального района Воронежской области от </w:t>
      </w:r>
      <w:r>
        <w:rPr>
          <w:rFonts w:ascii="Times New Roman" w:hAnsi="Times New Roman" w:cs="Times New Roman"/>
          <w:sz w:val="24"/>
          <w:szCs w:val="24"/>
        </w:rPr>
        <w:t>16.02.2017</w:t>
      </w:r>
      <w:r w:rsidRPr="00066D79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6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О внесении изменений в постановление Администрации Козловского сельского поселения от  16.10.2013г № 88 </w:t>
      </w:r>
      <w:r w:rsidRPr="00066D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органов местного самоуправления Козловского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Буутрлиновского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  <w:r w:rsidRPr="00066D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185" w:rsidRDefault="00C66185" w:rsidP="00C6618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66185" w:rsidRDefault="00C66185" w:rsidP="00C661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3.6.</w:t>
      </w:r>
      <w:r w:rsidRPr="00C66185">
        <w:rPr>
          <w:rFonts w:ascii="Times New Roman" w:hAnsi="Times New Roman" w:cs="Times New Roman"/>
          <w:sz w:val="24"/>
          <w:szCs w:val="24"/>
        </w:rPr>
        <w:t xml:space="preserve"> </w:t>
      </w:r>
      <w:r w:rsidRPr="00066D7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Козловского сельского поселения Бутурлиновского муниципального района Воронежской области от </w:t>
      </w:r>
      <w:r>
        <w:rPr>
          <w:rFonts w:ascii="Times New Roman" w:hAnsi="Times New Roman" w:cs="Times New Roman"/>
          <w:sz w:val="24"/>
          <w:szCs w:val="24"/>
        </w:rPr>
        <w:t>14.02.2018</w:t>
      </w:r>
      <w:r w:rsidRPr="00066D79">
        <w:rPr>
          <w:rFonts w:ascii="Times New Roman" w:hAnsi="Times New Roman" w:cs="Times New Roman"/>
          <w:sz w:val="24"/>
          <w:szCs w:val="24"/>
        </w:rPr>
        <w:t xml:space="preserve">г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6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О внесении изменений в постановление Администрации Козловского сельского поселения от  16.10.2013г № 88 </w:t>
      </w:r>
      <w:r w:rsidRPr="00066D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органов местного самоуправления Козловского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Буутрлиновского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  <w:r w:rsidRPr="00066D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7D64" w:rsidRPr="00066D79" w:rsidRDefault="00A07D64" w:rsidP="003F6F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F6FC9" w:rsidRPr="00066D79" w:rsidRDefault="00C66185" w:rsidP="00C6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6D79" w:rsidRPr="00066D79">
        <w:rPr>
          <w:rFonts w:ascii="Times New Roman" w:hAnsi="Times New Roman" w:cs="Times New Roman"/>
          <w:sz w:val="24"/>
          <w:szCs w:val="24"/>
        </w:rPr>
        <w:t>4</w:t>
      </w:r>
      <w:r w:rsidR="000C6E8D" w:rsidRPr="00066D7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084571" w:rsidRPr="00066D79">
        <w:rPr>
          <w:rFonts w:ascii="Times New Roman" w:hAnsi="Times New Roman" w:cs="Times New Roman"/>
          <w:sz w:val="24"/>
          <w:szCs w:val="24"/>
        </w:rPr>
        <w:t>В</w:t>
      </w:r>
      <w:r w:rsidR="000C6E8D" w:rsidRPr="00066D79">
        <w:rPr>
          <w:rFonts w:ascii="Times New Roman" w:hAnsi="Times New Roman" w:cs="Times New Roman"/>
          <w:sz w:val="24"/>
          <w:szCs w:val="24"/>
        </w:rPr>
        <w:t>естнике</w:t>
      </w:r>
      <w:r w:rsidR="000C6E8D" w:rsidRPr="00066D7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нормативно-правовых актов </w:t>
      </w:r>
      <w:r w:rsidR="00670678" w:rsidRPr="00066D79">
        <w:rPr>
          <w:rFonts w:ascii="Times New Roman" w:hAnsi="Times New Roman" w:cs="Times New Roman"/>
          <w:color w:val="000000"/>
          <w:sz w:val="24"/>
          <w:szCs w:val="24"/>
        </w:rPr>
        <w:t>Козловского</w:t>
      </w:r>
      <w:r w:rsidR="000C6E8D" w:rsidRPr="00066D7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Бутурлиновского муниципального района Воронежской области</w:t>
      </w:r>
      <w:r w:rsidR="000C6E8D" w:rsidRPr="00066D79">
        <w:rPr>
          <w:rFonts w:ascii="Times New Roman" w:hAnsi="Times New Roman" w:cs="Times New Roman"/>
          <w:sz w:val="24"/>
          <w:szCs w:val="24"/>
        </w:rPr>
        <w:t xml:space="preserve">  и разместить в сети «Интернет» на официальном сайте органов местного самоуправления </w:t>
      </w:r>
      <w:r w:rsidR="00670678" w:rsidRPr="00066D79">
        <w:rPr>
          <w:rFonts w:ascii="Times New Roman" w:hAnsi="Times New Roman" w:cs="Times New Roman"/>
          <w:sz w:val="24"/>
          <w:szCs w:val="24"/>
        </w:rPr>
        <w:t>Козловского</w:t>
      </w:r>
      <w:r w:rsidR="000C6E8D" w:rsidRPr="00066D79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  <w:r w:rsidR="003F6FC9" w:rsidRPr="00066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BB8" w:rsidRPr="00066D79" w:rsidRDefault="00C66185" w:rsidP="00A07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6D79" w:rsidRPr="00066D7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6E8D" w:rsidRPr="00066D7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</w:t>
      </w:r>
      <w:r w:rsidR="00796BB8">
        <w:rPr>
          <w:rFonts w:ascii="Times New Roman" w:hAnsi="Times New Roman" w:cs="Times New Roman"/>
          <w:sz w:val="24"/>
          <w:szCs w:val="24"/>
        </w:rPr>
        <w:t>.</w:t>
      </w:r>
    </w:p>
    <w:p w:rsidR="000C6E8D" w:rsidRPr="00066D79" w:rsidRDefault="00C66185" w:rsidP="000C6E8D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</w:t>
      </w:r>
      <w:r w:rsidR="000C6E8D" w:rsidRPr="00066D79">
        <w:rPr>
          <w:color w:val="000000"/>
        </w:rPr>
        <w:t xml:space="preserve">  </w:t>
      </w:r>
      <w:r>
        <w:rPr>
          <w:color w:val="000000"/>
        </w:rPr>
        <w:t>6</w:t>
      </w:r>
      <w:r w:rsidR="000C6E8D" w:rsidRPr="00066D79">
        <w:rPr>
          <w:color w:val="000000"/>
        </w:rPr>
        <w:t xml:space="preserve">. </w:t>
      </w:r>
      <w:proofErr w:type="gramStart"/>
      <w:r w:rsidR="000C6E8D" w:rsidRPr="00066D79">
        <w:rPr>
          <w:color w:val="000000"/>
        </w:rPr>
        <w:t>Контроль за</w:t>
      </w:r>
      <w:proofErr w:type="gramEnd"/>
      <w:r w:rsidR="000C6E8D" w:rsidRPr="00066D79">
        <w:rPr>
          <w:color w:val="000000"/>
        </w:rPr>
        <w:t xml:space="preserve"> исполнением настоящего постановления оставляю за собой.</w:t>
      </w:r>
    </w:p>
    <w:p w:rsidR="000C6E8D" w:rsidRPr="00066D79" w:rsidRDefault="000C6E8D" w:rsidP="000C6E8D">
      <w:pPr>
        <w:rPr>
          <w:rFonts w:ascii="Times New Roman" w:hAnsi="Times New Roman" w:cs="Times New Roman"/>
          <w:bCs/>
          <w:sz w:val="24"/>
          <w:szCs w:val="24"/>
        </w:rPr>
      </w:pPr>
    </w:p>
    <w:p w:rsidR="000C6E8D" w:rsidRPr="00066D79" w:rsidRDefault="000C6E8D" w:rsidP="000C6E8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6E8D" w:rsidRPr="00066D79" w:rsidRDefault="00C66185" w:rsidP="006706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C6E8D" w:rsidRPr="00066D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</w:t>
      </w:r>
      <w:r w:rsidR="00670678" w:rsidRPr="00066D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Козловского сельского поселения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670678" w:rsidRPr="00066D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А.В.Головков</w:t>
      </w:r>
    </w:p>
    <w:p w:rsidR="005C784C" w:rsidRPr="00066D79" w:rsidRDefault="005C784C" w:rsidP="006706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C784C" w:rsidRDefault="005C784C" w:rsidP="006706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84C" w:rsidRDefault="005C784C" w:rsidP="006706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84C" w:rsidRDefault="005C784C" w:rsidP="006706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84C" w:rsidRDefault="005C784C" w:rsidP="006706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0092" w:rsidRDefault="00EE0092" w:rsidP="00C66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66185" w:rsidRDefault="00C66185" w:rsidP="00C661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796BB8" w:rsidRDefault="00796BB8" w:rsidP="00E6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E63069" w:rsidRPr="006D3446" w:rsidRDefault="00E63069" w:rsidP="00E6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6D3446">
        <w:rPr>
          <w:rFonts w:ascii="Times New Roman CYR" w:hAnsi="Times New Roman CYR" w:cs="Times New Roman CYR"/>
          <w:bCs/>
          <w:sz w:val="24"/>
          <w:szCs w:val="24"/>
        </w:rPr>
        <w:lastRenderedPageBreak/>
        <w:t>Приложение</w:t>
      </w:r>
    </w:p>
    <w:p w:rsidR="00E63069" w:rsidRPr="006D3446" w:rsidRDefault="00E63069" w:rsidP="00E6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6D3446">
        <w:rPr>
          <w:rFonts w:ascii="Times New Roman CYR" w:hAnsi="Times New Roman CYR" w:cs="Times New Roman CYR"/>
          <w:bCs/>
          <w:sz w:val="24"/>
          <w:szCs w:val="24"/>
        </w:rPr>
        <w:t>к постановлению администрации</w:t>
      </w:r>
    </w:p>
    <w:p w:rsidR="00E63069" w:rsidRPr="006D3446" w:rsidRDefault="00E63069" w:rsidP="00E6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6D3446">
        <w:rPr>
          <w:rFonts w:ascii="Times New Roman CYR" w:hAnsi="Times New Roman CYR" w:cs="Times New Roman CYR"/>
          <w:bCs/>
          <w:sz w:val="24"/>
          <w:szCs w:val="24"/>
        </w:rPr>
        <w:t>Козловского сельского поселения</w:t>
      </w:r>
    </w:p>
    <w:p w:rsidR="00E63069" w:rsidRPr="006D3446" w:rsidRDefault="00A3520F" w:rsidP="00E63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6D3446">
        <w:rPr>
          <w:rFonts w:ascii="Times New Roman CYR" w:hAnsi="Times New Roman CYR" w:cs="Times New Roman CYR"/>
          <w:bCs/>
          <w:sz w:val="24"/>
          <w:szCs w:val="24"/>
        </w:rPr>
        <w:t>О</w:t>
      </w:r>
      <w:r w:rsidR="00E63069" w:rsidRPr="006D3446">
        <w:rPr>
          <w:rFonts w:ascii="Times New Roman CYR" w:hAnsi="Times New Roman CYR" w:cs="Times New Roman CYR"/>
          <w:bCs/>
          <w:sz w:val="24"/>
          <w:szCs w:val="24"/>
        </w:rPr>
        <w:t>т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E0866">
        <w:rPr>
          <w:rFonts w:ascii="Times New Roman CYR" w:hAnsi="Times New Roman CYR" w:cs="Times New Roman CYR"/>
          <w:bCs/>
          <w:sz w:val="24"/>
          <w:szCs w:val="24"/>
        </w:rPr>
        <w:t xml:space="preserve">26.07.2018 г. </w:t>
      </w:r>
      <w:r w:rsidR="00E63069" w:rsidRPr="006D3446">
        <w:rPr>
          <w:rFonts w:ascii="Times New Roman CYR" w:hAnsi="Times New Roman CYR" w:cs="Times New Roman CYR"/>
          <w:bCs/>
          <w:sz w:val="24"/>
          <w:szCs w:val="24"/>
        </w:rPr>
        <w:t>№</w:t>
      </w:r>
      <w:r w:rsidR="002E0866">
        <w:rPr>
          <w:rFonts w:ascii="Times New Roman CYR" w:hAnsi="Times New Roman CYR" w:cs="Times New Roman CYR"/>
          <w:bCs/>
          <w:sz w:val="24"/>
          <w:szCs w:val="24"/>
        </w:rPr>
        <w:t>51</w:t>
      </w:r>
      <w:r w:rsidR="00E6306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5C784C" w:rsidRDefault="005C784C" w:rsidP="00E63069">
      <w:pPr>
        <w:pStyle w:val="ConsTitle"/>
        <w:widowControl/>
        <w:tabs>
          <w:tab w:val="left" w:pos="9900"/>
        </w:tabs>
        <w:ind w:right="2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84C" w:rsidRDefault="005C784C" w:rsidP="00670678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784C" w:rsidRDefault="005C784C" w:rsidP="005C7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E63069" w:rsidRDefault="00E63069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</w:pPr>
    </w:p>
    <w:p w:rsidR="005C784C" w:rsidRDefault="005C784C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 КОЗЛОВСКОГО СЕЛЬСКОГО ПОСЕЛЕНИЯ БУТУРЛИНОВСКОГО МУНИЦИПАЛЬНОГО РАЙОНА  ВОРОНЕЖСКОЙ ОБЛАСТИ</w:t>
      </w:r>
      <w:r w:rsidR="006F0E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«РАЗВИТИЕ ОРГАНОВ МЕСТНОГО САМОУПРАВЛЕНИЯ КОЗЛОВСКОГО СЕЛЬСКОГО ПОСЕЛЕНИЯ БУТУРЛИНОВСКОГО МУНИЦИПАЛЬНОГО РАЙОНА </w:t>
      </w:r>
    </w:p>
    <w:p w:rsidR="005C784C" w:rsidRDefault="005C784C" w:rsidP="005C78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ОБЛАСТИ»</w:t>
      </w:r>
    </w:p>
    <w:p w:rsidR="005C784C" w:rsidRDefault="005C784C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63069" w:rsidRDefault="00E63069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1804BA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</w:p>
    <w:p w:rsidR="002E0866" w:rsidRDefault="002E0866" w:rsidP="005C78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804B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Муниципальной программы Козловского сельского поселения Бутурлиновского муниципального района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"/>
        <w:jc w:val="center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t>«Развитие органов местного самоуправления Козловского сельского поселения Бутурлиновского муниципального района Воронежской области»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6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1804B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>униципальная программа)</w:t>
      </w:r>
    </w:p>
    <w:tbl>
      <w:tblPr>
        <w:tblW w:w="1035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6"/>
        <w:gridCol w:w="1132"/>
        <w:gridCol w:w="1134"/>
        <w:gridCol w:w="1701"/>
        <w:gridCol w:w="1701"/>
        <w:gridCol w:w="1986"/>
      </w:tblGrid>
      <w:tr w:rsidR="007E1A26" w:rsidRPr="001804BA" w:rsidTr="00AC365C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</w:tr>
      <w:tr w:rsidR="007E1A26" w:rsidRPr="001804BA" w:rsidTr="00AC365C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Исполнители 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</w:tr>
      <w:tr w:rsidR="007E1A26" w:rsidRPr="001804BA" w:rsidTr="00AC365C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</w:tr>
      <w:tr w:rsidR="007E1A26" w:rsidRPr="001804BA" w:rsidTr="00AC365C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Подпрограммы  муниципальной  программы 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A26" w:rsidRPr="001804BA" w:rsidRDefault="007E1A2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1. Управление муниципальными  финансами.</w:t>
            </w:r>
          </w:p>
          <w:p w:rsidR="007E1A26" w:rsidRPr="001804BA" w:rsidRDefault="007E1A2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180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национальной обороны на территории Козловского сельского поселения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A26" w:rsidRPr="001804BA" w:rsidRDefault="007E1A26">
            <w:pPr>
              <w:widowControl w:val="0"/>
              <w:shd w:val="clear" w:color="auto" w:fill="FFFFFF"/>
              <w:tabs>
                <w:tab w:val="left" w:pos="427"/>
              </w:tabs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26" w:rsidRPr="001804BA" w:rsidTr="00AC365C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создание необходимых условий для эффективной реализации органами местного самоуправления Козловского сельского поселения полномочий по решению вопросов местного значения, проведение предсказуемой и ответственной бюджетной политики на территории Козловского сельского поселения.</w:t>
            </w:r>
            <w:r w:rsidRPr="001804BA">
              <w:rPr>
                <w:rFonts w:ascii="Times New Roman" w:hAnsi="Times New Roman" w:cs="Times New Roman"/>
                <w:color w:val="454141"/>
                <w:sz w:val="24"/>
                <w:szCs w:val="24"/>
              </w:rPr>
              <w:t xml:space="preserve"> </w:t>
            </w:r>
          </w:p>
        </w:tc>
      </w:tr>
      <w:tr w:rsidR="007E1A26" w:rsidRPr="001804BA" w:rsidTr="00AC365C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-обеспечение формирования, утверждения, исполнения бюджета сельского поселения;</w:t>
            </w:r>
          </w:p>
          <w:p w:rsidR="007E1A26" w:rsidRPr="001804BA" w:rsidRDefault="007E1A2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-обеспечение эффективного и оптимального расходования бюджетных средств;</w:t>
            </w:r>
          </w:p>
          <w:p w:rsidR="007E1A26" w:rsidRPr="001804BA" w:rsidRDefault="007E1A2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-повышение уровня профессионализма, в том числе правовой подготовки муниципальных служащих администрации сельского поселения и выборного должностного лица;</w:t>
            </w:r>
          </w:p>
          <w:p w:rsidR="007E1A26" w:rsidRPr="001804BA" w:rsidRDefault="007E1A2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нормативных правовых актов органов местного самоуправления Козловского сельского поселения;</w:t>
            </w:r>
          </w:p>
          <w:p w:rsidR="007E1A26" w:rsidRPr="001804BA" w:rsidRDefault="007E1A2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-привлечение населения сельского поселения к непосредственному участию в осуществлении местного самоуправления;</w:t>
            </w:r>
          </w:p>
          <w:p w:rsidR="007E1A26" w:rsidRPr="001804BA" w:rsidRDefault="007E1A2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-внедрение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      </w:r>
          </w:p>
          <w:p w:rsidR="007E1A26" w:rsidRPr="001804BA" w:rsidRDefault="007E1A2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доступа к информации о деятельности органов местного самоуправления Козловского сельского поселения на основе использования информационно-коммуникационных технологий.</w:t>
            </w:r>
          </w:p>
          <w:p w:rsidR="007E1A26" w:rsidRPr="001804BA" w:rsidRDefault="007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Cs/>
                <w:sz w:val="24"/>
                <w:szCs w:val="24"/>
              </w:rPr>
              <w:t>-обеспечение проведения выборов в Козловском сельском поселении</w:t>
            </w:r>
          </w:p>
        </w:tc>
      </w:tr>
      <w:tr w:rsidR="007E1A26" w:rsidRPr="001804BA" w:rsidTr="00AC365C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Этапы и сроки 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муниципальной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 w:rsidP="003B5F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</w:t>
            </w:r>
            <w:r w:rsidRPr="00180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96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180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—20</w:t>
            </w:r>
            <w:r w:rsidR="001804BA" w:rsidRPr="00180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96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80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9F1417" w:rsidRPr="001804BA" w:rsidTr="00591591"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 </w:t>
            </w:r>
            <w:r w:rsidR="00700699">
              <w:rPr>
                <w:rFonts w:ascii="Times New Roman" w:hAnsi="Times New Roman" w:cs="Times New Roman"/>
                <w:sz w:val="24"/>
                <w:szCs w:val="24"/>
              </w:rPr>
              <w:t>15526,93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средства местного бюджета составляет – </w:t>
            </w:r>
            <w:r w:rsidR="00700699">
              <w:rPr>
                <w:rFonts w:ascii="Times New Roman" w:hAnsi="Times New Roman" w:cs="Times New Roman"/>
                <w:sz w:val="24"/>
                <w:szCs w:val="24"/>
              </w:rPr>
              <w:t>14192,23</w:t>
            </w:r>
            <w:r w:rsidR="0019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средства федерального бюджета – </w:t>
            </w:r>
            <w:r w:rsidR="00700699">
              <w:rPr>
                <w:rFonts w:ascii="Times New Roman" w:hAnsi="Times New Roman" w:cs="Times New Roman"/>
                <w:sz w:val="24"/>
                <w:szCs w:val="24"/>
              </w:rPr>
              <w:t>1334,7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9F1417" w:rsidRPr="001804BA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Объем бюджетных ассигнований на реализацию подпрограмм из средств 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местного   бюджета составляет:</w:t>
            </w:r>
          </w:p>
          <w:p w:rsidR="009F1417" w:rsidRPr="001804BA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Управление муниципальными  финансами – </w:t>
            </w:r>
            <w:r w:rsidR="00700699">
              <w:rPr>
                <w:rFonts w:ascii="Times New Roman" w:hAnsi="Times New Roman" w:cs="Times New Roman"/>
                <w:sz w:val="24"/>
                <w:szCs w:val="24"/>
              </w:rPr>
              <w:t>14192,23</w:t>
            </w:r>
            <w:r w:rsidR="00194C8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средства местного бюджета – </w:t>
            </w:r>
            <w:r w:rsidR="00700699">
              <w:rPr>
                <w:rFonts w:ascii="Times New Roman" w:hAnsi="Times New Roman" w:cs="Times New Roman"/>
                <w:sz w:val="24"/>
                <w:szCs w:val="24"/>
              </w:rPr>
              <w:t>14192,23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9F1417" w:rsidRPr="001804BA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Подпрограмма  2. </w:t>
            </w:r>
            <w:r w:rsidRPr="001804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Развитие национальной обороны на территории Козловского сельского поселения – </w:t>
            </w:r>
            <w:r w:rsidR="0070069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1334,7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средства федерального  бюджета – </w:t>
            </w:r>
            <w:r w:rsidR="00700699">
              <w:rPr>
                <w:rFonts w:ascii="Times New Roman" w:hAnsi="Times New Roman" w:cs="Times New Roman"/>
                <w:sz w:val="24"/>
                <w:szCs w:val="24"/>
              </w:rPr>
              <w:t>1334,7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F1417" w:rsidRPr="001804BA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 (тыс. руб.):</w:t>
            </w:r>
          </w:p>
        </w:tc>
      </w:tr>
      <w:tr w:rsidR="009F1417" w:rsidRPr="001804BA" w:rsidTr="00591591"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1417" w:rsidRPr="001804BA" w:rsidRDefault="009F1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417" w:rsidRPr="001804BA" w:rsidRDefault="009F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  <w:p w:rsidR="009F1417" w:rsidRPr="001804BA" w:rsidRDefault="009F1417" w:rsidP="00AC3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17" w:rsidRPr="001804BA" w:rsidRDefault="009F1417" w:rsidP="00AC3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</w:t>
            </w:r>
          </w:p>
          <w:p w:rsidR="009F1417" w:rsidRPr="001804BA" w:rsidRDefault="009F1417" w:rsidP="00AC36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</w:t>
            </w:r>
          </w:p>
        </w:tc>
      </w:tr>
      <w:tr w:rsidR="009F1417" w:rsidRPr="001804BA" w:rsidTr="00591591"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1417" w:rsidRPr="001804BA" w:rsidRDefault="009F1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9F1417" w:rsidP="00796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796B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700699" w:rsidP="00AC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2754,53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700699" w:rsidP="0084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2570,43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417" w:rsidRPr="001804BA" w:rsidRDefault="009F1417" w:rsidP="00AC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17" w:rsidRPr="001804BA" w:rsidRDefault="00700699" w:rsidP="00AC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184,1</w:t>
            </w:r>
          </w:p>
        </w:tc>
      </w:tr>
      <w:tr w:rsidR="009F1417" w:rsidRPr="001804BA" w:rsidTr="00591591"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1417" w:rsidRPr="001804BA" w:rsidRDefault="009F1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9F1417" w:rsidP="00796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6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700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700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417" w:rsidRPr="001804BA" w:rsidRDefault="009F1417" w:rsidP="00AC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17" w:rsidRPr="001804BA" w:rsidRDefault="00700699" w:rsidP="0049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9F1417" w:rsidRPr="001804BA" w:rsidTr="00591591"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1417" w:rsidRPr="001804BA" w:rsidRDefault="009F14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9F1417" w:rsidP="00796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6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700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17" w:rsidRPr="001804BA" w:rsidRDefault="00700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1417" w:rsidRPr="001804BA" w:rsidRDefault="009F1417" w:rsidP="00AC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17" w:rsidRPr="001804BA" w:rsidRDefault="00700699" w:rsidP="00AC3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700699" w:rsidRPr="001804BA" w:rsidTr="00591591">
        <w:tc>
          <w:tcPr>
            <w:tcW w:w="26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0699" w:rsidRPr="001804BA" w:rsidRDefault="0070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796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700699" w:rsidRPr="001804BA" w:rsidTr="00591591">
        <w:tc>
          <w:tcPr>
            <w:tcW w:w="269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0699" w:rsidRPr="001804BA" w:rsidRDefault="0070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796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700699" w:rsidRPr="001804BA" w:rsidTr="00591591">
        <w:tc>
          <w:tcPr>
            <w:tcW w:w="269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0699" w:rsidRPr="001804BA" w:rsidRDefault="0070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796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700699" w:rsidRPr="001804BA" w:rsidTr="00591591">
        <w:tc>
          <w:tcPr>
            <w:tcW w:w="269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00699" w:rsidRPr="001804BA" w:rsidRDefault="007006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796B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0699" w:rsidRPr="001804BA" w:rsidRDefault="00700699" w:rsidP="006F0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7E1A26" w:rsidRPr="001804BA" w:rsidTr="00AC365C"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pStyle w:val="a5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расходования бюджетных средств.</w:t>
            </w:r>
          </w:p>
          <w:p w:rsidR="007E1A26" w:rsidRPr="001804BA" w:rsidRDefault="007E1A26">
            <w:pPr>
              <w:pStyle w:val="a5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нормативных правовых актов органов местного самоуправления Козловского сельского поселения</w:t>
            </w:r>
            <w:proofErr w:type="gramEnd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A26" w:rsidRPr="001804BA" w:rsidRDefault="007E1A26">
            <w:pPr>
              <w:pStyle w:val="a5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антико</w:t>
            </w:r>
            <w:r w:rsidR="00845751" w:rsidRPr="001804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рупционных</w:t>
            </w:r>
            <w:proofErr w:type="spellEnd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системе муниципальной службы администрации сельского поселения.</w:t>
            </w:r>
          </w:p>
          <w:p w:rsidR="007E1A26" w:rsidRPr="001804BA" w:rsidRDefault="007E1A26">
            <w:pPr>
              <w:pStyle w:val="a5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о деятельности органов местного самоуправления сельского поселения.</w:t>
            </w:r>
          </w:p>
          <w:p w:rsidR="007E1A26" w:rsidRPr="001804BA" w:rsidRDefault="007E1A26">
            <w:pPr>
              <w:pStyle w:val="a5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 в непосредственном осуществлении местного самоуправления.</w:t>
            </w:r>
          </w:p>
          <w:p w:rsidR="007E1A26" w:rsidRPr="001804BA" w:rsidRDefault="007E1A26">
            <w:pPr>
              <w:pStyle w:val="a5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материально-технического оснащения администрации сельского поселения.</w:t>
            </w:r>
          </w:p>
          <w:p w:rsidR="007E1A26" w:rsidRPr="001804BA" w:rsidRDefault="007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Рациональное управление резервным фондом администрации сельского поселения. </w:t>
            </w:r>
          </w:p>
          <w:p w:rsidR="007E1A26" w:rsidRPr="001804BA" w:rsidRDefault="007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проведение </w:t>
            </w:r>
            <w:proofErr w:type="gramStart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выборов депутатов Совета народных депутатов Козловского сельского поселения</w:t>
            </w:r>
            <w:proofErr w:type="gramEnd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и главы Козловского сельского поселения.</w:t>
            </w:r>
          </w:p>
        </w:tc>
      </w:tr>
    </w:tbl>
    <w:p w:rsidR="007E1A26" w:rsidRPr="001804BA" w:rsidRDefault="007E1A26" w:rsidP="00194C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 сферы реализации муниципальной программы.</w:t>
      </w:r>
    </w:p>
    <w:p w:rsidR="007E1A26" w:rsidRPr="001804BA" w:rsidRDefault="007E1A26" w:rsidP="007E1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Конституция Российской Федерации закрепила местное самоуправление в качестве основополагающего принципа организации управления. Именно на уровне муниципальных образований складываются устойчивые финансовые, хозяйственно-экономические и социальные отношения. Именно местные органы самоуправления решают повседневные, наиболее важные для населения вопросы, что обусловливает высокую управленческую активность и заинтересованность граждан в данной деятельности.</w:t>
      </w:r>
    </w:p>
    <w:p w:rsidR="007E1A26" w:rsidRPr="001804BA" w:rsidRDefault="007E1A26" w:rsidP="007E1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lastRenderedPageBreak/>
        <w:tab/>
        <w:t>В Российской  Федерации большое значение приобрел процесс бюджетной, финансовой деятельности органов местного самоуправления, так как укрепление государства невозможно без устойчивой финансовой системы местных сообществ.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целом.</w:t>
      </w:r>
    </w:p>
    <w:p w:rsidR="007E1A26" w:rsidRPr="001804BA" w:rsidRDefault="007E1A26" w:rsidP="007E1A26">
      <w:pPr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Однако, проблемы, связанные с реализацией требований федерального законодательства в сфере местного самоуправления, в силу недостаточной финансовой обеспеченности препятствуют эффективному развитию местного самоуправления в Козловском сельском поселении, эффективной реализации полномочий органов местного самоуправления в решении вопросов местного значения. Решение проблем программно-целевым способом является экономически целесообразным и будет способствовать развитию местного самоуправления в Козловском сельском поселении.</w:t>
      </w:r>
    </w:p>
    <w:p w:rsidR="007E1A26" w:rsidRPr="001804BA" w:rsidRDefault="00BE415F" w:rsidP="0019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BA">
        <w:rPr>
          <w:rFonts w:ascii="Times New Roman" w:hAnsi="Times New Roman" w:cs="Times New Roman"/>
          <w:b/>
          <w:sz w:val="24"/>
          <w:szCs w:val="24"/>
        </w:rPr>
        <w:t>2</w:t>
      </w:r>
      <w:r w:rsidR="007E1A26" w:rsidRPr="001804BA">
        <w:rPr>
          <w:rFonts w:ascii="Times New Roman" w:hAnsi="Times New Roman" w:cs="Times New Roman"/>
          <w:b/>
          <w:sz w:val="24"/>
          <w:szCs w:val="24"/>
        </w:rPr>
        <w:t>. Цели, задачи и сроки реализации программы</w:t>
      </w:r>
    </w:p>
    <w:p w:rsidR="007E1A26" w:rsidRPr="001804BA" w:rsidRDefault="007E1A26" w:rsidP="007E1A26">
      <w:pPr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необходимых условий для эффективной реализации органами местного самоуправления Козловского сельского поселения полномочий по решению вопросов местного значения, проведение предсказуемой и ответственной бюджетной политики на территории сельского поселения.</w:t>
      </w:r>
    </w:p>
    <w:p w:rsidR="007E1A26" w:rsidRPr="001804BA" w:rsidRDefault="007E1A26" w:rsidP="007E1A2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Реализация программы позволит решить следующие задачи:</w:t>
      </w:r>
    </w:p>
    <w:p w:rsidR="007E1A26" w:rsidRPr="001804BA" w:rsidRDefault="007E1A26" w:rsidP="007E1A2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-обеспечение формирования, утверждения, исполнения бюджета сельского поселения;</w:t>
      </w:r>
    </w:p>
    <w:p w:rsidR="007E1A26" w:rsidRPr="001804BA" w:rsidRDefault="007E1A26" w:rsidP="007E1A2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-обеспечение эффективного и оптимального расходования бюджетных средств;</w:t>
      </w:r>
    </w:p>
    <w:p w:rsidR="007E1A26" w:rsidRPr="001804BA" w:rsidRDefault="007E1A26" w:rsidP="007E1A26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-повышение уровня профессионализма, в том числе правовой подготовки муниципальных служащих администрации сельского поселения и выборного должностного лица;</w:t>
      </w:r>
    </w:p>
    <w:p w:rsidR="007E1A26" w:rsidRPr="001804BA" w:rsidRDefault="007E1A26" w:rsidP="007E1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-совершенствование нормативных правовых актов органов местного самоуправления Козловского сельского поселения;</w:t>
      </w:r>
    </w:p>
    <w:p w:rsidR="007E1A26" w:rsidRPr="001804BA" w:rsidRDefault="007E1A26" w:rsidP="007E1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-привлечение населения сельского поселения к непосредственному участию в осуществлении местного самоуправления;</w:t>
      </w:r>
    </w:p>
    <w:p w:rsidR="007E1A26" w:rsidRPr="001804BA" w:rsidRDefault="007E1A26" w:rsidP="007E1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-внедрение и применение современных подходов и методов работы в органах местного самоуправления сельского поселения по решению вопросов местного значения;</w:t>
      </w:r>
    </w:p>
    <w:p w:rsidR="007E1A26" w:rsidRPr="001804BA" w:rsidRDefault="007E1A26" w:rsidP="007E1A26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BA">
        <w:rPr>
          <w:rFonts w:ascii="Times New Roman" w:hAnsi="Times New Roman" w:cs="Times New Roman"/>
          <w:bCs/>
          <w:sz w:val="24"/>
          <w:szCs w:val="24"/>
        </w:rPr>
        <w:t xml:space="preserve">-обеспечение доступа к информации о деятельности органов местного самоуправления Козловского сельского поселения на основе использования информационно-коммуникационных технологий. </w:t>
      </w:r>
    </w:p>
    <w:p w:rsidR="007E1A26" w:rsidRPr="001804BA" w:rsidRDefault="007E1A26" w:rsidP="007E1A26">
      <w:pPr>
        <w:pStyle w:val="ConsPlusNormal"/>
        <w:widowControl/>
        <w:snapToGrid w:val="0"/>
        <w:spacing w:line="100" w:lineRule="atLeas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04BA">
        <w:rPr>
          <w:rFonts w:ascii="Times New Roman" w:hAnsi="Times New Roman" w:cs="Times New Roman"/>
          <w:bCs/>
          <w:sz w:val="24"/>
          <w:szCs w:val="24"/>
        </w:rPr>
        <w:t xml:space="preserve">- обеспечение </w:t>
      </w:r>
      <w:proofErr w:type="gramStart"/>
      <w:r w:rsidRPr="001804BA">
        <w:rPr>
          <w:rFonts w:ascii="Times New Roman" w:hAnsi="Times New Roman" w:cs="Times New Roman"/>
          <w:bCs/>
          <w:sz w:val="24"/>
          <w:szCs w:val="24"/>
        </w:rPr>
        <w:t>проведения выборов депутатов Совета народных депутатов Козловского сельского поселения</w:t>
      </w:r>
      <w:proofErr w:type="gramEnd"/>
      <w:r w:rsidRPr="001804BA">
        <w:rPr>
          <w:rFonts w:ascii="Times New Roman" w:hAnsi="Times New Roman" w:cs="Times New Roman"/>
          <w:bCs/>
          <w:sz w:val="24"/>
          <w:szCs w:val="24"/>
        </w:rPr>
        <w:t xml:space="preserve"> и главы Козловского сельского поселения.</w:t>
      </w:r>
    </w:p>
    <w:p w:rsidR="007E1A26" w:rsidRPr="001804BA" w:rsidRDefault="007E1A26" w:rsidP="007E1A26">
      <w:pPr>
        <w:snapToGrid w:val="0"/>
        <w:spacing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Срок реализации муниципальной программы:  201</w:t>
      </w:r>
      <w:r w:rsidR="00700699">
        <w:rPr>
          <w:rFonts w:ascii="Times New Roman" w:hAnsi="Times New Roman" w:cs="Times New Roman"/>
          <w:sz w:val="24"/>
          <w:szCs w:val="24"/>
        </w:rPr>
        <w:t>8</w:t>
      </w:r>
      <w:r w:rsidRPr="001804BA">
        <w:rPr>
          <w:rFonts w:ascii="Times New Roman" w:hAnsi="Times New Roman" w:cs="Times New Roman"/>
          <w:sz w:val="24"/>
          <w:szCs w:val="24"/>
        </w:rPr>
        <w:t>-20</w:t>
      </w:r>
      <w:r w:rsidR="001804BA" w:rsidRPr="001804BA">
        <w:rPr>
          <w:rFonts w:ascii="Times New Roman" w:hAnsi="Times New Roman" w:cs="Times New Roman"/>
          <w:sz w:val="24"/>
          <w:szCs w:val="24"/>
        </w:rPr>
        <w:t>2</w:t>
      </w:r>
      <w:r w:rsidR="00700699">
        <w:rPr>
          <w:rFonts w:ascii="Times New Roman" w:hAnsi="Times New Roman" w:cs="Times New Roman"/>
          <w:sz w:val="24"/>
          <w:szCs w:val="24"/>
        </w:rPr>
        <w:t>4</w:t>
      </w:r>
      <w:r w:rsidRPr="001804B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7E1A26" w:rsidRPr="001804BA" w:rsidRDefault="00BE415F" w:rsidP="00194C88">
      <w:pPr>
        <w:pStyle w:val="Report"/>
        <w:spacing w:line="100" w:lineRule="atLeast"/>
        <w:ind w:firstLine="0"/>
        <w:jc w:val="center"/>
        <w:rPr>
          <w:b/>
          <w:bCs/>
          <w:szCs w:val="24"/>
        </w:rPr>
      </w:pPr>
      <w:r w:rsidRPr="001804BA">
        <w:rPr>
          <w:b/>
          <w:bCs/>
          <w:szCs w:val="24"/>
        </w:rPr>
        <w:t>3</w:t>
      </w:r>
      <w:r w:rsidR="007E1A26" w:rsidRPr="001804BA">
        <w:rPr>
          <w:b/>
          <w:bCs/>
          <w:szCs w:val="24"/>
        </w:rPr>
        <w:t>. Система программных мероприятий</w:t>
      </w:r>
    </w:p>
    <w:p w:rsidR="007E1A26" w:rsidRPr="001804BA" w:rsidRDefault="007E1A26" w:rsidP="007E1A26">
      <w:pPr>
        <w:pStyle w:val="Report"/>
        <w:spacing w:line="100" w:lineRule="atLeast"/>
        <w:ind w:firstLine="540"/>
        <w:jc w:val="center"/>
        <w:rPr>
          <w:b/>
          <w:bCs/>
          <w:szCs w:val="24"/>
        </w:rPr>
      </w:pPr>
    </w:p>
    <w:p w:rsidR="007E1A26" w:rsidRPr="001804BA" w:rsidRDefault="007E1A26" w:rsidP="007E1A26">
      <w:pPr>
        <w:pStyle w:val="Report"/>
        <w:spacing w:line="100" w:lineRule="atLeast"/>
        <w:ind w:firstLine="540"/>
        <w:rPr>
          <w:szCs w:val="24"/>
        </w:rPr>
      </w:pPr>
      <w:r w:rsidRPr="001804BA">
        <w:rPr>
          <w:szCs w:val="24"/>
        </w:rPr>
        <w:t>Эффективность деятельности органов местного самоуправления сельского поселения, результативность принимаемых решений и в конечном итоге уровень социально-экономического развития Козловского сельского поселения зависят от профессиональной подготовки и деловых качеств выборных должностных лиц и муниципальных служащих  органов местного самоуправления сельского поселения.</w:t>
      </w:r>
    </w:p>
    <w:p w:rsidR="007E1A26" w:rsidRPr="001804BA" w:rsidRDefault="007E1A26" w:rsidP="007E1A26">
      <w:pPr>
        <w:pStyle w:val="Report"/>
        <w:spacing w:line="100" w:lineRule="atLeast"/>
        <w:ind w:firstLine="540"/>
        <w:rPr>
          <w:szCs w:val="24"/>
        </w:rPr>
      </w:pPr>
      <w:proofErr w:type="gramStart"/>
      <w:r w:rsidRPr="001804BA">
        <w:rPr>
          <w:szCs w:val="24"/>
        </w:rPr>
        <w:t>Исходя из вышеизложенных целей и задач сформированы</w:t>
      </w:r>
      <w:proofErr w:type="gramEnd"/>
      <w:r w:rsidRPr="001804BA">
        <w:rPr>
          <w:szCs w:val="24"/>
        </w:rPr>
        <w:t xml:space="preserve"> следующие мероприятия:</w:t>
      </w:r>
    </w:p>
    <w:p w:rsidR="007E1A26" w:rsidRPr="001804BA" w:rsidRDefault="007E1A26" w:rsidP="007E1A26">
      <w:pPr>
        <w:snapToGrid w:val="0"/>
        <w:spacing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 1. Формирование, утверждение, исполнение бюджета сельского поселения.</w:t>
      </w:r>
    </w:p>
    <w:p w:rsidR="007E1A26" w:rsidRPr="001804BA" w:rsidRDefault="007E1A26" w:rsidP="007E1A26">
      <w:pPr>
        <w:snapToGrid w:val="0"/>
        <w:spacing w:line="100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  2. Обеспечение выполнения расходных обязательств Козловского сельского поселения и создание условий для их эффективного исполнения.</w:t>
      </w:r>
    </w:p>
    <w:p w:rsidR="007E1A26" w:rsidRPr="001804BA" w:rsidRDefault="007E1A26" w:rsidP="007E1A26">
      <w:pPr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3. Приведение нормативных правовых актов местного самоуправления  в соответствие с изменениями федерального и областного законодательств по вопросам местного  самоуправления.</w:t>
      </w:r>
    </w:p>
    <w:p w:rsidR="007E1A26" w:rsidRPr="001804BA" w:rsidRDefault="007E1A26" w:rsidP="007E1A2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ab/>
        <w:t>4. Поддержка и развитие официального сайта органов местного самоуправления Козловского сельского поселения.</w:t>
      </w:r>
    </w:p>
    <w:p w:rsidR="007E1A26" w:rsidRPr="001804BA" w:rsidRDefault="007E1A26" w:rsidP="007E1A2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ab/>
        <w:t>5. Организация мероприятий, направленных на приоритетное применение мер по предупреждению коррупции и борьбе с ней на муниципальной службе в администрации сельского поселения.</w:t>
      </w:r>
    </w:p>
    <w:p w:rsidR="007E1A26" w:rsidRPr="001804BA" w:rsidRDefault="007E1A26" w:rsidP="007E1A26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ab/>
        <w:t>6. Финансовое и материально-техническое обеспечение деятельности администрации Козловского сельского  поселения.</w:t>
      </w:r>
    </w:p>
    <w:p w:rsidR="007E1A26" w:rsidRPr="001804BA" w:rsidRDefault="007E1A26" w:rsidP="007E1A26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7. Управление резервным фондом администрации Козловского сельского поселения, средства которого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E1A26" w:rsidRPr="001804BA" w:rsidRDefault="007E1A26" w:rsidP="007E1A26">
      <w:pPr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8. Обеспечение </w:t>
      </w:r>
      <w:proofErr w:type="gramStart"/>
      <w:r w:rsidRPr="001804BA">
        <w:rPr>
          <w:rFonts w:ascii="Times New Roman" w:hAnsi="Times New Roman" w:cs="Times New Roman"/>
          <w:sz w:val="24"/>
          <w:szCs w:val="24"/>
        </w:rPr>
        <w:t>проведения выборов депутатов совета народных депутатов Козловского сельского поселения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и главы Козловского сельского поселения.</w:t>
      </w:r>
    </w:p>
    <w:p w:rsidR="007E1A26" w:rsidRPr="001804BA" w:rsidRDefault="00BE415F" w:rsidP="007E1A26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7E1A26" w:rsidRPr="001804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Ресурсное обеспечение муниципальной программы.</w:t>
      </w:r>
    </w:p>
    <w:p w:rsidR="007E1A26" w:rsidRPr="001804BA" w:rsidRDefault="00DD3236" w:rsidP="007E1A2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Р</w:t>
      </w:r>
      <w:r w:rsidR="007E1A26" w:rsidRPr="001804BA">
        <w:rPr>
          <w:rFonts w:ascii="Times New Roman" w:hAnsi="Times New Roman" w:cs="Times New Roman"/>
          <w:sz w:val="24"/>
          <w:szCs w:val="24"/>
        </w:rPr>
        <w:t xml:space="preserve">есурсное обеспечение муниципальной программы предусмотрено на </w:t>
      </w:r>
      <w:r w:rsidR="001804BA" w:rsidRPr="001804BA">
        <w:rPr>
          <w:rFonts w:ascii="Times New Roman" w:hAnsi="Times New Roman" w:cs="Times New Roman"/>
          <w:sz w:val="24"/>
          <w:szCs w:val="24"/>
        </w:rPr>
        <w:t>семь</w:t>
      </w:r>
      <w:r w:rsidRPr="001804BA">
        <w:rPr>
          <w:rFonts w:ascii="Times New Roman" w:hAnsi="Times New Roman" w:cs="Times New Roman"/>
          <w:sz w:val="24"/>
          <w:szCs w:val="24"/>
        </w:rPr>
        <w:t xml:space="preserve"> лет</w:t>
      </w:r>
      <w:r w:rsidR="007E1A26" w:rsidRPr="001804B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="00700699">
        <w:rPr>
          <w:rFonts w:ascii="Times New Roman" w:hAnsi="Times New Roman" w:cs="Times New Roman"/>
          <w:sz w:val="24"/>
          <w:szCs w:val="24"/>
        </w:rPr>
        <w:t>15526,93</w:t>
      </w:r>
      <w:r w:rsidR="007E1A26" w:rsidRPr="00194C88">
        <w:rPr>
          <w:rFonts w:ascii="Times New Roman" w:hAnsi="Times New Roman" w:cs="Times New Roman"/>
          <w:sz w:val="24"/>
          <w:szCs w:val="24"/>
        </w:rPr>
        <w:t>тыс</w:t>
      </w:r>
      <w:r w:rsidR="007E1A26" w:rsidRPr="001804BA">
        <w:rPr>
          <w:rFonts w:ascii="Times New Roman" w:hAnsi="Times New Roman" w:cs="Times New Roman"/>
          <w:sz w:val="24"/>
          <w:szCs w:val="24"/>
        </w:rPr>
        <w:t xml:space="preserve">. рублей в том числе за счет средств бюджета сельского поселения – </w:t>
      </w:r>
      <w:r w:rsidR="00700699">
        <w:rPr>
          <w:rFonts w:ascii="Times New Roman" w:hAnsi="Times New Roman" w:cs="Times New Roman"/>
          <w:sz w:val="24"/>
          <w:szCs w:val="24"/>
        </w:rPr>
        <w:t>14192,23</w:t>
      </w:r>
      <w:r w:rsidR="007E1A26" w:rsidRPr="001804B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E1A26" w:rsidRPr="001804B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E1A26" w:rsidRPr="001804BA">
        <w:rPr>
          <w:rFonts w:ascii="Times New Roman" w:hAnsi="Times New Roman" w:cs="Times New Roman"/>
          <w:sz w:val="24"/>
          <w:szCs w:val="24"/>
        </w:rPr>
        <w:t xml:space="preserve">уб., федерального бюджета – </w:t>
      </w:r>
      <w:r w:rsidR="00700699">
        <w:rPr>
          <w:rFonts w:ascii="Times New Roman" w:hAnsi="Times New Roman" w:cs="Times New Roman"/>
          <w:sz w:val="24"/>
          <w:szCs w:val="24"/>
        </w:rPr>
        <w:t>1334,7</w:t>
      </w:r>
      <w:r w:rsidR="007E1A26" w:rsidRPr="001804BA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7E1A26" w:rsidRPr="001804BA" w:rsidRDefault="007E1A26" w:rsidP="007E1A26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19"/>
        <w:gridCol w:w="1134"/>
        <w:gridCol w:w="992"/>
        <w:gridCol w:w="992"/>
        <w:gridCol w:w="993"/>
        <w:gridCol w:w="992"/>
        <w:gridCol w:w="850"/>
        <w:gridCol w:w="851"/>
        <w:gridCol w:w="992"/>
      </w:tblGrid>
      <w:tr w:rsidR="001804BA" w:rsidRPr="001804BA" w:rsidTr="001804BA">
        <w:trPr>
          <w:trHeight w:val="479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 w:rsidP="0007660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В том числе по годам</w:t>
            </w:r>
          </w:p>
          <w:p w:rsidR="001804BA" w:rsidRPr="001804BA" w:rsidRDefault="001804BA" w:rsidP="0007660B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804BA" w:rsidRPr="001804BA" w:rsidTr="001804BA"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4BA" w:rsidRPr="001804BA" w:rsidRDefault="0018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04BA" w:rsidRPr="001804BA" w:rsidRDefault="00180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 w:rsidP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201</w:t>
            </w:r>
            <w:r w:rsidR="00700699">
              <w:rPr>
                <w:sz w:val="24"/>
                <w:szCs w:val="24"/>
              </w:rPr>
              <w:t>8</w:t>
            </w:r>
            <w:r w:rsidRPr="001804BA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 w:rsidP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201</w:t>
            </w:r>
            <w:r w:rsidR="00700699">
              <w:rPr>
                <w:sz w:val="24"/>
                <w:szCs w:val="24"/>
              </w:rPr>
              <w:t>9</w:t>
            </w:r>
            <w:r w:rsidRPr="001804BA">
              <w:rPr>
                <w:sz w:val="24"/>
                <w:szCs w:val="24"/>
              </w:rPr>
              <w:t>г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04BA" w:rsidRPr="001804BA" w:rsidRDefault="001804BA" w:rsidP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20</w:t>
            </w:r>
            <w:r w:rsidR="00700699">
              <w:rPr>
                <w:sz w:val="24"/>
                <w:szCs w:val="24"/>
              </w:rPr>
              <w:t>20</w:t>
            </w:r>
            <w:r w:rsidRPr="001804BA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 w:rsidP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20</w:t>
            </w:r>
            <w:r w:rsidR="00700699">
              <w:rPr>
                <w:sz w:val="24"/>
                <w:szCs w:val="24"/>
              </w:rPr>
              <w:t>21</w:t>
            </w:r>
            <w:r w:rsidRPr="001804BA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 w:rsidP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20</w:t>
            </w:r>
            <w:r w:rsidR="00700699">
              <w:rPr>
                <w:sz w:val="24"/>
                <w:szCs w:val="24"/>
              </w:rPr>
              <w:t>22</w:t>
            </w:r>
            <w:r w:rsidRPr="001804BA">
              <w:rPr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 w:rsidP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20</w:t>
            </w:r>
            <w:r w:rsidR="00700699">
              <w:rPr>
                <w:sz w:val="24"/>
                <w:szCs w:val="24"/>
              </w:rPr>
              <w:t>23</w:t>
            </w:r>
            <w:r w:rsidRPr="001804BA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 w:rsidP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202</w:t>
            </w:r>
            <w:r w:rsidR="00700699">
              <w:rPr>
                <w:sz w:val="24"/>
                <w:szCs w:val="24"/>
              </w:rPr>
              <w:t>4</w:t>
            </w:r>
            <w:r w:rsidR="00896D20">
              <w:rPr>
                <w:sz w:val="24"/>
                <w:szCs w:val="24"/>
              </w:rPr>
              <w:t>г</w:t>
            </w:r>
          </w:p>
        </w:tc>
      </w:tr>
      <w:tr w:rsidR="001804BA" w:rsidRPr="001804BA" w:rsidTr="001804BA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 w:rsidP="00D87B8D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Финансовое и материально-техническое обеспечение деятельности органов местного самоуправления Козловского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896D20" w:rsidP="00AF294D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14162,23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896D20" w:rsidP="00AC365C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2570,43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896D20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04BA" w:rsidRPr="001804BA" w:rsidRDefault="00896D20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896D20" w:rsidP="00DD3236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896D20" w:rsidP="00DD3236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896D20" w:rsidP="00DD3236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1927,2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896D20" w:rsidP="00DD3236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1927,2</w:t>
            </w:r>
          </w:p>
        </w:tc>
      </w:tr>
      <w:tr w:rsidR="001804BA" w:rsidRPr="001804BA" w:rsidTr="001804BA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 w:rsidP="00D87B8D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Резервный фонд администрации Козловского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700699" w:rsidP="00D87B8D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804BA" w:rsidRPr="001804B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5,0</w:t>
            </w:r>
          </w:p>
        </w:tc>
      </w:tr>
      <w:tr w:rsidR="001804BA" w:rsidRPr="001804BA" w:rsidTr="001804BA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 w:rsidP="00D87B8D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Обеспечение проведения выборов в Козловском сельском поселении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</w:tr>
      <w:tr w:rsidR="001804BA" w:rsidRPr="001804BA" w:rsidTr="001804BA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1334,7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700699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04BA" w:rsidRPr="001804BA" w:rsidRDefault="001804BA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192,9</w:t>
            </w:r>
          </w:p>
        </w:tc>
      </w:tr>
      <w:tr w:rsidR="00896D20" w:rsidRPr="001804BA" w:rsidTr="001804BA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D20" w:rsidRPr="001804BA" w:rsidRDefault="00896D20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1804BA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D20" w:rsidRPr="001804BA" w:rsidRDefault="00896D20" w:rsidP="00AC365C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15526,93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D20" w:rsidRPr="001804BA" w:rsidRDefault="00896D20" w:rsidP="00AC365C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2754,53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6D20" w:rsidRPr="001804BA" w:rsidRDefault="00896D20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2146,9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96D20" w:rsidRPr="001804BA" w:rsidRDefault="00896D20" w:rsidP="00AF294D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D20" w:rsidRPr="00896D20" w:rsidRDefault="00896D20">
            <w:pPr>
              <w:rPr>
                <w:rFonts w:ascii="Times New Roman" w:hAnsi="Times New Roman" w:cs="Times New Roman"/>
              </w:rPr>
            </w:pPr>
            <w:r w:rsidRPr="00896D20"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D20" w:rsidRPr="00896D20" w:rsidRDefault="00896D20">
            <w:pPr>
              <w:rPr>
                <w:rFonts w:ascii="Times New Roman" w:hAnsi="Times New Roman" w:cs="Times New Roman"/>
              </w:rPr>
            </w:pPr>
            <w:r w:rsidRPr="00896D20"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D20" w:rsidRPr="00896D20" w:rsidRDefault="00896D20">
            <w:pPr>
              <w:rPr>
                <w:rFonts w:ascii="Times New Roman" w:hAnsi="Times New Roman" w:cs="Times New Roman"/>
              </w:rPr>
            </w:pPr>
            <w:r w:rsidRPr="00896D20"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D20" w:rsidRPr="00896D20" w:rsidRDefault="00896D20">
            <w:pPr>
              <w:rPr>
                <w:rFonts w:ascii="Times New Roman" w:hAnsi="Times New Roman" w:cs="Times New Roman"/>
              </w:rPr>
            </w:pPr>
            <w:r w:rsidRPr="00896D20"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</w:tr>
    </w:tbl>
    <w:p w:rsidR="007E1A26" w:rsidRPr="001804BA" w:rsidRDefault="007E1A26" w:rsidP="00D87B8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1A26" w:rsidRPr="001804BA" w:rsidRDefault="002F57A6" w:rsidP="007E1A26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7E1A26" w:rsidRPr="001804BA">
        <w:rPr>
          <w:b/>
          <w:sz w:val="24"/>
          <w:szCs w:val="24"/>
        </w:rPr>
        <w:t>. Оценка эффективности реализации программы.</w:t>
      </w:r>
    </w:p>
    <w:p w:rsidR="007E1A26" w:rsidRPr="001804BA" w:rsidRDefault="007E1A26" w:rsidP="007E1A2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 Программно-целевой подход дает возможность последовательно и комплексно осуществлять меры по повышению эффективности использования органами местного самоуправления Козловского сельского поселения установленных законодательством полномочий.</w:t>
      </w:r>
    </w:p>
    <w:p w:rsidR="007E1A26" w:rsidRPr="001804BA" w:rsidRDefault="007E1A26" w:rsidP="007E1A26">
      <w:pPr>
        <w:pStyle w:val="Report"/>
        <w:spacing w:line="100" w:lineRule="atLeast"/>
        <w:ind w:firstLine="0"/>
        <w:rPr>
          <w:szCs w:val="24"/>
        </w:rPr>
      </w:pPr>
      <w:r w:rsidRPr="001804BA">
        <w:rPr>
          <w:szCs w:val="24"/>
        </w:rPr>
        <w:t xml:space="preserve">   </w:t>
      </w:r>
      <w:proofErr w:type="gramStart"/>
      <w:r w:rsidRPr="001804BA">
        <w:rPr>
          <w:szCs w:val="24"/>
        </w:rPr>
        <w:t>Планомерная целенаправленная работа по развитию местного самоуправления позволит в рамках исполнения программы в 201</w:t>
      </w:r>
      <w:r w:rsidR="00896D20">
        <w:rPr>
          <w:szCs w:val="24"/>
        </w:rPr>
        <w:t>8</w:t>
      </w:r>
      <w:r w:rsidRPr="001804BA">
        <w:rPr>
          <w:szCs w:val="24"/>
        </w:rPr>
        <w:t>-20</w:t>
      </w:r>
      <w:r w:rsidR="00896D20">
        <w:rPr>
          <w:szCs w:val="24"/>
        </w:rPr>
        <w:t>24</w:t>
      </w:r>
      <w:r w:rsidRPr="001804BA">
        <w:rPr>
          <w:szCs w:val="24"/>
        </w:rPr>
        <w:t xml:space="preserve"> годах реализовать мероприятия, направленные на повышение эффективности расходования бюджетных средств, на </w:t>
      </w:r>
      <w:r w:rsidRPr="001804BA">
        <w:rPr>
          <w:bCs/>
          <w:iCs/>
          <w:szCs w:val="24"/>
        </w:rPr>
        <w:t xml:space="preserve">рациональное управление резервным фондом администрации, эффективное проведение выборов депутатов Совета народных депутатов Козловского сельского поселения и главы Козловского сельского поселения, </w:t>
      </w:r>
      <w:r w:rsidRPr="001804BA">
        <w:rPr>
          <w:szCs w:val="24"/>
        </w:rPr>
        <w:t xml:space="preserve">на совершенствование правовой основы деятельности органов местного самоуправления Козловского сельского  поселения, реализацию </w:t>
      </w:r>
      <w:proofErr w:type="spellStart"/>
      <w:r w:rsidRPr="001804BA">
        <w:rPr>
          <w:szCs w:val="24"/>
        </w:rPr>
        <w:t>антикоррупционных</w:t>
      </w:r>
      <w:proofErr w:type="spellEnd"/>
      <w:r w:rsidRPr="001804BA">
        <w:rPr>
          <w:szCs w:val="24"/>
        </w:rPr>
        <w:t xml:space="preserve"> механизмов в</w:t>
      </w:r>
      <w:proofErr w:type="gramEnd"/>
      <w:r w:rsidRPr="001804BA">
        <w:rPr>
          <w:szCs w:val="24"/>
        </w:rPr>
        <w:t xml:space="preserve"> системе муниципальной службы администрации поселения, повышение уровня информированности населения о деятельности органов местного самоуправления сельского поселения, активизации участия граждан в непосредственном осуществлении местного самоуправления, укрепление материально-технического </w:t>
      </w:r>
      <w:proofErr w:type="gramStart"/>
      <w:r w:rsidRPr="001804BA">
        <w:rPr>
          <w:szCs w:val="24"/>
        </w:rPr>
        <w:t>обеспечения деятельности органов местного самоуправления  Козловского сельского  поселения</w:t>
      </w:r>
      <w:proofErr w:type="gramEnd"/>
      <w:r w:rsidRPr="001804BA">
        <w:rPr>
          <w:szCs w:val="24"/>
        </w:rPr>
        <w:t>.</w:t>
      </w:r>
    </w:p>
    <w:p w:rsidR="007E1A26" w:rsidRPr="001804BA" w:rsidRDefault="007E1A26" w:rsidP="007E1A2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Подпрограмма 1. </w:t>
      </w:r>
      <w:r w:rsidRPr="001804BA">
        <w:rPr>
          <w:rFonts w:ascii="Times New Roman" w:hAnsi="Times New Roman" w:cs="Times New Roman"/>
          <w:b/>
          <w:bCs/>
          <w:sz w:val="24"/>
          <w:szCs w:val="24"/>
        </w:rPr>
        <w:t>«Управление муниципальными финансами»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А С П О Р Т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450"/>
        <w:gridCol w:w="1134"/>
        <w:gridCol w:w="1843"/>
        <w:gridCol w:w="1850"/>
        <w:gridCol w:w="2261"/>
      </w:tblGrid>
      <w:tr w:rsidR="007E1A26" w:rsidRPr="001804BA" w:rsidTr="007E1A26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</w:tr>
      <w:tr w:rsidR="007E1A26" w:rsidRPr="001804BA" w:rsidTr="007E1A26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Основные мероприятия, входящие в состав подпрограммы 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</w:t>
            </w: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1. Нормативное правовое регулирование в сфере бюджетного процесса в Козловском сельском поселении Бутурлиновского муниципального района Воронежской области.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2. Составление проекта бюджета Козловского сельского поселения на очередной финансовый год и плановый период.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3. Организация исполнения бюджета и формирование бюджетной отчетности.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4. Управление резервным фондом администрации Козловского сельского поселения, резервами на исполнение расходных обязательств поселения.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5. Управление муниципальным долгом Козловского сельского поселения.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6. Обеспечение внутреннего муниципального финансового контроля.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7. Обеспечение доступности информации о бюджетном процессе в Козловском сельском поселении.</w:t>
            </w:r>
          </w:p>
        </w:tc>
      </w:tr>
      <w:tr w:rsidR="007E1A26" w:rsidRPr="001804BA" w:rsidTr="007E1A26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 муниципальной</w:t>
            </w: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Создание условий для  эффективного управления 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финансами Козловского сельского поселения Бутурлиновского муниципального района Воронежской области</w:t>
            </w:r>
          </w:p>
        </w:tc>
      </w:tr>
      <w:tr w:rsidR="007E1A26" w:rsidRPr="001804BA" w:rsidTr="007E1A26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подпрограммы муниципальной</w:t>
            </w: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нормативного правового регулирования бюджетного процесса в Козловском сельском поселении.</w:t>
            </w:r>
          </w:p>
          <w:p w:rsidR="007E1A26" w:rsidRPr="001804BA" w:rsidRDefault="007E1A26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04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Совершенствование процедур составления и организации исполнения 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бюджета, своевременное и качественное составление отчетности в Козловском сельском поселении.</w:t>
            </w:r>
          </w:p>
          <w:p w:rsidR="007E1A26" w:rsidRPr="001804BA" w:rsidRDefault="007E1A26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3.Создание резервов на исполнение расходных обязательств Козловского сельского поселения, обеспечение стабильного функционирования резервного фонда администрации Козловского сельского поселения.</w:t>
            </w:r>
          </w:p>
          <w:p w:rsidR="007E1A26" w:rsidRPr="001804BA" w:rsidRDefault="007E1A26">
            <w:pPr>
              <w:widowControl w:val="0"/>
              <w:shd w:val="clear" w:color="auto" w:fill="FFFFFF"/>
              <w:tabs>
                <w:tab w:val="left" w:pos="1162"/>
              </w:tabs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Повышение эффективности внутреннего муниципального  финансового контроля, осуществляемого в соответствии Бюджетным кодексом Российской Федерации.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6.Обеспечение доступности информации о бюджетном процессе в Козловском сельском поселении.</w:t>
            </w:r>
          </w:p>
        </w:tc>
      </w:tr>
      <w:tr w:rsidR="007E1A26" w:rsidRPr="001804BA" w:rsidTr="007E1A26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Сроки 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подпрограммы </w:t>
            </w: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01.01.201</w:t>
            </w:r>
            <w:r w:rsidR="0089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— 31.12.20</w:t>
            </w:r>
            <w:r w:rsidR="00297B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60B" w:rsidRPr="001804BA" w:rsidTr="00591591"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60B" w:rsidRPr="001804BA" w:rsidRDefault="0007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Объемы и источники финансирования подпрограммы </w:t>
            </w: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муниципальной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 (в действующих ценах каждого года реализации подпрограммы  </w:t>
            </w: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муниципальной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программы)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60B" w:rsidRPr="001804BA" w:rsidRDefault="0007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составляет – </w:t>
            </w:r>
            <w:r w:rsidR="00896D20">
              <w:rPr>
                <w:rFonts w:ascii="Times New Roman" w:hAnsi="Times New Roman" w:cs="Times New Roman"/>
                <w:sz w:val="24"/>
                <w:szCs w:val="24"/>
              </w:rPr>
              <w:t>14192,23</w:t>
            </w:r>
            <w:r w:rsidR="0019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proofErr w:type="gramStart"/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7660B" w:rsidRPr="001804BA" w:rsidRDefault="0007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</w:t>
            </w: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 п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одпрограммы по годам составляет (тыс. руб.):</w:t>
            </w:r>
          </w:p>
        </w:tc>
      </w:tr>
      <w:tr w:rsidR="0007660B" w:rsidRPr="001804BA" w:rsidTr="00591591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660B" w:rsidRPr="001804BA" w:rsidRDefault="0007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60B" w:rsidRPr="001804BA" w:rsidRDefault="0007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660B" w:rsidRPr="001804BA" w:rsidRDefault="0007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0B" w:rsidRPr="001804BA" w:rsidRDefault="0007660B" w:rsidP="000F4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60B" w:rsidRPr="001804BA" w:rsidRDefault="0007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Местный</w:t>
            </w:r>
          </w:p>
          <w:p w:rsidR="0007660B" w:rsidRPr="001804BA" w:rsidRDefault="0007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бюджет</w:t>
            </w:r>
          </w:p>
        </w:tc>
      </w:tr>
      <w:tr w:rsidR="0007660B" w:rsidRPr="001804BA" w:rsidTr="00591591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660B" w:rsidRPr="001804BA" w:rsidRDefault="0007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60B" w:rsidRPr="001804BA" w:rsidRDefault="0007660B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660B" w:rsidRPr="001804BA" w:rsidRDefault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2570,43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0B" w:rsidRPr="001804BA" w:rsidRDefault="0007660B" w:rsidP="000F4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60B" w:rsidRPr="001804BA" w:rsidRDefault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2570,43</w:t>
            </w:r>
          </w:p>
        </w:tc>
      </w:tr>
      <w:tr w:rsidR="0007660B" w:rsidRPr="001804BA" w:rsidTr="00591591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7660B" w:rsidRPr="001804BA" w:rsidRDefault="0007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60B" w:rsidRPr="001804BA" w:rsidRDefault="0007660B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9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660B" w:rsidRPr="001804BA" w:rsidRDefault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1960,8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60B" w:rsidRPr="001804BA" w:rsidRDefault="0007660B" w:rsidP="000F4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660B" w:rsidRPr="001804BA" w:rsidRDefault="000766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3124,2</w:t>
            </w:r>
          </w:p>
        </w:tc>
      </w:tr>
      <w:tr w:rsidR="00896D20" w:rsidRPr="001804BA" w:rsidTr="00896D20">
        <w:trPr>
          <w:trHeight w:val="307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D20" w:rsidRPr="001804BA" w:rsidRDefault="00896D20" w:rsidP="00A362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20" w:rsidRPr="001804BA" w:rsidRDefault="00896D20" w:rsidP="000F4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Default="00896D20" w:rsidP="00896D20">
            <w:pPr>
              <w:jc w:val="center"/>
            </w:pPr>
            <w:r w:rsidRPr="00394C92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</w:tr>
      <w:tr w:rsidR="00896D20" w:rsidRPr="001804BA" w:rsidTr="00591591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D20" w:rsidRDefault="00896D20" w:rsidP="00896D20">
            <w:pPr>
              <w:jc w:val="center"/>
            </w:pPr>
            <w:r w:rsidRPr="00C9090B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20" w:rsidRPr="001804BA" w:rsidRDefault="00896D20" w:rsidP="000F4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Default="00896D20" w:rsidP="00896D20">
            <w:pPr>
              <w:jc w:val="center"/>
            </w:pPr>
            <w:r w:rsidRPr="00394C92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</w:tr>
      <w:tr w:rsidR="00896D20" w:rsidRPr="001804BA" w:rsidTr="00591591"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D20" w:rsidRDefault="00896D20" w:rsidP="00896D20">
            <w:pPr>
              <w:jc w:val="center"/>
            </w:pPr>
            <w:r w:rsidRPr="00C9090B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20" w:rsidRPr="001804BA" w:rsidRDefault="00896D20" w:rsidP="000F4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Default="00896D20" w:rsidP="00896D20">
            <w:pPr>
              <w:jc w:val="center"/>
            </w:pPr>
            <w:r w:rsidRPr="00394C92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</w:tr>
      <w:tr w:rsidR="00896D20" w:rsidRPr="001804BA" w:rsidTr="00591591">
        <w:tc>
          <w:tcPr>
            <w:tcW w:w="24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D20" w:rsidRDefault="00896D20" w:rsidP="00896D20">
            <w:pPr>
              <w:jc w:val="center"/>
            </w:pPr>
            <w:r w:rsidRPr="00C9090B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20" w:rsidRPr="001804BA" w:rsidRDefault="00896D20" w:rsidP="000F4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Default="00896D20" w:rsidP="00896D20">
            <w:pPr>
              <w:jc w:val="center"/>
            </w:pPr>
            <w:r w:rsidRPr="00394C92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</w:tr>
      <w:tr w:rsidR="00896D20" w:rsidRPr="001804BA" w:rsidTr="00591591">
        <w:tc>
          <w:tcPr>
            <w:tcW w:w="245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6D20" w:rsidRDefault="00896D20" w:rsidP="00896D20">
            <w:pPr>
              <w:jc w:val="center"/>
            </w:pPr>
            <w:r w:rsidRPr="00C9090B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D20" w:rsidRPr="001804BA" w:rsidRDefault="00896D20" w:rsidP="000F4D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Default="00896D20" w:rsidP="00896D20">
            <w:pPr>
              <w:jc w:val="center"/>
            </w:pPr>
            <w:r w:rsidRPr="00394C92">
              <w:rPr>
                <w:rFonts w:ascii="Times New Roman" w:hAnsi="Times New Roman" w:cs="Times New Roman"/>
                <w:sz w:val="24"/>
                <w:szCs w:val="24"/>
              </w:rPr>
              <w:t>1932,2</w:t>
            </w:r>
          </w:p>
        </w:tc>
      </w:tr>
      <w:tr w:rsidR="007E1A26" w:rsidRPr="001804BA" w:rsidTr="007E1A26"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непосредственные результаты реализации подпрограммы </w:t>
            </w: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муниципальной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ind w:left="14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1. Повышение обоснованности, эффективности и прозрачности бюджетных расходов.</w:t>
            </w:r>
          </w:p>
          <w:p w:rsidR="007E1A26" w:rsidRPr="001804BA" w:rsidRDefault="007E1A26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ind w:left="14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2. Разработка и внесение в Совет народных депутатов Козловского сельского поселения  в установленные сроки  проекта  районного бюджета на очередной финансовый год и плановый период, соответствующего требованиям бюджетного законодательства.</w:t>
            </w:r>
          </w:p>
          <w:p w:rsidR="007E1A26" w:rsidRPr="001804BA" w:rsidRDefault="007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3. Утверждение постановлением администрации Козловского сельского поселения  отчета об исполнении бюджета Козловского сельского поселения в сроки, установленные бюджетным законодательством Российской Федерации и Воронежской области.</w:t>
            </w:r>
          </w:p>
        </w:tc>
      </w:tr>
    </w:tbl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278" w:after="0" w:line="240" w:lineRule="auto"/>
        <w:ind w:right="1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Pr="001804BA">
        <w:rPr>
          <w:rFonts w:ascii="Times New Roman" w:hAnsi="Times New Roman" w:cs="Times New Roman"/>
          <w:b/>
          <w:bCs/>
          <w:sz w:val="24"/>
          <w:szCs w:val="24"/>
        </w:rPr>
        <w:tab/>
        <w:t>Характеристика сферы реализации подпрограммы, описание основных проблем в указанной сфере и прогноз ее развития.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804BA">
        <w:rPr>
          <w:rFonts w:ascii="Times New Roman" w:hAnsi="Times New Roman" w:cs="Times New Roman"/>
          <w:spacing w:val="-3"/>
          <w:sz w:val="24"/>
          <w:szCs w:val="24"/>
        </w:rPr>
        <w:t>Результаты реализации бюджетной реформы и базовые ее направления были сформулированы</w:t>
      </w:r>
      <w:r w:rsidR="00896D20">
        <w:rPr>
          <w:rFonts w:ascii="Times New Roman" w:hAnsi="Times New Roman" w:cs="Times New Roman"/>
          <w:spacing w:val="-3"/>
          <w:sz w:val="24"/>
          <w:szCs w:val="24"/>
        </w:rPr>
        <w:t xml:space="preserve"> в Программе (плане мероприятий</w:t>
      </w:r>
      <w:r w:rsidRPr="001804BA">
        <w:rPr>
          <w:rFonts w:ascii="Times New Roman" w:hAnsi="Times New Roman" w:cs="Times New Roman"/>
          <w:spacing w:val="-3"/>
          <w:sz w:val="24"/>
          <w:szCs w:val="24"/>
        </w:rPr>
        <w:t>)</w:t>
      </w:r>
      <w:r w:rsidR="00896D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04BA">
        <w:rPr>
          <w:rFonts w:ascii="Times New Roman" w:hAnsi="Times New Roman" w:cs="Times New Roman"/>
          <w:spacing w:val="-3"/>
          <w:sz w:val="24"/>
          <w:szCs w:val="24"/>
        </w:rPr>
        <w:t>повышения эффективности бюджетных расходов Козловского сельского поселения.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Сформулированные в подпрограмме цели позволят выйти системе управления финансами Козловского сельского поселения на качественно новый уровень.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Принципиальные тенденции, предусмотренные подпрограммой, заключаются </w:t>
      </w:r>
      <w:proofErr w:type="gramStart"/>
      <w:r w:rsidRPr="001804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>: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конкурентных принципов распределения бюджетных средств, в том числе с учетом достигнутых и планируемых результатов использования бюджетных ассигнований;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и соблюдении формализованных, прозрачных и устойчивых к коррупции процедур принятия решений по использованию бюджетных средств;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pacing w:val="-1"/>
          <w:sz w:val="24"/>
          <w:szCs w:val="24"/>
        </w:rPr>
        <w:t>наличии</w:t>
      </w:r>
      <w:proofErr w:type="gramEnd"/>
      <w:r w:rsidRPr="001804BA">
        <w:rPr>
          <w:rFonts w:ascii="Times New Roman" w:hAnsi="Times New Roman" w:cs="Times New Roman"/>
          <w:spacing w:val="-1"/>
          <w:sz w:val="24"/>
          <w:szCs w:val="24"/>
        </w:rPr>
        <w:t xml:space="preserve"> и соблюдении формализованных требований к ведению бюджетного учета, </w:t>
      </w:r>
      <w:r w:rsidRPr="001804BA">
        <w:rPr>
          <w:rFonts w:ascii="Times New Roman" w:hAnsi="Times New Roman" w:cs="Times New Roman"/>
          <w:sz w:val="24"/>
          <w:szCs w:val="24"/>
        </w:rPr>
        <w:t>составлению и представлению бюджетной отчетности;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и представлении бюджетной отчетности в соответствии с установленными требованиями.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955"/>
          <w:tab w:val="left" w:pos="1286"/>
          <w:tab w:val="left" w:pos="2275"/>
          <w:tab w:val="left" w:pos="3619"/>
          <w:tab w:val="left" w:pos="5016"/>
          <w:tab w:val="left" w:pos="6600"/>
          <w:tab w:val="left" w:pos="8021"/>
        </w:tabs>
        <w:autoSpaceDE w:val="0"/>
        <w:autoSpaceDN w:val="0"/>
        <w:adjustRightInd w:val="0"/>
        <w:spacing w:before="278"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Приоритеты реализации подпрограммы соответствуют приоритетам, описанным для программы в целом.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Подпрограмма разработана в соответствии с Бюджетным посланием Президента Российской Федерации о бюджетной политике в 201</w:t>
      </w:r>
      <w:r w:rsidR="00896D20">
        <w:rPr>
          <w:rFonts w:ascii="Times New Roman" w:hAnsi="Times New Roman" w:cs="Times New Roman"/>
          <w:sz w:val="24"/>
          <w:szCs w:val="24"/>
        </w:rPr>
        <w:t>8</w:t>
      </w:r>
      <w:r w:rsidRPr="001804BA">
        <w:rPr>
          <w:rFonts w:ascii="Times New Roman" w:hAnsi="Times New Roman" w:cs="Times New Roman"/>
          <w:sz w:val="24"/>
          <w:szCs w:val="24"/>
        </w:rPr>
        <w:t xml:space="preserve"> - 20</w:t>
      </w:r>
      <w:r w:rsidR="00297BBC">
        <w:rPr>
          <w:rFonts w:ascii="Times New Roman" w:hAnsi="Times New Roman" w:cs="Times New Roman"/>
          <w:sz w:val="24"/>
          <w:szCs w:val="24"/>
        </w:rPr>
        <w:t>2</w:t>
      </w:r>
      <w:r w:rsidR="00896D20">
        <w:rPr>
          <w:rFonts w:ascii="Times New Roman" w:hAnsi="Times New Roman" w:cs="Times New Roman"/>
          <w:sz w:val="24"/>
          <w:szCs w:val="24"/>
        </w:rPr>
        <w:t>4</w:t>
      </w:r>
      <w:r w:rsidRPr="001804BA">
        <w:rPr>
          <w:rFonts w:ascii="Times New Roman" w:hAnsi="Times New Roman" w:cs="Times New Roman"/>
          <w:sz w:val="24"/>
          <w:szCs w:val="24"/>
        </w:rPr>
        <w:t xml:space="preserve"> годах, основными направлениями бюджетной политики Российской Федерации  и Воронежской области на 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97BB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201</w:t>
      </w:r>
      <w:r w:rsidR="00297BB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297B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В сфере реализации подпрограммы сформированы следующие приоритеты политики: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обеспечение исполнения расходных обязательств Козловского сельского поселения,   долгосрочной сбалансированности и устойчивости бюджетной системы поселения;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полнота учета и прогнозирования финансовых и других ресурсов, которые могут быть направлены на достижение целей бюджетной политики;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 принятых обязательств (в случае необходимости);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повышение прозрачности бюджетной системы.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Целью</w:t>
      </w:r>
      <w:r w:rsidRPr="00180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4BA">
        <w:rPr>
          <w:rFonts w:ascii="Times New Roman" w:hAnsi="Times New Roman" w:cs="Times New Roman"/>
          <w:sz w:val="24"/>
          <w:szCs w:val="24"/>
        </w:rPr>
        <w:t xml:space="preserve">подпрограммы является </w:t>
      </w:r>
      <w:r w:rsidRPr="001804BA">
        <w:rPr>
          <w:rFonts w:ascii="Times New Roman" w:hAnsi="Times New Roman" w:cs="Times New Roman"/>
          <w:spacing w:val="-5"/>
          <w:sz w:val="24"/>
          <w:szCs w:val="24"/>
        </w:rPr>
        <w:t xml:space="preserve">создание условий эффективного управления муниципальными </w:t>
      </w:r>
      <w:r w:rsidRPr="001804BA">
        <w:rPr>
          <w:rFonts w:ascii="Times New Roman" w:hAnsi="Times New Roman" w:cs="Times New Roman"/>
          <w:sz w:val="24"/>
          <w:szCs w:val="24"/>
        </w:rPr>
        <w:t xml:space="preserve">финансами  Козловского сельского поселения. 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pacing w:val="-9"/>
          <w:sz w:val="24"/>
          <w:szCs w:val="24"/>
        </w:rPr>
        <w:t xml:space="preserve">Достижение цели подпрограммы требует решения ее задач путем реализации </w:t>
      </w:r>
      <w:r w:rsidRPr="001804BA">
        <w:rPr>
          <w:rFonts w:ascii="Times New Roman" w:hAnsi="Times New Roman" w:cs="Times New Roman"/>
          <w:sz w:val="24"/>
          <w:szCs w:val="24"/>
        </w:rPr>
        <w:t xml:space="preserve">соответствующих основных мероприятий подпрограммы. 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Задачами</w:t>
      </w:r>
      <w:r w:rsidRPr="00180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04BA">
        <w:rPr>
          <w:rFonts w:ascii="Times New Roman" w:hAnsi="Times New Roman" w:cs="Times New Roman"/>
          <w:sz w:val="24"/>
          <w:szCs w:val="24"/>
        </w:rPr>
        <w:t>подпрограммы являются: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1. Совершенствование нормативного правового регулирования бюджетного процесса в Козловском сельском поселении.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2.</w:t>
      </w:r>
      <w:r w:rsidRPr="001804BA">
        <w:rPr>
          <w:rFonts w:ascii="Times New Roman" w:hAnsi="Times New Roman" w:cs="Times New Roman"/>
          <w:spacing w:val="-6"/>
          <w:sz w:val="24"/>
          <w:szCs w:val="24"/>
        </w:rPr>
        <w:t xml:space="preserve">Совершенствование процедур составления и организации исполнения </w:t>
      </w:r>
      <w:r w:rsidRPr="001804BA">
        <w:rPr>
          <w:rFonts w:ascii="Times New Roman" w:hAnsi="Times New Roman" w:cs="Times New Roman"/>
          <w:sz w:val="24"/>
          <w:szCs w:val="24"/>
        </w:rPr>
        <w:t>бюджета Козловского сельского поселения, своевременное и качественное составление отчетности.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3.Создание резервов на исполнение расходных обязательств поселения, обеспечение стабильного функционирования резервного фонда администрации  Козловского сельского поселения.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4. Эффективное управление муниципальным долгом поселения.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5. Повышение эффективности внутреннего муниципального финансового контроля, </w:t>
      </w:r>
      <w:r w:rsidRPr="001804BA">
        <w:rPr>
          <w:rFonts w:ascii="Times New Roman" w:hAnsi="Times New Roman" w:cs="Times New Roman"/>
          <w:sz w:val="24"/>
          <w:szCs w:val="24"/>
        </w:rPr>
        <w:lastRenderedPageBreak/>
        <w:t>осуществляемого в соответствии с требованиями Бюджетного кодекса Российской Федерации.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6. Обеспечение доступности информации о бюджетном процессе в Козловском сельском поселении.</w:t>
      </w:r>
    </w:p>
    <w:p w:rsidR="007E1A26" w:rsidRPr="001804BA" w:rsidRDefault="007E1A26" w:rsidP="00297BB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right="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t>3. Характеристика основных мероприятий подпрограммы.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В рамках подпрограммы предусмотрены следующие основные мероприятия.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Нормативное правовое регулирование бюджетного процесса в Козловском сельском поселении осуществляется администрацией Козловского сельского поселения Бутурлиновского муниципального района посредством реализации правоустанавливающих муниципальных функций и включает подготовку проектов нормативных правовых актов по вопросам развития бюджетной системы поселения и бюджетного процесса.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предусматривает: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 xml:space="preserve">- подготовку проектов  нормативных правовых актов на основании и во исполнение </w:t>
      </w:r>
      <w:hyperlink r:id="rId7" w:history="1"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Конституции</w:t>
        </w:r>
      </w:hyperlink>
      <w:r w:rsidRPr="001804B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актов Президента Российской Федерации и Правительства Российской Федерации, </w:t>
      </w:r>
      <w:hyperlink r:id="rId8" w:history="1"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Pr="001804BA">
        <w:rPr>
          <w:rFonts w:ascii="Times New Roman" w:hAnsi="Times New Roman" w:cs="Times New Roman"/>
          <w:sz w:val="24"/>
          <w:szCs w:val="24"/>
        </w:rPr>
        <w:t xml:space="preserve"> Воронежской области, законов Воронежской области, указов губернатора Воронежской области, распоряжений и постановлений правительства Воронежской области, а также Устава  Козловского сельского поселения Бутурлиновского муниципального  района, распоряжений и постановлений Совета народных депутатов Козло</w:t>
      </w:r>
      <w:r w:rsidR="00845751" w:rsidRPr="001804BA">
        <w:rPr>
          <w:rFonts w:ascii="Times New Roman" w:hAnsi="Times New Roman" w:cs="Times New Roman"/>
          <w:sz w:val="24"/>
          <w:szCs w:val="24"/>
        </w:rPr>
        <w:t>в</w:t>
      </w:r>
      <w:r w:rsidRPr="001804BA">
        <w:rPr>
          <w:rFonts w:ascii="Times New Roman" w:hAnsi="Times New Roman" w:cs="Times New Roman"/>
          <w:sz w:val="24"/>
          <w:szCs w:val="24"/>
        </w:rPr>
        <w:t>ского сельского поселения Бутурлиновского муниципального района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>, распоряжений  и постановлений администрации Козловского сельского поселения Бутурлиновского муниципального района;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Конечным результатом решения данной задачи является нормативное обеспечение правового регулирования в сфере бюджетного процесса в соответствии с требованиями бюджетного законодательства.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Составление проекта районного бюджета на очередной финансовый год и плановый период.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Конечным результатом решения данной задачи является принятый в установленные сроки и соответствующий требованиям бюджетного </w:t>
      </w:r>
      <w:proofErr w:type="gramStart"/>
      <w:r w:rsidRPr="001804BA">
        <w:rPr>
          <w:rFonts w:ascii="Times New Roman" w:hAnsi="Times New Roman" w:cs="Times New Roman"/>
          <w:sz w:val="24"/>
          <w:szCs w:val="24"/>
        </w:rPr>
        <w:t>законодательства решения Совета народных депутатов Козловского сельского поселения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Бутурлиновского муниципального о принятии бюджета Козловского сельского поселения на очередной финансовый год и плановый период.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проекта районного бюджета на очередной финансовый год и плановый период отдел финансов: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составляет прогноз основных параметров консолидированного бюджета Козловского сельского поселения;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организует составление проекта бюджета Козловского сельского поселения и материалов к нему;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разрабатывает проект основных направлений налоговой и бюджетной политики Козловского сельского поселения;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ведет реестр расходных обязательств района;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организует методологическое руководство работой главных распорядителей средств местного бюджета при подготовке проекта местного  бюджета;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доводит предельные объемы бюджетных ассигнований до главных распорядителей средств районного бюджета.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В связи с необходимостью повышения эффективности расходования бюджетных средств возрастает актуальность повышения качества планирования местного бюджета.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Для этого в рамках данного мероприятия предусматривается реализация мер, включающих: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внесение изменений в Решение Совета народных депутатов Козловского сельского поселения Бутурлиновского муниципального района о бюджетном процессе в Козловском сельском поселении Бутурлиновского муниципального района в соответствии с изменениями бюджетного процесса Воронежской области; 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переход к новому порядку составления районного бюджета на основе программного подхода;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внедрение программной бюджетной классификации;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учет возможностей оптимизации действующих расходных обязатель</w:t>
      </w:r>
      <w:proofErr w:type="gramStart"/>
      <w:r w:rsidRPr="001804B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и принятии решений о </w:t>
      </w:r>
      <w:r w:rsidRPr="001804BA">
        <w:rPr>
          <w:rFonts w:ascii="Times New Roman" w:hAnsi="Times New Roman" w:cs="Times New Roman"/>
          <w:sz w:val="24"/>
          <w:szCs w:val="24"/>
        </w:rPr>
        <w:lastRenderedPageBreak/>
        <w:t>выделении бюджетных ассигнований на новые расходные обязательства;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1804BA">
        <w:rPr>
          <w:rFonts w:ascii="Times New Roman" w:hAnsi="Times New Roman" w:cs="Times New Roman"/>
          <w:sz w:val="24"/>
          <w:szCs w:val="24"/>
        </w:rPr>
        <w:t>прозрачности процесса составления проекта бюджета Козловского сельского поселения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Организация исполнения районного бюджета и формирование бюджетной отчетности.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Решение этой задачи предполагает организацию исполнения местного бюджета в соответствии с требованиями бюджетного законодательства и утвержденными решением о бюджетном процессе  параметрами</w:t>
      </w:r>
      <w:proofErr w:type="gramStart"/>
      <w:r w:rsidRPr="001804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>После утверждения бюджета Козловского сельского поселения на очередной финансовый год и плановый период своевременность составления и утверждения сводной бюджетной росписи районного бюджета обеспечивает необходимый временной промежуток главным распорядителям средств местного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год.</w:t>
      </w:r>
      <w:proofErr w:type="gramEnd"/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Работа по исполнению бюджета Козловского сельского поселения в соответствии с кассовым планом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Ответственный подход администрации Козловского сельского поселения к планированию кассового плана минимизирует возможность возникновения кассовых разрывов при исполнении местного бюджета и синхронизирует потоки поступления доходов и осуществления расходов.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>Своевременное и качественное формирование отчетности об исполнении бюджета Козловского сельского поселения позволяет оценить выполнение расходных обязательств Козловского сельского поселения, предоставить участникам бюджетного процесса необходимую для анализа, планирования и управления средствами местного бюджета информацию, обеспечить подотчетность деятельности органов местного самоуправления и главных распорядителей средств местного бюджета, оценить финансовое состояние поселения, а также выявить факты возникновения просроченной задолженности получателей бюджетных средств с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целью ее дальнейшей инвентаризации, реструктуризации и погашения.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Конечным результатом решения данного мероприятия является обеспечение надежного, качественного и своевременного кассового исполнения  бюджета Козловского сельского поселения и утверждение решением Совета народных депутатов годового отчета об исполнении местного  бюджета.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Управление резервным фондом администрации Козловского сельского поселения и иными резервами на исполнение расходных обязательств Козловского сельского поселения.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>Мероприятие направлено на своевременное предоставление бюджетных средств по решениям администрации Козловского сельского поселения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 создание и поддержание необходимых финансовых резервов для исполнения тех расходов, которые не могут быть выделены в ведомственной структуре расходов районного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бюджета в процессе формирования проекта бюджета Козловского сельского поселения на очередной финансовый год и плановый период.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Управление муниципальным долгом Козловского сельского поселения.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Данное мероприятие направлено на обеспечение финансирования дефицита местного бюджета при сохранении объема муниципального  долга Козловского сельского поселения и расходов на его обслуживание на экономически безопасном уровне.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>Непосредственным результатом регулятивной деятельности отдела финансов   является разработка и исполнение программы муниципальных  внутренних заимствований района на очередной финансовый год (очередной финансовый год и плановый период), разработка и исполнение программы муниципальных гарантий Бутурлиновского муниципального района на очередной финансовый год (очередной финансовый год и плановый период), которые  являются приложениями к решению о районном бюджете на очередной финансовый год (очередной финансовый год и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плановый период); своевременное погашение заемных средств и уплата процентов.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мероприятия по управлению муниципальным долгом </w:t>
      </w:r>
      <w:r w:rsidRPr="001804BA">
        <w:rPr>
          <w:rFonts w:ascii="Times New Roman" w:hAnsi="Times New Roman" w:cs="Times New Roman"/>
          <w:sz w:val="24"/>
          <w:szCs w:val="24"/>
        </w:rPr>
        <w:lastRenderedPageBreak/>
        <w:t>Бутурлиновского муниципального района является регулирование долговой нагрузки на районный бюджет, оптимизация структуры и объема муниципального долга района с целью минимизации расходов районного бюджета на его обслуживание, повышение финансовой устойчивости районного бюджета.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Обеспечение внутреннего муниципального финансового контроля.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</w:t>
      </w:r>
      <w:proofErr w:type="gramStart"/>
      <w:r w:rsidRPr="001804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 Козловского сельского поселения, в рамках которого планируется осуществление контроля: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1804BA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1804BA">
        <w:rPr>
          <w:rFonts w:ascii="Times New Roman" w:hAnsi="Times New Roman" w:cs="Times New Roman"/>
          <w:sz w:val="24"/>
          <w:szCs w:val="24"/>
        </w:rPr>
        <w:t xml:space="preserve"> суммы по операции над лимитами бюджетных обязательств и (или) бюджетными ассигнованиями;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за соответствием содержания проводимой операции коду классификации операций сектора муниципального управления, указанному в платежном документе, представленном получателем бюджетных средств;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за наличием документов, подтверждающих возникновение денежного обязательства, подлежащего оплате за счет средств бюджета.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При этом администрация Козловского сельского поселения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sz w:val="24"/>
          <w:szCs w:val="24"/>
        </w:rPr>
        <w:t>Предусматривается также принятие организационных мер, направленных на усиление внутреннего финансового контроля за 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администрацией Козловского сельского поселения и подведомственными ему получателями бюджетных средств, подготовку и организацию мер по повышению экономности и результативности использования бюджетных средств.</w:t>
      </w:r>
      <w:proofErr w:type="gramEnd"/>
    </w:p>
    <w:p w:rsidR="007E1A26" w:rsidRPr="001804BA" w:rsidRDefault="007E1A26" w:rsidP="007E1A2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04BA">
        <w:rPr>
          <w:rFonts w:ascii="Times New Roman" w:hAnsi="Times New Roman" w:cs="Times New Roman"/>
          <w:sz w:val="24"/>
          <w:szCs w:val="24"/>
        </w:rPr>
        <w:t xml:space="preserve">Мероприятием предполагается осуществлять </w:t>
      </w:r>
      <w:proofErr w:type="gramStart"/>
      <w:r w:rsidRPr="001804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04BA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</w:t>
      </w:r>
      <w:hyperlink r:id="rId9" w:history="1"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www.bus.gov.ru</w:t>
        </w:r>
      </w:hyperlink>
      <w:r w:rsidRPr="001804BA">
        <w:rPr>
          <w:rFonts w:ascii="Times New Roman" w:hAnsi="Times New Roman" w:cs="Times New Roman"/>
          <w:sz w:val="24"/>
          <w:szCs w:val="24"/>
        </w:rPr>
        <w:t>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Реализация мероприятия предусматривает: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- обеспечение доступности информации о бюджетном процессе в Козловском сельском поселении в рамках требований действующего бюджетного законодательства Российской Федерации и Воронежской области и в соответствии с административными регламентами, определяющими перечень размещаемой информации;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     - проведение публичных слушаний по проекту бюджета Козловского сельского поселения и по годовому отчету об исполнении местного  бюджета;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- организация деятельности органов местного самоуправления  Козловского сельского поселения по предоставлению и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</w:t>
      </w:r>
      <w:hyperlink r:id="rId10" w:history="1"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bus</w:t>
        </w:r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1804B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804BA">
        <w:rPr>
          <w:rFonts w:ascii="Times New Roman" w:hAnsi="Times New Roman" w:cs="Times New Roman"/>
          <w:sz w:val="24"/>
          <w:szCs w:val="24"/>
        </w:rPr>
        <w:t>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Повышение качества и доступности информации о состоянии бюджетной системы сможет повысить доверие общества к государственной политике в сфере управления финансами.</w:t>
      </w:r>
    </w:p>
    <w:p w:rsidR="007E1A26" w:rsidRPr="001804BA" w:rsidRDefault="007E1A26" w:rsidP="00896D20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t>4. Финансовое обеспечение реализации подпрограммы.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подпрограммы в 201</w:t>
      </w:r>
      <w:r w:rsidR="00896D20">
        <w:rPr>
          <w:rFonts w:ascii="Times New Roman" w:hAnsi="Times New Roman" w:cs="Times New Roman"/>
          <w:sz w:val="24"/>
          <w:szCs w:val="24"/>
        </w:rPr>
        <w:t>8</w:t>
      </w:r>
      <w:r w:rsidRPr="001804BA">
        <w:rPr>
          <w:rFonts w:ascii="Times New Roman" w:hAnsi="Times New Roman" w:cs="Times New Roman"/>
          <w:sz w:val="24"/>
          <w:szCs w:val="24"/>
        </w:rPr>
        <w:t>-20</w:t>
      </w:r>
      <w:r w:rsidR="00896D20">
        <w:rPr>
          <w:rFonts w:ascii="Times New Roman" w:hAnsi="Times New Roman" w:cs="Times New Roman"/>
          <w:sz w:val="24"/>
          <w:szCs w:val="24"/>
        </w:rPr>
        <w:t>24</w:t>
      </w:r>
      <w:r w:rsidRPr="001804BA">
        <w:rPr>
          <w:rFonts w:ascii="Times New Roman" w:hAnsi="Times New Roman" w:cs="Times New Roman"/>
          <w:sz w:val="24"/>
          <w:szCs w:val="24"/>
        </w:rPr>
        <w:t xml:space="preserve"> годах, соответствуют объемам бюджетных ассигнований, предусмотренным проектом бюджета Козловского сельского поселения на 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97BB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>год и на плановый период 201</w:t>
      </w:r>
      <w:r w:rsidR="00297BB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297B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годов». </w:t>
      </w:r>
      <w:r w:rsidRPr="001804BA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подпрограммы за счет средств бюджета Козловского сельского поселения за весь период ее реализации составляет </w:t>
      </w:r>
      <w:r w:rsidR="00896D20">
        <w:rPr>
          <w:rFonts w:ascii="Times New Roman" w:hAnsi="Times New Roman" w:cs="Times New Roman"/>
          <w:color w:val="000000" w:themeColor="text1"/>
          <w:sz w:val="24"/>
          <w:szCs w:val="24"/>
        </w:rPr>
        <w:t>14192,23</w:t>
      </w:r>
      <w:r w:rsidRPr="001804B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5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26" w:rsidRPr="001804BA" w:rsidRDefault="002F57A6" w:rsidP="00896D20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7E1A26" w:rsidRPr="001804BA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реализации подпрограммы.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pacing w:val="-1"/>
          <w:sz w:val="24"/>
          <w:szCs w:val="24"/>
        </w:rPr>
        <w:t xml:space="preserve">Оценка </w:t>
      </w:r>
      <w:r w:rsidRPr="001804BA">
        <w:rPr>
          <w:rFonts w:ascii="Times New Roman" w:hAnsi="Times New Roman" w:cs="Times New Roman"/>
          <w:spacing w:val="-2"/>
          <w:sz w:val="24"/>
          <w:szCs w:val="24"/>
        </w:rPr>
        <w:t xml:space="preserve">эффективности реализации подпрограммы муниципальной программы будет </w:t>
      </w:r>
      <w:r w:rsidRPr="001804BA">
        <w:rPr>
          <w:rFonts w:ascii="Times New Roman" w:hAnsi="Times New Roman" w:cs="Times New Roman"/>
          <w:sz w:val="24"/>
          <w:szCs w:val="24"/>
        </w:rPr>
        <w:t>осуществляться путем ежегодного сопоставления: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1) фактических (в сопоставимых условиях) и планируемых значений целевых индикаторов </w:t>
      </w:r>
      <w:r w:rsidRPr="001804BA">
        <w:rPr>
          <w:rFonts w:ascii="Times New Roman" w:hAnsi="Times New Roman" w:cs="Times New Roman"/>
          <w:spacing w:val="-2"/>
          <w:sz w:val="24"/>
          <w:szCs w:val="24"/>
        </w:rPr>
        <w:t>подпрограммы муниципальной</w:t>
      </w:r>
      <w:r w:rsidRPr="001804BA">
        <w:rPr>
          <w:rFonts w:ascii="Times New Roman" w:hAnsi="Times New Roman" w:cs="Times New Roman"/>
          <w:sz w:val="24"/>
          <w:szCs w:val="24"/>
        </w:rPr>
        <w:t xml:space="preserve"> программы (целевой параметр – 100%);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2) фактических (в сопоставимых условиях) и планируемых объемов расходов местного  бюджета на реализацию </w:t>
      </w:r>
      <w:r w:rsidRPr="001804BA">
        <w:rPr>
          <w:rFonts w:ascii="Times New Roman" w:hAnsi="Times New Roman" w:cs="Times New Roman"/>
          <w:spacing w:val="-2"/>
          <w:sz w:val="24"/>
          <w:szCs w:val="24"/>
        </w:rPr>
        <w:t xml:space="preserve">подпрограммы </w:t>
      </w:r>
      <w:r w:rsidRPr="001804BA">
        <w:rPr>
          <w:rFonts w:ascii="Times New Roman" w:hAnsi="Times New Roman" w:cs="Times New Roman"/>
          <w:sz w:val="24"/>
          <w:szCs w:val="24"/>
        </w:rPr>
        <w:t>муниципальной программы и ее основных мероприятий (целевой параметр менее 100%);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3) числа выполненных и планируемых мероприятий плана реализации </w:t>
      </w:r>
      <w:r w:rsidRPr="001804BA">
        <w:rPr>
          <w:rFonts w:ascii="Times New Roman" w:hAnsi="Times New Roman" w:cs="Times New Roman"/>
          <w:spacing w:val="-2"/>
          <w:sz w:val="24"/>
          <w:szCs w:val="24"/>
        </w:rPr>
        <w:t xml:space="preserve">подпрограммы </w:t>
      </w:r>
      <w:r w:rsidRPr="001804BA">
        <w:rPr>
          <w:rFonts w:ascii="Times New Roman" w:hAnsi="Times New Roman" w:cs="Times New Roman"/>
          <w:sz w:val="24"/>
          <w:szCs w:val="24"/>
        </w:rPr>
        <w:t>муниципальной программы (целевой параметр – 100%).</w:t>
      </w:r>
      <w:r w:rsidRPr="001804BA">
        <w:rPr>
          <w:rFonts w:ascii="Times New Roman" w:hAnsi="Times New Roman" w:cs="Times New Roman"/>
          <w:sz w:val="24"/>
          <w:szCs w:val="24"/>
        </w:rPr>
        <w:br w:type="page"/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Подпрограмма 2. </w:t>
      </w:r>
      <w:r w:rsidRPr="001804BA">
        <w:rPr>
          <w:rFonts w:ascii="Times New Roman" w:hAnsi="Times New Roman" w:cs="Times New Roman"/>
          <w:b/>
          <w:bCs/>
          <w:sz w:val="24"/>
          <w:szCs w:val="24"/>
        </w:rPr>
        <w:t>«Развитие национальной обороны на территории Козловского сельского поселения</w:t>
      </w:r>
      <w:r w:rsidRPr="001804BA">
        <w:rPr>
          <w:rFonts w:ascii="Times New Roman" w:hAnsi="Times New Roman" w:cs="Times New Roman"/>
          <w:b/>
          <w:bCs/>
          <w:spacing w:val="-10"/>
          <w:sz w:val="24"/>
          <w:szCs w:val="24"/>
        </w:rPr>
        <w:t>»</w:t>
      </w:r>
      <w:r w:rsidRPr="00180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26" w:rsidRPr="001804BA" w:rsidRDefault="007E1A26" w:rsidP="007E1A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  <w:lang w:val="en-US"/>
        </w:rPr>
        <w:t>П А С П О Р Т</w:t>
      </w:r>
    </w:p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278" w:line="1" w:lineRule="exact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2592"/>
        <w:gridCol w:w="1843"/>
        <w:gridCol w:w="2409"/>
        <w:gridCol w:w="2694"/>
      </w:tblGrid>
      <w:tr w:rsidR="007E1A26" w:rsidRPr="001804BA" w:rsidTr="007E1A26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Исполнители</w:t>
            </w:r>
            <w:proofErr w:type="spellEnd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подпрограммы</w:t>
            </w:r>
            <w:proofErr w:type="spellEnd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муниципальной</w:t>
            </w:r>
            <w:proofErr w:type="spellEnd"/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 Козловского сельского поселения Бутурлиновского муниципального района Воронежской области</w:t>
            </w:r>
          </w:p>
        </w:tc>
      </w:tr>
      <w:tr w:rsidR="007E1A26" w:rsidRPr="001804BA" w:rsidTr="007E1A26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Основные мероприятия, входящие в состав подпрограммы 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pStyle w:val="a3"/>
              <w:spacing w:line="276" w:lineRule="auto"/>
              <w:rPr>
                <w:color w:val="000000" w:themeColor="text1"/>
              </w:rPr>
            </w:pPr>
            <w:proofErr w:type="gramStart"/>
            <w:r w:rsidRPr="001804BA">
              <w:rPr>
                <w:color w:val="000000" w:themeColor="text1"/>
              </w:rPr>
              <w:t>обеспечение исполнения гражданами воинской обязанности, установ</w:t>
            </w:r>
            <w:r w:rsidRPr="001804BA">
              <w:rPr>
                <w:color w:val="000000" w:themeColor="text1"/>
              </w:rPr>
              <w:softHyphen/>
      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  <w:proofErr w:type="gramEnd"/>
          </w:p>
          <w:p w:rsidR="007E1A26" w:rsidRPr="001804BA" w:rsidRDefault="007E1A26">
            <w:pPr>
              <w:pStyle w:val="a3"/>
              <w:spacing w:line="276" w:lineRule="auto"/>
              <w:rPr>
                <w:color w:val="000000" w:themeColor="text1"/>
              </w:rPr>
            </w:pPr>
            <w:r w:rsidRPr="001804BA">
              <w:rPr>
                <w:color w:val="000000" w:themeColor="text1"/>
              </w:rPr>
              <w:t>документальное оформление сведений воинского учета о гражданах, состоящих на воинском учете;</w:t>
            </w:r>
          </w:p>
          <w:p w:rsidR="007E1A26" w:rsidRPr="001804BA" w:rsidRDefault="007E1A26">
            <w:pPr>
              <w:pStyle w:val="a3"/>
              <w:spacing w:line="276" w:lineRule="auto"/>
              <w:rPr>
                <w:color w:val="000000" w:themeColor="text1"/>
              </w:rPr>
            </w:pPr>
            <w:r w:rsidRPr="001804BA">
              <w:rPr>
                <w:color w:val="000000" w:themeColor="text1"/>
              </w:rPr>
      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7E1A26" w:rsidRPr="001804BA" w:rsidRDefault="007E1A26">
            <w:pPr>
              <w:pStyle w:val="a3"/>
              <w:spacing w:line="276" w:lineRule="auto"/>
              <w:rPr>
                <w:color w:val="454141"/>
              </w:rPr>
            </w:pPr>
            <w:proofErr w:type="gramStart"/>
            <w:r w:rsidRPr="001804BA">
              <w:rPr>
                <w:color w:val="000000" w:themeColor="text1"/>
              </w:rPr>
              <w:t>проведение плановой работы по подготовке необходимого количества военно-обученных граждан, пребывающих в запасе, для обеспечения ме</w:t>
            </w:r>
            <w:r w:rsidRPr="001804BA">
              <w:rPr>
                <w:color w:val="000000" w:themeColor="text1"/>
              </w:rPr>
              <w:softHyphen/>
              <w:t>роприятий по переводу Вооруженных Сил Российской Федерации, дру</w:t>
            </w:r>
            <w:r w:rsidRPr="001804BA">
              <w:rPr>
                <w:color w:val="000000" w:themeColor="text1"/>
              </w:rPr>
              <w:softHyphen/>
              <w:t>гих войск, воинских формирований и органов с мирного на военное вре</w:t>
            </w:r>
            <w:r w:rsidRPr="001804BA">
              <w:rPr>
                <w:color w:val="000000" w:themeColor="text1"/>
              </w:rPr>
              <w:softHyphen/>
              <w:t>мя в период мобилизации и поддержание их укомплектованности на требуемом уровне в военное время</w:t>
            </w:r>
            <w:proofErr w:type="gramEnd"/>
          </w:p>
        </w:tc>
      </w:tr>
      <w:tr w:rsidR="007E1A26" w:rsidRPr="001804BA" w:rsidTr="007E1A26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Цель</w:t>
            </w:r>
            <w:proofErr w:type="spellEnd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подпрограммы</w:t>
            </w:r>
            <w:proofErr w:type="spellEnd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pStyle w:val="a3"/>
              <w:spacing w:line="276" w:lineRule="auto"/>
              <w:rPr>
                <w:color w:val="000000" w:themeColor="text1"/>
              </w:rPr>
            </w:pPr>
            <w:proofErr w:type="gramStart"/>
            <w:r w:rsidRPr="001804BA">
              <w:rPr>
                <w:color w:val="000000" w:themeColor="text1"/>
              </w:rPr>
              <w:t>Обеспечить исполнение гражданами воинской обязанности, установ</w:t>
            </w:r>
            <w:r w:rsidRPr="001804BA">
              <w:rPr>
                <w:color w:val="000000" w:themeColor="text1"/>
              </w:rPr>
              <w:softHyphen/>
      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  <w:proofErr w:type="gramEnd"/>
          </w:p>
        </w:tc>
      </w:tr>
      <w:tr w:rsidR="007E1A26" w:rsidRPr="001804BA" w:rsidTr="007E1A26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Задачи</w:t>
            </w:r>
            <w:proofErr w:type="spellEnd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подпрограммы</w:t>
            </w:r>
            <w:proofErr w:type="spellEnd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1A26" w:rsidRPr="001804BA" w:rsidRDefault="007E1A26">
            <w:pPr>
              <w:pStyle w:val="a3"/>
              <w:spacing w:line="276" w:lineRule="auto"/>
              <w:rPr>
                <w:color w:val="454141"/>
              </w:rPr>
            </w:pPr>
            <w:r w:rsidRPr="001804BA">
              <w:rPr>
                <w:color w:val="454141"/>
              </w:rPr>
              <w:t>-Обеспечивать выполнение функций, возложенных на администра</w:t>
            </w:r>
            <w:r w:rsidRPr="001804BA">
              <w:rPr>
                <w:color w:val="454141"/>
              </w:rPr>
              <w:softHyphen/>
              <w:t>цию в повседневной деятельности по первичному воинскому учету, воин</w:t>
            </w:r>
            <w:r w:rsidRPr="001804BA">
              <w:rPr>
                <w:color w:val="454141"/>
              </w:rPr>
              <w:softHyphen/>
              <w:t>скому учету и бронированию, граждан, пребывающих в запасе, из числа работающих в администрации Козловского сельского поселения.</w:t>
            </w:r>
          </w:p>
          <w:p w:rsidR="007E1A26" w:rsidRPr="001804BA" w:rsidRDefault="007E1A26">
            <w:pPr>
              <w:pStyle w:val="a3"/>
              <w:spacing w:line="276" w:lineRule="auto"/>
              <w:rPr>
                <w:color w:val="454141"/>
              </w:rPr>
            </w:pPr>
            <w:r w:rsidRPr="001804BA">
              <w:rPr>
                <w:color w:val="454141"/>
              </w:rPr>
              <w:t>-  Осуществлять первичный воинский учет граждан, пребывающих в запасе, и граждан, подлежащих призыву на военную службу, проживаю</w:t>
            </w:r>
            <w:r w:rsidRPr="001804BA">
              <w:rPr>
                <w:color w:val="454141"/>
              </w:rPr>
              <w:softHyphen/>
              <w:t xml:space="preserve">щих или пребывающих (на срок более </w:t>
            </w:r>
            <w:r w:rsidRPr="001804BA">
              <w:rPr>
                <w:color w:val="454141"/>
              </w:rPr>
              <w:lastRenderedPageBreak/>
              <w:t>трех месяцев) на территории, на которой осуществляет свою деятельность орган местного самоуправле</w:t>
            </w:r>
            <w:r w:rsidRPr="001804BA">
              <w:rPr>
                <w:color w:val="454141"/>
              </w:rPr>
              <w:softHyphen/>
              <w:t>ния.</w:t>
            </w:r>
          </w:p>
          <w:p w:rsidR="007E1A26" w:rsidRPr="001804BA" w:rsidRDefault="007E1A26">
            <w:pPr>
              <w:pStyle w:val="a3"/>
              <w:spacing w:line="276" w:lineRule="auto"/>
              <w:rPr>
                <w:color w:val="454141"/>
              </w:rPr>
            </w:pPr>
            <w:r w:rsidRPr="001804BA">
              <w:rPr>
                <w:color w:val="454141"/>
              </w:rPr>
              <w:t xml:space="preserve">-  Выявлять совместно с органами </w:t>
            </w:r>
            <w:r w:rsidR="00913AB2" w:rsidRPr="001804BA">
              <w:rPr>
                <w:color w:val="454141"/>
              </w:rPr>
              <w:t>внутренних дел граждан, постоян</w:t>
            </w:r>
            <w:r w:rsidRPr="001804BA">
              <w:rPr>
                <w:color w:val="454141"/>
              </w:rPr>
              <w:t>но или временно проживающих на территории Козловского сельского поселения, на которой осуществляет свою деятельность орган местного самоуправления, обязанных состоять на воинском учете.</w:t>
            </w:r>
          </w:p>
          <w:p w:rsidR="007E1A26" w:rsidRPr="001804BA" w:rsidRDefault="007E1A26">
            <w:pPr>
              <w:pStyle w:val="a3"/>
              <w:spacing w:line="276" w:lineRule="auto"/>
              <w:rPr>
                <w:color w:val="454141"/>
              </w:rPr>
            </w:pPr>
            <w:r w:rsidRPr="001804BA">
              <w:rPr>
                <w:color w:val="454141"/>
              </w:rPr>
              <w:t xml:space="preserve">-  Вести учет организаций, находящихся на территории, на которой осуществляет свою деятельность орган </w:t>
            </w:r>
            <w:r w:rsidR="00913AB2" w:rsidRPr="001804BA">
              <w:rPr>
                <w:color w:val="454141"/>
              </w:rPr>
              <w:t>местного самоуправления, и конт</w:t>
            </w:r>
            <w:r w:rsidRPr="001804BA">
              <w:rPr>
                <w:color w:val="454141"/>
              </w:rPr>
              <w:t>ролировать ведение в них воинского учета.</w:t>
            </w:r>
          </w:p>
          <w:p w:rsidR="007E1A26" w:rsidRPr="001804BA" w:rsidRDefault="007E1A26">
            <w:pPr>
              <w:pStyle w:val="a3"/>
              <w:spacing w:line="276" w:lineRule="auto"/>
              <w:rPr>
                <w:color w:val="454141"/>
              </w:rPr>
            </w:pPr>
            <w:r w:rsidRPr="001804BA">
              <w:rPr>
                <w:color w:val="454141"/>
              </w:rPr>
              <w:t xml:space="preserve">-  Сверять не реже одного раза </w:t>
            </w:r>
            <w:r w:rsidR="00913AB2" w:rsidRPr="001804BA">
              <w:rPr>
                <w:color w:val="454141"/>
              </w:rPr>
              <w:t>в год документы первичного воин</w:t>
            </w:r>
            <w:r w:rsidRPr="001804BA">
              <w:rPr>
                <w:color w:val="454141"/>
              </w:rPr>
              <w:t xml:space="preserve">ского учета с документами воинского учета, а также с карточками регистрации или </w:t>
            </w:r>
            <w:proofErr w:type="spellStart"/>
            <w:r w:rsidRPr="001804BA">
              <w:rPr>
                <w:color w:val="454141"/>
              </w:rPr>
              <w:t>похозяйственными</w:t>
            </w:r>
            <w:proofErr w:type="spellEnd"/>
            <w:r w:rsidRPr="001804BA">
              <w:rPr>
                <w:color w:val="454141"/>
              </w:rPr>
              <w:t>  и домовыми книгами.</w:t>
            </w:r>
          </w:p>
          <w:p w:rsidR="007E1A26" w:rsidRPr="001804BA" w:rsidRDefault="007E1A26">
            <w:pPr>
              <w:pStyle w:val="a3"/>
              <w:spacing w:line="276" w:lineRule="auto"/>
              <w:rPr>
                <w:color w:val="454141"/>
              </w:rPr>
            </w:pPr>
            <w:r w:rsidRPr="001804BA">
              <w:rPr>
                <w:color w:val="454141"/>
              </w:rPr>
              <w:t>-  Разъяснять должностным лицам</w:t>
            </w:r>
            <w:r w:rsidR="00913AB2" w:rsidRPr="001804BA">
              <w:rPr>
                <w:color w:val="454141"/>
              </w:rPr>
              <w:t xml:space="preserve"> организаций и гражданам их обя</w:t>
            </w:r>
            <w:r w:rsidRPr="001804BA">
              <w:rPr>
                <w:color w:val="454141"/>
              </w:rPr>
              <w:t>занности по воинскому учету, мобили</w:t>
            </w:r>
            <w:r w:rsidR="00913AB2" w:rsidRPr="001804BA">
              <w:rPr>
                <w:color w:val="454141"/>
              </w:rPr>
              <w:t>зационной подготовке и мобилиза</w:t>
            </w:r>
            <w:r w:rsidRPr="001804BA">
              <w:rPr>
                <w:color w:val="454141"/>
              </w:rPr>
              <w:t>ции, установленные законодательством Российск</w:t>
            </w:r>
            <w:r w:rsidR="00913AB2" w:rsidRPr="001804BA">
              <w:rPr>
                <w:color w:val="454141"/>
              </w:rPr>
              <w:t>ой Федерации и Поло</w:t>
            </w:r>
            <w:r w:rsidRPr="001804BA">
              <w:rPr>
                <w:color w:val="454141"/>
              </w:rPr>
              <w:t xml:space="preserve">жением о воинском учете и осуществлять </w:t>
            </w:r>
            <w:proofErr w:type="gramStart"/>
            <w:r w:rsidRPr="001804BA">
              <w:rPr>
                <w:color w:val="454141"/>
              </w:rPr>
              <w:t>контроль за</w:t>
            </w:r>
            <w:proofErr w:type="gramEnd"/>
            <w:r w:rsidRPr="001804BA">
              <w:rPr>
                <w:color w:val="454141"/>
              </w:rPr>
              <w:t xml:space="preserve"> их исполнением.</w:t>
            </w:r>
          </w:p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26" w:rsidRPr="001804BA" w:rsidTr="007E1A26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Сроки 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подпрограммы муниципальной</w:t>
            </w:r>
            <w:r w:rsidRPr="001804B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591591" w:rsidRDefault="007E1A26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постоянной</w:t>
            </w:r>
            <w:proofErr w:type="spellEnd"/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основе</w:t>
            </w:r>
            <w:proofErr w:type="spellEnd"/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01.01.201</w:t>
            </w:r>
            <w:r w:rsidR="0089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31.12.20</w:t>
            </w:r>
            <w:r w:rsidR="00591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591" w:rsidRPr="001804BA" w:rsidTr="00591591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1591" w:rsidRPr="001804BA" w:rsidRDefault="00591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1591" w:rsidRPr="001804BA" w:rsidRDefault="00591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подпрограммы из средств федерального бюджета – </w:t>
            </w:r>
            <w:r w:rsidR="00896D20">
              <w:rPr>
                <w:rFonts w:ascii="Times New Roman" w:hAnsi="Times New Roman" w:cs="Times New Roman"/>
                <w:sz w:val="24"/>
                <w:szCs w:val="24"/>
              </w:rPr>
              <w:t>1334,7</w:t>
            </w: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91591" w:rsidRPr="001804BA" w:rsidRDefault="00591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подпрограммы по годам составляет (тыс. руб.):</w:t>
            </w:r>
          </w:p>
        </w:tc>
      </w:tr>
      <w:tr w:rsidR="00591591" w:rsidRPr="001804BA" w:rsidTr="0059159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91591" w:rsidRPr="001804BA" w:rsidRDefault="0059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1591" w:rsidRPr="001804BA" w:rsidRDefault="00591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1591" w:rsidRPr="001804BA" w:rsidRDefault="00591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1591" w:rsidRPr="001804BA" w:rsidRDefault="00591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</w:t>
            </w:r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4B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бюджет</w:t>
            </w:r>
            <w:proofErr w:type="spellEnd"/>
          </w:p>
        </w:tc>
      </w:tr>
      <w:tr w:rsidR="00896D20" w:rsidRPr="001804BA" w:rsidTr="0059159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896D20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6F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</w:t>
            </w:r>
          </w:p>
        </w:tc>
      </w:tr>
      <w:tr w:rsidR="00896D20" w:rsidRPr="001804BA" w:rsidTr="0059159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896D20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6F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896D20" w:rsidRPr="001804BA" w:rsidTr="0059159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896D20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6F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896D20" w:rsidRPr="001804BA" w:rsidTr="0059159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6F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896D20" w:rsidRPr="001804BA" w:rsidTr="00591591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6F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896D20" w:rsidRPr="001804BA" w:rsidTr="00591591">
        <w:trPr>
          <w:trHeight w:val="297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6F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896D20" w:rsidRPr="001804BA" w:rsidTr="00591591">
        <w:trPr>
          <w:trHeight w:val="263"/>
        </w:trPr>
        <w:tc>
          <w:tcPr>
            <w:tcW w:w="25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6D20" w:rsidRPr="001804BA" w:rsidRDefault="00896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896D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5915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6D20" w:rsidRPr="001804BA" w:rsidRDefault="00896D20" w:rsidP="006F0E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7E1A26" w:rsidRPr="001804BA" w:rsidTr="007E1A26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Ожидаемые непосредственные результаты реализации подпрограммы муниципальной </w:t>
            </w:r>
            <w:r w:rsidRPr="00180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1A26" w:rsidRPr="001804BA" w:rsidRDefault="007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исполнения гражданами воинской обязанности, установ</w:t>
            </w:r>
            <w:r w:rsidRPr="00180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  <w:proofErr w:type="gramEnd"/>
          </w:p>
        </w:tc>
      </w:tr>
    </w:tbl>
    <w:p w:rsidR="007E1A26" w:rsidRPr="001804BA" w:rsidRDefault="007E1A26" w:rsidP="007E1A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A26" w:rsidRPr="001804BA" w:rsidRDefault="007E1A26" w:rsidP="007E1A2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t>Характеристика сферы реализации подпрограммы, описание основных проблем в указанной сфере и прогноз ее развития.</w:t>
      </w:r>
    </w:p>
    <w:p w:rsidR="007E1A26" w:rsidRPr="001804BA" w:rsidRDefault="007E1A26" w:rsidP="007E1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Военно-учетный стол Администрации Козловского сельского поселения Бутурлиновского муниципального района Воронежской  области (далее – ВУС) является структурным подразделением администрации.</w:t>
      </w:r>
    </w:p>
    <w:p w:rsidR="007E1A26" w:rsidRPr="001804BA" w:rsidRDefault="007E1A26" w:rsidP="007E1A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color w:val="222222"/>
          <w:sz w:val="24"/>
          <w:szCs w:val="24"/>
        </w:rPr>
        <w:t>ВУС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</w:t>
      </w:r>
      <w:proofErr w:type="gramEnd"/>
      <w:r w:rsidRPr="001804B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1804BA">
        <w:rPr>
          <w:rFonts w:ascii="Times New Roman" w:hAnsi="Times New Roman" w:cs="Times New Roman"/>
          <w:color w:val="222222"/>
          <w:sz w:val="24"/>
          <w:szCs w:val="24"/>
        </w:rPr>
        <w:t xml:space="preserve">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Воронежской области, Уставом </w:t>
      </w:r>
      <w:r w:rsidR="00896D20">
        <w:rPr>
          <w:rFonts w:ascii="Times New Roman" w:hAnsi="Times New Roman" w:cs="Times New Roman"/>
          <w:color w:val="222222"/>
          <w:sz w:val="24"/>
          <w:szCs w:val="24"/>
        </w:rPr>
        <w:t>Козловского сельского поселения</w:t>
      </w:r>
      <w:r w:rsidRPr="001804BA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896D2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804BA">
        <w:rPr>
          <w:rFonts w:ascii="Times New Roman" w:hAnsi="Times New Roman" w:cs="Times New Roman"/>
          <w:color w:val="222222"/>
          <w:sz w:val="24"/>
          <w:szCs w:val="24"/>
        </w:rPr>
        <w:t>иными нормативными актами сельского поселения, а также настоящим Положением</w:t>
      </w:r>
      <w:proofErr w:type="gramEnd"/>
    </w:p>
    <w:p w:rsidR="007E1A26" w:rsidRPr="001804BA" w:rsidRDefault="007E1A26" w:rsidP="007E1A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Положение о ВУС утверждается Главой Козловского сельского поселения.</w:t>
      </w:r>
    </w:p>
    <w:p w:rsidR="007E1A26" w:rsidRPr="001804BA" w:rsidRDefault="007E1A26" w:rsidP="007E1A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617"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B2" w:rsidRPr="001804BA" w:rsidRDefault="00913AB2" w:rsidP="007E1A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617"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26" w:rsidRPr="001804BA" w:rsidRDefault="007E1A26" w:rsidP="007E1A2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t>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7E1A26" w:rsidRPr="001804BA" w:rsidRDefault="007E1A26" w:rsidP="007E1A2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Основными задачами ВУС являются:</w:t>
      </w:r>
    </w:p>
    <w:p w:rsidR="007E1A26" w:rsidRPr="001804BA" w:rsidRDefault="007E1A26" w:rsidP="007E1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color w:val="222222"/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E1A26" w:rsidRPr="001804BA" w:rsidRDefault="007E1A26" w:rsidP="007E1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7E1A26" w:rsidRPr="001804BA" w:rsidRDefault="007E1A26" w:rsidP="007E1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  интересах обеспечения обороны страны и безопасности государства;</w:t>
      </w:r>
    </w:p>
    <w:p w:rsidR="007E1A26" w:rsidRPr="001804BA" w:rsidRDefault="007E1A26" w:rsidP="007E1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color w:val="222222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7E1A26" w:rsidRPr="001804BA" w:rsidRDefault="007E1A26" w:rsidP="007E1A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Козловского сельского поселения.</w:t>
      </w:r>
    </w:p>
    <w:p w:rsidR="007E1A26" w:rsidRPr="001804BA" w:rsidRDefault="007E1A26" w:rsidP="007E1A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Козловского сельского поселения.</w:t>
      </w:r>
    </w:p>
    <w:p w:rsidR="007E1A26" w:rsidRPr="001804BA" w:rsidRDefault="007E1A26" w:rsidP="007E1A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Выявлять совместно с органами внутренних дел граждан, постоянно или временно проживающих на территории сельского поселения обязанных состоять на воинском учете.</w:t>
      </w:r>
    </w:p>
    <w:p w:rsidR="007E1A26" w:rsidRPr="001804BA" w:rsidRDefault="007E1A26" w:rsidP="007E1A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Вести учет организаций, находящихся на территории сельского поселения, и контролировать ведение в них воинского учета.</w:t>
      </w:r>
    </w:p>
    <w:p w:rsidR="007E1A26" w:rsidRPr="001804BA" w:rsidRDefault="007E1A26" w:rsidP="007E1A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отдела военного комиссариата Воронежской области</w:t>
      </w:r>
      <w:proofErr w:type="gramStart"/>
      <w:r w:rsidRPr="001804BA">
        <w:rPr>
          <w:rFonts w:ascii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1804BA">
        <w:rPr>
          <w:rFonts w:ascii="Times New Roman" w:hAnsi="Times New Roman" w:cs="Times New Roman"/>
          <w:color w:val="222222"/>
          <w:sz w:val="24"/>
          <w:szCs w:val="24"/>
        </w:rPr>
        <w:t>а также с карточками регистрации или домовыми книгами;</w:t>
      </w:r>
    </w:p>
    <w:p w:rsidR="007E1A26" w:rsidRPr="001804BA" w:rsidRDefault="007E1A26" w:rsidP="007E1A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 xml:space="preserve"> По указанию военного комиссариата оповещать граждан о вызовах в военный комиссариат;</w:t>
      </w:r>
    </w:p>
    <w:p w:rsidR="007E1A26" w:rsidRPr="001804BA" w:rsidRDefault="007E1A26" w:rsidP="007E1A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 </w:t>
      </w:r>
      <w:proofErr w:type="gramStart"/>
      <w:r w:rsidRPr="001804BA">
        <w:rPr>
          <w:rFonts w:ascii="Times New Roman" w:hAnsi="Times New Roman" w:cs="Times New Roman"/>
          <w:color w:val="222222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7E1A26" w:rsidRPr="001804BA" w:rsidRDefault="007E1A26" w:rsidP="007E1A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>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году;</w:t>
      </w:r>
    </w:p>
    <w:p w:rsidR="007E1A26" w:rsidRPr="001804BA" w:rsidRDefault="007E1A26" w:rsidP="00913A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804BA">
        <w:rPr>
          <w:rFonts w:ascii="Times New Roman" w:hAnsi="Times New Roman" w:cs="Times New Roman"/>
          <w:color w:val="222222"/>
          <w:sz w:val="24"/>
          <w:szCs w:val="24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1804BA">
        <w:rPr>
          <w:rFonts w:ascii="Times New Roman" w:hAnsi="Times New Roman" w:cs="Times New Roman"/>
          <w:color w:val="222222"/>
          <w:sz w:val="24"/>
          <w:szCs w:val="24"/>
        </w:rPr>
        <w:t>контроль за</w:t>
      </w:r>
      <w:proofErr w:type="gramEnd"/>
      <w:r w:rsidRPr="001804BA">
        <w:rPr>
          <w:rFonts w:ascii="Times New Roman" w:hAnsi="Times New Roman" w:cs="Times New Roman"/>
          <w:color w:val="222222"/>
          <w:sz w:val="24"/>
          <w:szCs w:val="24"/>
        </w:rPr>
        <w:t xml:space="preserve"> их исполнением.</w:t>
      </w:r>
    </w:p>
    <w:p w:rsidR="007E1A26" w:rsidRPr="001804BA" w:rsidRDefault="00591591" w:rsidP="00591591">
      <w:pPr>
        <w:shd w:val="clear" w:color="auto" w:fill="FFFFFF"/>
        <w:spacing w:line="240" w:lineRule="auto"/>
        <w:ind w:left="16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E1A26" w:rsidRPr="001804BA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мероприятий подпрограммы.</w:t>
      </w:r>
    </w:p>
    <w:p w:rsidR="007E1A26" w:rsidRPr="001804BA" w:rsidRDefault="007E1A26" w:rsidP="007E1A26">
      <w:pPr>
        <w:pStyle w:val="a3"/>
        <w:rPr>
          <w:color w:val="000000" w:themeColor="text1"/>
        </w:rPr>
      </w:pPr>
      <w:proofErr w:type="gramStart"/>
      <w:r w:rsidRPr="001804BA">
        <w:rPr>
          <w:color w:val="000000" w:themeColor="text1"/>
        </w:rPr>
        <w:t>Обеспечение исполнения гражданами воинской обязанности, установ</w:t>
      </w:r>
      <w:r w:rsidRPr="001804BA">
        <w:rPr>
          <w:color w:val="000000" w:themeColor="text1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E1A26" w:rsidRPr="001804BA" w:rsidRDefault="007E1A26" w:rsidP="007E1A26">
      <w:pPr>
        <w:pStyle w:val="a3"/>
        <w:rPr>
          <w:color w:val="000000" w:themeColor="text1"/>
        </w:rPr>
      </w:pPr>
      <w:r w:rsidRPr="001804BA">
        <w:rPr>
          <w:color w:val="000000" w:themeColor="text1"/>
        </w:rPr>
        <w:t>Документальное оформление сведений воинского учета о гражданах, состоящих на воинском учете;</w:t>
      </w:r>
    </w:p>
    <w:p w:rsidR="007E1A26" w:rsidRPr="001804BA" w:rsidRDefault="007E1A26" w:rsidP="007E1A26">
      <w:pPr>
        <w:pStyle w:val="a3"/>
        <w:rPr>
          <w:color w:val="000000" w:themeColor="text1"/>
        </w:rPr>
      </w:pPr>
      <w:r w:rsidRPr="001804BA">
        <w:rPr>
          <w:color w:val="000000" w:themeColor="text1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E1A26" w:rsidRPr="001804BA" w:rsidRDefault="007E1A26" w:rsidP="007E1A26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роприятий по переводу Вооруженных Сил Российской Федерации, дру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гих войск, воинских формирований и органов с мирного на военное вре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мя в период мобилизации и поддержание их укомплектованности на требуемом уровне в военное время</w:t>
      </w:r>
      <w:proofErr w:type="gramEnd"/>
    </w:p>
    <w:p w:rsidR="007E1A26" w:rsidRPr="001804BA" w:rsidRDefault="007E1A26" w:rsidP="005915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8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4BA">
        <w:rPr>
          <w:rFonts w:ascii="Times New Roman" w:hAnsi="Times New Roman" w:cs="Times New Roman"/>
          <w:b/>
          <w:bCs/>
          <w:sz w:val="24"/>
          <w:szCs w:val="24"/>
        </w:rPr>
        <w:t>4. Финансовое обеспечение реализации подпрограммы.</w:t>
      </w:r>
    </w:p>
    <w:p w:rsidR="007E1A26" w:rsidRPr="001804BA" w:rsidRDefault="007E1A26" w:rsidP="007E1A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Финансовые ресурсы, необходимые для реализации подпрограммы в 201</w:t>
      </w:r>
      <w:r w:rsidR="00896D20">
        <w:rPr>
          <w:rFonts w:ascii="Times New Roman" w:hAnsi="Times New Roman" w:cs="Times New Roman"/>
          <w:sz w:val="24"/>
          <w:szCs w:val="24"/>
        </w:rPr>
        <w:t>8</w:t>
      </w:r>
      <w:r w:rsidRPr="001804BA">
        <w:rPr>
          <w:rFonts w:ascii="Times New Roman" w:hAnsi="Times New Roman" w:cs="Times New Roman"/>
          <w:sz w:val="24"/>
          <w:szCs w:val="24"/>
        </w:rPr>
        <w:t>-20</w:t>
      </w:r>
      <w:r w:rsidR="00591591">
        <w:rPr>
          <w:rFonts w:ascii="Times New Roman" w:hAnsi="Times New Roman" w:cs="Times New Roman"/>
          <w:sz w:val="24"/>
          <w:szCs w:val="24"/>
        </w:rPr>
        <w:t>2</w:t>
      </w:r>
      <w:r w:rsidR="00896D20">
        <w:rPr>
          <w:rFonts w:ascii="Times New Roman" w:hAnsi="Times New Roman" w:cs="Times New Roman"/>
          <w:sz w:val="24"/>
          <w:szCs w:val="24"/>
        </w:rPr>
        <w:t>4</w:t>
      </w:r>
      <w:r w:rsidRPr="001804BA">
        <w:rPr>
          <w:rFonts w:ascii="Times New Roman" w:hAnsi="Times New Roman" w:cs="Times New Roman"/>
          <w:sz w:val="24"/>
          <w:szCs w:val="24"/>
        </w:rPr>
        <w:t xml:space="preserve"> годах, соответствуют объемам бюджетных ассигнований, предусмотренным проектом бюджета Козловского сельского поселения на 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59159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201</w:t>
      </w:r>
      <w:r w:rsidR="0059159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180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59159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552ED7" w:rsidRPr="001804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04BA">
        <w:rPr>
          <w:rFonts w:ascii="Times New Roman" w:hAnsi="Times New Roman" w:cs="Times New Roman"/>
          <w:sz w:val="24"/>
          <w:szCs w:val="24"/>
        </w:rPr>
        <w:t xml:space="preserve">годов». </w:t>
      </w:r>
    </w:p>
    <w:p w:rsidR="007E1A26" w:rsidRPr="001804BA" w:rsidRDefault="007E1A26" w:rsidP="007E1A2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подпрограммы за счет средств федерального  бюджета за весь период ее реализации составляет </w:t>
      </w:r>
      <w:r w:rsidRPr="001804B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96D20">
        <w:rPr>
          <w:rFonts w:ascii="Times New Roman" w:hAnsi="Times New Roman" w:cs="Times New Roman"/>
          <w:color w:val="000000" w:themeColor="text1"/>
          <w:sz w:val="24"/>
          <w:szCs w:val="24"/>
        </w:rPr>
        <w:t>1334,7</w:t>
      </w:r>
      <w:r w:rsidRPr="001804B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7E1A26" w:rsidRPr="001804BA" w:rsidRDefault="002F57A6" w:rsidP="001804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after="0" w:line="240" w:lineRule="auto"/>
        <w:ind w:right="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E1A26" w:rsidRPr="001804BA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реализации подпрограммы.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pacing w:val="-1"/>
          <w:sz w:val="24"/>
          <w:szCs w:val="24"/>
        </w:rPr>
        <w:t xml:space="preserve">Оценка </w:t>
      </w:r>
      <w:r w:rsidRPr="001804BA">
        <w:rPr>
          <w:rFonts w:ascii="Times New Roman" w:hAnsi="Times New Roman" w:cs="Times New Roman"/>
          <w:spacing w:val="-2"/>
          <w:sz w:val="24"/>
          <w:szCs w:val="24"/>
        </w:rPr>
        <w:t xml:space="preserve">эффективности реализации подпрограммы муниципальной  программы будет </w:t>
      </w:r>
      <w:r w:rsidRPr="001804BA">
        <w:rPr>
          <w:rFonts w:ascii="Times New Roman" w:hAnsi="Times New Roman" w:cs="Times New Roman"/>
          <w:sz w:val="24"/>
          <w:szCs w:val="24"/>
        </w:rPr>
        <w:t>осуществляться путем ежегодного сопоставления: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1) фактических (в сопоставимых условиях) и планируемых значений целевых индикаторов </w:t>
      </w:r>
      <w:r w:rsidRPr="001804BA">
        <w:rPr>
          <w:rFonts w:ascii="Times New Roman" w:hAnsi="Times New Roman" w:cs="Times New Roman"/>
          <w:spacing w:val="-2"/>
          <w:sz w:val="24"/>
          <w:szCs w:val="24"/>
        </w:rPr>
        <w:t xml:space="preserve">подпрограммы муниципальной  </w:t>
      </w:r>
      <w:r w:rsidRPr="001804BA">
        <w:rPr>
          <w:rFonts w:ascii="Times New Roman" w:hAnsi="Times New Roman" w:cs="Times New Roman"/>
          <w:sz w:val="24"/>
          <w:szCs w:val="24"/>
        </w:rPr>
        <w:t>программы (целевой параметр – 100%);</w:t>
      </w:r>
    </w:p>
    <w:p w:rsidR="007E1A26" w:rsidRPr="001804BA" w:rsidRDefault="007E1A26" w:rsidP="007E1A26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 xml:space="preserve">2) фактических (в сопоставимых условиях) и планируемых объемов расходов районного бюджета на реализацию </w:t>
      </w:r>
      <w:r w:rsidRPr="001804BA">
        <w:rPr>
          <w:rFonts w:ascii="Times New Roman" w:hAnsi="Times New Roman" w:cs="Times New Roman"/>
          <w:spacing w:val="-2"/>
          <w:sz w:val="24"/>
          <w:szCs w:val="24"/>
        </w:rPr>
        <w:t xml:space="preserve">подпрограммы муниципальной  </w:t>
      </w:r>
      <w:r w:rsidRPr="001804BA">
        <w:rPr>
          <w:rFonts w:ascii="Times New Roman" w:hAnsi="Times New Roman" w:cs="Times New Roman"/>
          <w:sz w:val="24"/>
          <w:szCs w:val="24"/>
        </w:rPr>
        <w:t>программы и ее основных мероприятий (целевой параметр менее 100%);</w:t>
      </w:r>
    </w:p>
    <w:p w:rsidR="00847917" w:rsidRPr="001804BA" w:rsidRDefault="001804BA" w:rsidP="001804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1A26" w:rsidRPr="001804BA">
        <w:rPr>
          <w:rFonts w:ascii="Times New Roman" w:hAnsi="Times New Roman" w:cs="Times New Roman"/>
          <w:sz w:val="24"/>
          <w:szCs w:val="24"/>
        </w:rPr>
        <w:t xml:space="preserve">3) числа выполненных и планируемых мероприятий плана реализации </w:t>
      </w:r>
      <w:r w:rsidR="007E1A26" w:rsidRPr="001804BA">
        <w:rPr>
          <w:rFonts w:ascii="Times New Roman" w:hAnsi="Times New Roman" w:cs="Times New Roman"/>
          <w:spacing w:val="-2"/>
          <w:sz w:val="24"/>
          <w:szCs w:val="24"/>
        </w:rPr>
        <w:t xml:space="preserve">подпрограммы муниципальной  </w:t>
      </w:r>
      <w:r w:rsidR="00591591">
        <w:rPr>
          <w:rFonts w:ascii="Times New Roman" w:hAnsi="Times New Roman" w:cs="Times New Roman"/>
          <w:sz w:val="24"/>
          <w:szCs w:val="24"/>
        </w:rPr>
        <w:t>программы</w:t>
      </w:r>
    </w:p>
    <w:sectPr w:rsidR="00847917" w:rsidRPr="001804BA" w:rsidSect="00896D20">
      <w:pgSz w:w="11906" w:h="16838"/>
      <w:pgMar w:top="1134" w:right="340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F6346"/>
    <w:multiLevelType w:val="hybridMultilevel"/>
    <w:tmpl w:val="6E60F75A"/>
    <w:lvl w:ilvl="0" w:tplc="7EF644B0">
      <w:start w:val="1"/>
      <w:numFmt w:val="decimal"/>
      <w:lvlText w:val="%1."/>
      <w:lvlJc w:val="left"/>
      <w:pPr>
        <w:ind w:left="1617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76F78"/>
    <w:multiLevelType w:val="multilevel"/>
    <w:tmpl w:val="1688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E8D"/>
    <w:rsid w:val="00065656"/>
    <w:rsid w:val="00066D79"/>
    <w:rsid w:val="0007660B"/>
    <w:rsid w:val="00084571"/>
    <w:rsid w:val="00096AB5"/>
    <w:rsid w:val="000C6E8D"/>
    <w:rsid w:val="000F4D48"/>
    <w:rsid w:val="00120B2C"/>
    <w:rsid w:val="001804BA"/>
    <w:rsid w:val="00194C88"/>
    <w:rsid w:val="001D5AB1"/>
    <w:rsid w:val="00237789"/>
    <w:rsid w:val="002532D5"/>
    <w:rsid w:val="00294E62"/>
    <w:rsid w:val="00297BBC"/>
    <w:rsid w:val="002E0866"/>
    <w:rsid w:val="002E3D72"/>
    <w:rsid w:val="002F3A5E"/>
    <w:rsid w:val="002F57A6"/>
    <w:rsid w:val="00366F17"/>
    <w:rsid w:val="003B5F20"/>
    <w:rsid w:val="003F6FC9"/>
    <w:rsid w:val="00492A8C"/>
    <w:rsid w:val="004A50F3"/>
    <w:rsid w:val="004E0195"/>
    <w:rsid w:val="00502DF1"/>
    <w:rsid w:val="00552ED7"/>
    <w:rsid w:val="00573B41"/>
    <w:rsid w:val="00591591"/>
    <w:rsid w:val="00595CD4"/>
    <w:rsid w:val="005C784C"/>
    <w:rsid w:val="006116A9"/>
    <w:rsid w:val="0061521C"/>
    <w:rsid w:val="00633A37"/>
    <w:rsid w:val="00670678"/>
    <w:rsid w:val="006E4E62"/>
    <w:rsid w:val="006F0EE4"/>
    <w:rsid w:val="006F56EE"/>
    <w:rsid w:val="006F632F"/>
    <w:rsid w:val="00700699"/>
    <w:rsid w:val="00796BB8"/>
    <w:rsid w:val="007E1A26"/>
    <w:rsid w:val="00845751"/>
    <w:rsid w:val="00847917"/>
    <w:rsid w:val="00896D20"/>
    <w:rsid w:val="008971EF"/>
    <w:rsid w:val="008A25C7"/>
    <w:rsid w:val="008D4DBF"/>
    <w:rsid w:val="00902A01"/>
    <w:rsid w:val="00913AB2"/>
    <w:rsid w:val="00932C9A"/>
    <w:rsid w:val="009A0F55"/>
    <w:rsid w:val="009F1417"/>
    <w:rsid w:val="00A07D64"/>
    <w:rsid w:val="00A23552"/>
    <w:rsid w:val="00A3520F"/>
    <w:rsid w:val="00A362D7"/>
    <w:rsid w:val="00AA05D6"/>
    <w:rsid w:val="00AC365C"/>
    <w:rsid w:val="00AF294D"/>
    <w:rsid w:val="00BA68D7"/>
    <w:rsid w:val="00BE415F"/>
    <w:rsid w:val="00C2181F"/>
    <w:rsid w:val="00C62BE9"/>
    <w:rsid w:val="00C66185"/>
    <w:rsid w:val="00CA2236"/>
    <w:rsid w:val="00CC39F0"/>
    <w:rsid w:val="00D73F34"/>
    <w:rsid w:val="00D87B8D"/>
    <w:rsid w:val="00DD3236"/>
    <w:rsid w:val="00DF6B67"/>
    <w:rsid w:val="00E63069"/>
    <w:rsid w:val="00E82752"/>
    <w:rsid w:val="00E82C55"/>
    <w:rsid w:val="00E90919"/>
    <w:rsid w:val="00EE0092"/>
    <w:rsid w:val="00F2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9A"/>
  </w:style>
  <w:style w:type="paragraph" w:styleId="1">
    <w:name w:val="heading 1"/>
    <w:basedOn w:val="a"/>
    <w:next w:val="a"/>
    <w:link w:val="10"/>
    <w:qFormat/>
    <w:rsid w:val="000C6E8D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E8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0C6E8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0C6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0C6E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4">
    <w:name w:val="Strong"/>
    <w:basedOn w:val="a0"/>
    <w:qFormat/>
    <w:rsid w:val="000C6E8D"/>
    <w:rPr>
      <w:b/>
      <w:bCs/>
    </w:rPr>
  </w:style>
  <w:style w:type="paragraph" w:styleId="a5">
    <w:name w:val="No Spacing"/>
    <w:uiPriority w:val="1"/>
    <w:qFormat/>
    <w:rsid w:val="00A07D64"/>
    <w:pPr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rsid w:val="005C78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5C78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C78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8">
    <w:name w:val="Содержимое таблицы"/>
    <w:basedOn w:val="a"/>
    <w:uiPriority w:val="99"/>
    <w:rsid w:val="005C78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port">
    <w:name w:val="Report"/>
    <w:basedOn w:val="a"/>
    <w:uiPriority w:val="99"/>
    <w:rsid w:val="005C784C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5C7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F1B4DDCFD16B31218CA104861D4BF47C4917B6B5C64EC92EC179169E7F83oA4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ECF1B4DDCFD16B312192AC12EA424EF77F101FB8E09F18C02494o24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84;&#1091;&#1085;&#1080;&#1094;%20%20&#1087;&#1088;&#1086;&#1075;&#1088;&#1072;&#1084;&#1084;&#1099;2\&#1052;&#1091;&#1085;.&#1087;&#1088;&#1086;&#1075;&#1088;&#1072;&#1084;&#1084;&#1072;%20&#1086;&#1088;&#1075;&#1072;&#1085;&#1099;%20&#1089;&#1072;&#1084;&#1086;&#1091;&#1087;&#1088;&#1072;&#1074;&#1083;&#1077;&#1085;&#1080;&#1103;\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84;&#1091;&#1085;&#1080;&#1094;%20%20&#1087;&#1088;&#1086;&#1075;&#1088;&#1072;&#1084;&#1084;&#1099;2\&#1052;&#1091;&#1085;.&#1087;&#1088;&#1086;&#1075;&#1088;&#1072;&#1084;&#1084;&#1072;%20&#1086;&#1088;&#1075;&#1072;&#1085;&#1099;%20&#1089;&#1072;&#1084;&#1086;&#1091;&#1087;&#1088;&#1072;&#1074;&#1083;&#1077;&#1085;&#1080;&#1103;\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8108A-252B-4D41-8B7B-01E5FADA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6786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45</cp:revision>
  <cp:lastPrinted>2018-07-26T12:47:00Z</cp:lastPrinted>
  <dcterms:created xsi:type="dcterms:W3CDTF">2013-11-01T09:37:00Z</dcterms:created>
  <dcterms:modified xsi:type="dcterms:W3CDTF">2018-10-09T06:43:00Z</dcterms:modified>
</cp:coreProperties>
</file>