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E" w:rsidRPr="00F36B19" w:rsidRDefault="00F973BD">
      <w:pPr>
        <w:pStyle w:val="20"/>
        <w:shd w:val="clear" w:color="auto" w:fill="auto"/>
        <w:spacing w:before="0" w:line="260" w:lineRule="exact"/>
        <w:jc w:val="center"/>
        <w:rPr>
          <w:b/>
        </w:rPr>
      </w:pPr>
      <w:r w:rsidRPr="00F36B19">
        <w:rPr>
          <w:rStyle w:val="22"/>
          <w:b/>
        </w:rPr>
        <w:t>Информация о проведении общероссийского дня приема граждан</w:t>
      </w:r>
    </w:p>
    <w:p w:rsidR="0075673E" w:rsidRPr="00F36B19" w:rsidRDefault="00F973BD">
      <w:pPr>
        <w:pStyle w:val="20"/>
        <w:shd w:val="clear" w:color="auto" w:fill="auto"/>
        <w:spacing w:before="0" w:after="252" w:line="260" w:lineRule="exact"/>
        <w:jc w:val="center"/>
        <w:rPr>
          <w:b/>
        </w:rPr>
      </w:pPr>
      <w:r w:rsidRPr="00F36B19">
        <w:rPr>
          <w:rStyle w:val="22"/>
          <w:b/>
        </w:rPr>
        <w:t>12 декабря 2016 года</w:t>
      </w:r>
    </w:p>
    <w:p w:rsidR="0075673E" w:rsidRDefault="00F973BD">
      <w:pPr>
        <w:pStyle w:val="20"/>
        <w:shd w:val="clear" w:color="auto" w:fill="auto"/>
        <w:spacing w:before="0" w:line="298" w:lineRule="exact"/>
        <w:ind w:firstLine="740"/>
      </w:pPr>
      <w:r>
        <w:rPr>
          <w:rStyle w:val="22"/>
        </w:rPr>
        <w:t xml:space="preserve">В </w:t>
      </w:r>
      <w:r>
        <w:rPr>
          <w:rStyle w:val="21"/>
        </w:rPr>
        <w:t xml:space="preserve">соответствии с поручением Президента Российской Федерации ежегодно, начиная с </w:t>
      </w:r>
      <w:r>
        <w:rPr>
          <w:rStyle w:val="22"/>
        </w:rPr>
        <w:t xml:space="preserve">12 </w:t>
      </w:r>
      <w:r>
        <w:rPr>
          <w:rStyle w:val="21"/>
        </w:rPr>
        <w:t>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</w:t>
      </w:r>
      <w:r>
        <w:rPr>
          <w:rStyle w:val="21"/>
        </w:rPr>
        <w:t>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</w:t>
      </w:r>
      <w:r>
        <w:rPr>
          <w:rStyle w:val="21"/>
        </w:rPr>
        <w:t>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</w:t>
      </w:r>
      <w:r>
        <w:rPr>
          <w:rStyle w:val="21"/>
        </w:rPr>
        <w:t>твенные органы) и в органах местного самоуправления.</w:t>
      </w:r>
    </w:p>
    <w:p w:rsidR="0075673E" w:rsidRDefault="00F973BD">
      <w:pPr>
        <w:pStyle w:val="20"/>
        <w:shd w:val="clear" w:color="auto" w:fill="auto"/>
        <w:spacing w:before="0" w:line="298" w:lineRule="exact"/>
        <w:ind w:firstLine="740"/>
      </w:pPr>
      <w:r>
        <w:rPr>
          <w:rStyle w:val="21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</w:t>
      </w:r>
      <w:r>
        <w:rPr>
          <w:rStyle w:val="21"/>
        </w:rPr>
        <w:t>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</w:t>
      </w:r>
      <w:r>
        <w:rPr>
          <w:rStyle w:val="21"/>
        </w:rPr>
        <w:t>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5673E" w:rsidRDefault="00F973BD">
      <w:pPr>
        <w:pStyle w:val="20"/>
        <w:shd w:val="clear" w:color="auto" w:fill="auto"/>
        <w:spacing w:before="0" w:line="298" w:lineRule="exact"/>
        <w:ind w:firstLine="740"/>
      </w:pPr>
      <w:r>
        <w:rPr>
          <w:rStyle w:val="21"/>
        </w:rPr>
        <w:t xml:space="preserve">В случае если уполномоченные лица органов, осуществляющие личный прием заявителей, </w:t>
      </w:r>
      <w:r>
        <w:rPr>
          <w:rStyle w:val="22"/>
        </w:rPr>
        <w:t xml:space="preserve">не </w:t>
      </w:r>
      <w:r>
        <w:rPr>
          <w:rStyle w:val="21"/>
        </w:rPr>
        <w:t>обеспечи</w:t>
      </w:r>
      <w:r>
        <w:rPr>
          <w:rStyle w:val="21"/>
        </w:rPr>
        <w:t>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</w:t>
      </w:r>
      <w:r>
        <w:rPr>
          <w:rStyle w:val="21"/>
        </w:rPr>
        <w:t xml:space="preserve">о в течение семи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r>
        <w:rPr>
          <w:rStyle w:val="21"/>
        </w:rPr>
        <w:t>видеоконференц-связи, видеосвязи, аудиосвязи или иных видов связи данные заявители информируются в течение трех рабочих дней после общероссийского дня приема граждан.</w:t>
      </w:r>
    </w:p>
    <w:sectPr w:rsidR="0075673E" w:rsidSect="00F36B19">
      <w:headerReference w:type="default" r:id="rId6"/>
      <w:type w:val="continuous"/>
      <w:pgSz w:w="11900" w:h="16840"/>
      <w:pgMar w:top="567" w:right="637" w:bottom="754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BD" w:rsidRDefault="00F973BD" w:rsidP="0075673E">
      <w:r>
        <w:separator/>
      </w:r>
    </w:p>
  </w:endnote>
  <w:endnote w:type="continuationSeparator" w:id="1">
    <w:p w:rsidR="00F973BD" w:rsidRDefault="00F973BD" w:rsidP="0075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BD" w:rsidRDefault="00F973BD"/>
  </w:footnote>
  <w:footnote w:type="continuationSeparator" w:id="1">
    <w:p w:rsidR="00F973BD" w:rsidRDefault="00F973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3E" w:rsidRDefault="0075673E">
    <w:pPr>
      <w:rPr>
        <w:sz w:val="2"/>
        <w:szCs w:val="2"/>
      </w:rPr>
    </w:pPr>
    <w:r w:rsidRPr="00756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9.9pt;width:228.5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673E" w:rsidRPr="00F36B19" w:rsidRDefault="0075673E" w:rsidP="00F36B1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673E"/>
    <w:rsid w:val="0075673E"/>
    <w:rsid w:val="00F36B19"/>
    <w:rsid w:val="00F9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7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73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5673E"/>
    <w:rPr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sid w:val="0075673E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75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75673E"/>
  </w:style>
  <w:style w:type="character" w:customStyle="1" w:styleId="Exact">
    <w:name w:val="Подпись к картинке Exact"/>
    <w:basedOn w:val="a0"/>
    <w:link w:val="a7"/>
    <w:rsid w:val="0075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756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56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756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6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-1pt">
    <w:name w:val="Заголовок №1 + Не курсив;Интервал -1 pt"/>
    <w:basedOn w:val="1"/>
    <w:rsid w:val="0075673E"/>
    <w:rPr>
      <w:i/>
      <w:iCs/>
      <w:color w:val="000000"/>
      <w:spacing w:val="-30"/>
      <w:w w:val="100"/>
      <w:position w:val="0"/>
      <w:sz w:val="40"/>
      <w:szCs w:val="40"/>
      <w:u w:val="single"/>
    </w:rPr>
  </w:style>
  <w:style w:type="character" w:customStyle="1" w:styleId="11">
    <w:name w:val="Заголовок №1"/>
    <w:basedOn w:val="1"/>
    <w:rsid w:val="0075673E"/>
    <w:rPr>
      <w:color w:val="000000"/>
      <w:w w:val="100"/>
      <w:position w:val="0"/>
      <w:u w:val="single"/>
    </w:rPr>
  </w:style>
  <w:style w:type="character" w:customStyle="1" w:styleId="12">
    <w:name w:val="Заголовок №1"/>
    <w:basedOn w:val="1"/>
    <w:rsid w:val="0075673E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75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56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567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673E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75673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585pt">
    <w:name w:val="Основной текст (5) + 8;5 pt;Не полужирный"/>
    <w:basedOn w:val="5"/>
    <w:rsid w:val="0075673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85pt0">
    <w:name w:val="Основной текст (5) + 8;5 pt;Не полужирный"/>
    <w:basedOn w:val="5"/>
    <w:rsid w:val="0075673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5">
    <w:name w:val="Колонтитул"/>
    <w:basedOn w:val="a"/>
    <w:link w:val="a4"/>
    <w:rsid w:val="0075673E"/>
    <w:pPr>
      <w:shd w:val="clear" w:color="auto" w:fill="FFFFFF"/>
      <w:spacing w:line="0" w:lineRule="atLeast"/>
    </w:pPr>
    <w:rPr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5673E"/>
    <w:pPr>
      <w:shd w:val="clear" w:color="auto" w:fill="FFFFFF"/>
      <w:spacing w:before="174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7567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5673E"/>
    <w:pPr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5673E"/>
    <w:pPr>
      <w:shd w:val="clear" w:color="auto" w:fill="FFFFFF"/>
      <w:spacing w:before="120" w:after="120" w:line="24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75673E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0"/>
      <w:szCs w:val="4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5673E"/>
    <w:pPr>
      <w:shd w:val="clear" w:color="auto" w:fill="FFFFFF"/>
      <w:spacing w:line="230" w:lineRule="exact"/>
    </w:pPr>
    <w:rPr>
      <w:b/>
      <w:bCs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36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B1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36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B1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cp:lastPrinted>2016-11-28T10:24:00Z</cp:lastPrinted>
  <dcterms:created xsi:type="dcterms:W3CDTF">2016-11-28T10:23:00Z</dcterms:created>
  <dcterms:modified xsi:type="dcterms:W3CDTF">2016-11-28T10:25:00Z</dcterms:modified>
</cp:coreProperties>
</file>