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0E" w:rsidRDefault="007A1EA0" w:rsidP="00245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EA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</w:t>
      </w:r>
    </w:p>
    <w:p w:rsidR="007A1EA0" w:rsidRPr="007A1EA0" w:rsidRDefault="007A1EA0" w:rsidP="007A1EA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E1A8D" w:rsidRDefault="007A1EA0" w:rsidP="000E1A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1EA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0E1A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РОССИЙСКАЯ ФЕДЕРАЦИЯ                      </w:t>
      </w:r>
    </w:p>
    <w:p w:rsidR="000E1A8D" w:rsidRDefault="000E1A8D" w:rsidP="000E1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0E1A8D" w:rsidRDefault="000E1A8D" w:rsidP="000E1A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0E1A8D" w:rsidRDefault="000E1A8D" w:rsidP="000E1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ДАВЫДОВКА</w:t>
      </w:r>
    </w:p>
    <w:p w:rsidR="000E1A8D" w:rsidRDefault="000E1A8D" w:rsidP="000E1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0E1A8D" w:rsidRDefault="000E1A8D" w:rsidP="000E1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0E1A8D" w:rsidRDefault="000E1A8D" w:rsidP="000E1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A8D" w:rsidRDefault="000E1A8D" w:rsidP="000E1A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Е Н И Е № </w:t>
      </w:r>
      <w:r w:rsidR="001971C6">
        <w:rPr>
          <w:rFonts w:ascii="Times New Roman" w:hAnsi="Times New Roman" w:cs="Times New Roman"/>
          <w:b/>
          <w:sz w:val="28"/>
          <w:szCs w:val="28"/>
        </w:rPr>
        <w:t>105</w:t>
      </w:r>
      <w:r w:rsidR="00310B32">
        <w:rPr>
          <w:rFonts w:ascii="Times New Roman" w:hAnsi="Times New Roman" w:cs="Times New Roman"/>
          <w:b/>
          <w:sz w:val="28"/>
          <w:szCs w:val="28"/>
        </w:rPr>
        <w:t>/64</w:t>
      </w:r>
    </w:p>
    <w:p w:rsidR="000E1A8D" w:rsidRPr="00310B32" w:rsidRDefault="000E1A8D" w:rsidP="000E1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10B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0B32">
        <w:rPr>
          <w:rFonts w:ascii="Times New Roman" w:hAnsi="Times New Roman" w:cs="Times New Roman"/>
          <w:sz w:val="28"/>
          <w:szCs w:val="28"/>
        </w:rPr>
        <w:t xml:space="preserve"> 28.02.2019г.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E1A8D" w:rsidRDefault="000E1A8D" w:rsidP="000E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 сельского поселения Давыдовка муниципального района Приволжский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Собрания представителей сельского поселения Давыдовка муниципального района Приволжский Самарской области от 30.08.2017г. № 53/31».</w:t>
      </w:r>
      <w:proofErr w:type="gramEnd"/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основании  статьи 2 Федерального закона от 25.12.2008  № 273-ФЗ «О проти</w:t>
      </w:r>
      <w:r w:rsidR="004044A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водействии коррупции», пункт 4 статьи 7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Федерального закона от 06.10.2003 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Указом Президента Российской Федерации от 08.07.2013 г. № 613 «Вопросы противодействия коррупции»,</w:t>
      </w:r>
      <w:r w:rsidR="004044A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Постановлением Губернатора Самарской области от 29.08.2014г. № 226,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руководствуясь Уставом сельского поселения Давыдовка муниципального района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Приволжский Самарской области Собрание представителей сельского поселения Давыдовка муниципального района Приволжский Самарской области</w:t>
      </w:r>
    </w:p>
    <w:p w:rsidR="000E1A8D" w:rsidRDefault="000E1A8D" w:rsidP="000E1A8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0E1A8D" w:rsidRDefault="000E1A8D" w:rsidP="000E1A8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РЕШИЛО: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1.Внести изменения в  «Порядок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 Давыдовка муниципального района Приволжский Самарской области, в информационно-коммуникационной сети «Интернет» и предоставления этих сведений средствам массовой информации для опубликования» (далее - Порядок) </w:t>
      </w:r>
      <w:r w:rsidR="007024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 30.08.2017г. № 53/31 опубликованный в Информационном бюллетене «Вестник сельского поселения Давыдовка» №  10(48) от</w:t>
      </w:r>
      <w:proofErr w:type="gramEnd"/>
      <w:r w:rsidR="007024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31.08.2017г. </w:t>
      </w:r>
      <w:proofErr w:type="gramStart"/>
      <w:r w:rsidR="007024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( </w:t>
      </w:r>
      <w:proofErr w:type="gramEnd"/>
      <w:r w:rsidR="007024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редакции решений Собрания представителей сельского поселения Давыдовка от 19.01.2018г. № 69/38)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следующие изменения и дополнения:</w:t>
      </w:r>
    </w:p>
    <w:p w:rsidR="0070243E" w:rsidRDefault="004044A5" w:rsidP="0070243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>
        <w:rPr>
          <w:color w:val="1E1E1E"/>
        </w:rPr>
        <w:t>1.1</w:t>
      </w:r>
      <w:r w:rsidR="000E1A8D">
        <w:rPr>
          <w:color w:val="1E1E1E"/>
        </w:rPr>
        <w:t xml:space="preserve"> </w:t>
      </w:r>
      <w:r w:rsidR="0070243E" w:rsidRPr="00D55B66">
        <w:rPr>
          <w:b/>
          <w:color w:val="333333"/>
        </w:rPr>
        <w:t>пункт 4</w:t>
      </w:r>
      <w:r w:rsidR="0070243E">
        <w:rPr>
          <w:color w:val="333333"/>
        </w:rPr>
        <w:t xml:space="preserve"> Поряд</w:t>
      </w:r>
      <w:r w:rsidR="0070243E" w:rsidRPr="009F26D0">
        <w:rPr>
          <w:color w:val="333333"/>
        </w:rPr>
        <w:t>к</w:t>
      </w:r>
      <w:r w:rsidR="0070243E">
        <w:rPr>
          <w:color w:val="333333"/>
        </w:rPr>
        <w:t>а</w:t>
      </w:r>
      <w:r w:rsidR="0070243E" w:rsidRPr="009F26D0">
        <w:rPr>
          <w:color w:val="333333"/>
        </w:rPr>
        <w:t xml:space="preserve">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 </w:t>
      </w:r>
      <w:r w:rsidR="00D55B66">
        <w:rPr>
          <w:color w:val="333333"/>
        </w:rPr>
        <w:t>Давыдовка</w:t>
      </w:r>
      <w:r w:rsidR="0070243E" w:rsidRPr="009F26D0">
        <w:rPr>
          <w:color w:val="333333"/>
        </w:rPr>
        <w:t xml:space="preserve"> муниципального района Приволжский Самарской области, в информационно-коммуникационной сети «Интернет» и предоставления этих сведений средствам массовой информации для опубликования</w:t>
      </w:r>
      <w:r w:rsidR="0070243E">
        <w:rPr>
          <w:color w:val="333333"/>
        </w:rPr>
        <w:t xml:space="preserve"> изложить в следующей редакции:</w:t>
      </w:r>
      <w:proofErr w:type="gramEnd"/>
    </w:p>
    <w:p w:rsidR="0070243E" w:rsidRPr="006953D0" w:rsidRDefault="0070243E" w:rsidP="0070243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953D0">
        <w:rPr>
          <w:b/>
          <w:color w:val="333333"/>
        </w:rPr>
        <w:lastRenderedPageBreak/>
        <w:t xml:space="preserve"> </w:t>
      </w:r>
      <w:proofErr w:type="gramStart"/>
      <w:r w:rsidRPr="006953D0">
        <w:rPr>
          <w:b/>
          <w:color w:val="333333"/>
        </w:rPr>
        <w:t>«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</w:t>
      </w:r>
      <w:proofErr w:type="gramEnd"/>
      <w:r w:rsidRPr="006953D0">
        <w:rPr>
          <w:b/>
          <w:color w:val="333333"/>
        </w:rPr>
        <w:t xml:space="preserve"> </w:t>
      </w:r>
      <w:proofErr w:type="gramStart"/>
      <w:r w:rsidRPr="006953D0">
        <w:rPr>
          <w:b/>
          <w:color w:val="333333"/>
        </w:rPr>
        <w:t>сайте</w:t>
      </w:r>
      <w:proofErr w:type="gramEnd"/>
      <w:r w:rsidRPr="006953D0">
        <w:rPr>
          <w:b/>
          <w:color w:val="333333"/>
        </w:rPr>
        <w:t xml:space="preserve"> в информационно-телекоммуникационной сети «Интернет» и ежегодно обновляются в течение 14 календарных дней со дня истечения срока, установленного для их подачи».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55B66" w:rsidRDefault="004044A5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</w:t>
      </w:r>
      <w:r w:rsidR="000E1A8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="00D55B6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E1A8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D55B6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</w:t>
      </w:r>
      <w:r w:rsidR="0070243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ункт </w:t>
      </w:r>
      <w:r w:rsidR="000E1A8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5</w:t>
      </w:r>
      <w:r w:rsidR="00D55B66" w:rsidRPr="00D55B66">
        <w:rPr>
          <w:rFonts w:ascii="Times New Roman" w:hAnsi="Times New Roman" w:cs="Times New Roman"/>
          <w:color w:val="333333"/>
          <w:sz w:val="24"/>
          <w:szCs w:val="24"/>
        </w:rPr>
        <w:t xml:space="preserve"> Порядка изложить в следующей редакции:</w:t>
      </w:r>
      <w:r w:rsidR="000E1A8D" w:rsidRPr="00D55B6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D55B6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«Сведения о доходах, расходах, об имуществе и обязательствах имущественного характера, указанные в пункте 2 настоящего Порядка, предоставляются по запросу, поступившему от общероссийского</w:t>
      </w:r>
      <w:r w:rsidR="0070243E" w:rsidRPr="00D55B6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и регионального</w:t>
      </w:r>
      <w:r w:rsidRPr="00D55B6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средства массовой информации, в течение семи рабочих дней. Органы местного самоуправления предоставляют сведения в том случае, если запрашиваемые сведения отсутствуют на официальном сайте.</w:t>
      </w:r>
    </w:p>
    <w:p w:rsidR="004044A5" w:rsidRPr="00D55B66" w:rsidRDefault="004044A5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0E1A8D" w:rsidRDefault="004044A5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1.3</w:t>
      </w:r>
      <w:r w:rsidR="00D55B6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E1A8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дополнить Порядок</w:t>
      </w:r>
      <w:r w:rsidR="000E1A8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D55B6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пунктом 6 следующего содержания</w:t>
      </w:r>
      <w:r w:rsidR="000E1A8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:</w:t>
      </w:r>
      <w:r w:rsidR="000E1A8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E1A8D" w:rsidRPr="00D55B6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«В течени</w:t>
      </w:r>
      <w:proofErr w:type="gramStart"/>
      <w:r w:rsidR="000E1A8D" w:rsidRPr="00D55B6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и</w:t>
      </w:r>
      <w:proofErr w:type="gramEnd"/>
      <w:r w:rsidR="000E1A8D" w:rsidRPr="00D55B6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трех дней со дня поступления запроса от общероссийского средства массовой информации органы местного самоуправления сообщают о нем служащему (работнику), в отношении которого поступил запрос».</w:t>
      </w:r>
    </w:p>
    <w:p w:rsidR="004044A5" w:rsidRDefault="004044A5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4E307A" w:rsidRPr="004E307A" w:rsidRDefault="004044A5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1.4 </w:t>
      </w:r>
      <w:r w:rsidR="004E307A" w:rsidRPr="004E307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4E307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дополнить Порядок</w:t>
      </w:r>
      <w:r w:rsidR="004E30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4E307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пунктом 7 следующего содержания:</w:t>
      </w:r>
      <w:r w:rsidR="004E307A" w:rsidRPr="004E307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</w:p>
    <w:p w:rsidR="00D55B66" w:rsidRPr="004044A5" w:rsidRDefault="004E307A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gramStart"/>
      <w:r w:rsidRPr="004044A5">
        <w:rPr>
          <w:rFonts w:ascii="Times New Roman" w:hAnsi="Times New Roman" w:cs="Times New Roman"/>
          <w:b/>
          <w:sz w:val="24"/>
          <w:szCs w:val="24"/>
        </w:rPr>
        <w:t>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региональным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044A5" w:rsidRDefault="004044A5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Настоящее решение вступает в силу со дня официального опубликования.</w:t>
      </w:r>
    </w:p>
    <w:p w:rsidR="004044A5" w:rsidRDefault="004044A5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Настоящее решение опубликовать в информационном бюллетене «Вестник сельского поселения Давыдовка» и на официальном сайте сельского поселения Давыдовка муниципального района Приволжский Самарской области в сети интернет.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0E1A8D" w:rsidRDefault="000E1A8D" w:rsidP="004044A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Председатель Собрания представителей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 поселения Давыдовка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Приволжский</w:t>
      </w:r>
      <w:proofErr w:type="gramEnd"/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Самарской области                                                              </w:t>
      </w:r>
      <w:r w:rsidR="004E30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 </w:t>
      </w:r>
      <w:r w:rsidR="004E30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Е.Н.Измайлова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сельского поселения Давыдовка                                </w:t>
      </w:r>
      <w:r w:rsidR="004E30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В.И.Зиновьев</w:t>
      </w:r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Приволжский</w:t>
      </w:r>
      <w:proofErr w:type="gramEnd"/>
    </w:p>
    <w:p w:rsidR="000E1A8D" w:rsidRDefault="000E1A8D" w:rsidP="000E1A8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Самарской области</w:t>
      </w:r>
    </w:p>
    <w:p w:rsidR="000E1A8D" w:rsidRDefault="000E1A8D" w:rsidP="000E1A8D"/>
    <w:p w:rsidR="007A1EA0" w:rsidRPr="007A1EA0" w:rsidRDefault="007A1EA0" w:rsidP="007A1EA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A1EA0" w:rsidRPr="007A1EA0" w:rsidRDefault="007A1EA0" w:rsidP="000E1A8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A1EA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 </w:t>
      </w:r>
    </w:p>
    <w:p w:rsidR="00E9149B" w:rsidRDefault="00E9149B"/>
    <w:sectPr w:rsidR="00E9149B" w:rsidSect="00E9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A0"/>
    <w:rsid w:val="000E1A8D"/>
    <w:rsid w:val="0017708F"/>
    <w:rsid w:val="001817CD"/>
    <w:rsid w:val="001971C6"/>
    <w:rsid w:val="001B6A0E"/>
    <w:rsid w:val="002456B3"/>
    <w:rsid w:val="002B1EE3"/>
    <w:rsid w:val="00310B32"/>
    <w:rsid w:val="00323B7A"/>
    <w:rsid w:val="004044A5"/>
    <w:rsid w:val="004E307A"/>
    <w:rsid w:val="00516688"/>
    <w:rsid w:val="005A33C6"/>
    <w:rsid w:val="005A4166"/>
    <w:rsid w:val="005B5B88"/>
    <w:rsid w:val="0070243E"/>
    <w:rsid w:val="0075533B"/>
    <w:rsid w:val="007A1EA0"/>
    <w:rsid w:val="00A77553"/>
    <w:rsid w:val="00D025A1"/>
    <w:rsid w:val="00D55B66"/>
    <w:rsid w:val="00E5197A"/>
    <w:rsid w:val="00E9149B"/>
    <w:rsid w:val="00EB2F3A"/>
    <w:rsid w:val="00FB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B"/>
  </w:style>
  <w:style w:type="paragraph" w:styleId="2">
    <w:name w:val="heading 2"/>
    <w:basedOn w:val="a"/>
    <w:link w:val="20"/>
    <w:uiPriority w:val="9"/>
    <w:qFormat/>
    <w:rsid w:val="007A1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2019-02-28T06:19:00Z</cp:lastPrinted>
  <dcterms:created xsi:type="dcterms:W3CDTF">2018-01-18T11:58:00Z</dcterms:created>
  <dcterms:modified xsi:type="dcterms:W3CDTF">2019-02-28T06:19:00Z</dcterms:modified>
</cp:coreProperties>
</file>