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3443FD" w:rsidRPr="0051476E" w:rsidTr="00DE0802">
        <w:tc>
          <w:tcPr>
            <w:tcW w:w="9571" w:type="dxa"/>
            <w:gridSpan w:val="2"/>
          </w:tcPr>
          <w:p w:rsidR="003443FD" w:rsidRPr="003443FD" w:rsidRDefault="003443FD" w:rsidP="003443FD">
            <w:pPr>
              <w:spacing w:after="0"/>
              <w:jc w:val="center"/>
              <w:rPr>
                <w:rFonts w:ascii="Arial" w:hAnsi="Arial" w:cs="Arial"/>
                <w:b/>
                <w:sz w:val="24"/>
                <w:szCs w:val="24"/>
              </w:rPr>
            </w:pPr>
            <w:r w:rsidRPr="003443FD">
              <w:rPr>
                <w:rFonts w:ascii="Arial" w:hAnsi="Arial" w:cs="Arial"/>
                <w:b/>
                <w:sz w:val="24"/>
                <w:szCs w:val="24"/>
              </w:rPr>
              <w:t>Тульская область</w:t>
            </w:r>
          </w:p>
        </w:tc>
      </w:tr>
      <w:tr w:rsidR="003443FD" w:rsidRPr="0051476E" w:rsidTr="00DE0802">
        <w:tc>
          <w:tcPr>
            <w:tcW w:w="9571" w:type="dxa"/>
            <w:gridSpan w:val="2"/>
          </w:tcPr>
          <w:p w:rsidR="003443FD" w:rsidRPr="003443FD" w:rsidRDefault="003443FD" w:rsidP="003443FD">
            <w:pPr>
              <w:spacing w:after="0"/>
              <w:jc w:val="center"/>
              <w:rPr>
                <w:rFonts w:ascii="Arial" w:hAnsi="Arial" w:cs="Arial"/>
                <w:b/>
                <w:sz w:val="24"/>
                <w:szCs w:val="24"/>
              </w:rPr>
            </w:pPr>
            <w:r w:rsidRPr="003443FD">
              <w:rPr>
                <w:rFonts w:ascii="Arial" w:hAnsi="Arial" w:cs="Arial"/>
                <w:b/>
                <w:sz w:val="24"/>
                <w:szCs w:val="24"/>
              </w:rPr>
              <w:t>Муниципальное образование Северо-Одоевское Одоевского района</w:t>
            </w:r>
          </w:p>
        </w:tc>
      </w:tr>
      <w:tr w:rsidR="003443FD" w:rsidRPr="0051476E" w:rsidTr="00DE0802">
        <w:tc>
          <w:tcPr>
            <w:tcW w:w="9571" w:type="dxa"/>
            <w:gridSpan w:val="2"/>
          </w:tcPr>
          <w:p w:rsidR="003443FD" w:rsidRPr="003443FD" w:rsidRDefault="003443FD" w:rsidP="003443FD">
            <w:pPr>
              <w:spacing w:after="0"/>
              <w:jc w:val="center"/>
              <w:rPr>
                <w:rFonts w:ascii="Arial" w:hAnsi="Arial" w:cs="Arial"/>
                <w:b/>
                <w:sz w:val="24"/>
                <w:szCs w:val="24"/>
              </w:rPr>
            </w:pPr>
            <w:r w:rsidRPr="003443FD">
              <w:rPr>
                <w:rFonts w:ascii="Arial" w:hAnsi="Arial" w:cs="Arial"/>
                <w:b/>
                <w:sz w:val="24"/>
                <w:szCs w:val="24"/>
              </w:rPr>
              <w:t>Собрание депутатов</w:t>
            </w:r>
          </w:p>
          <w:p w:rsidR="003443FD" w:rsidRPr="003443FD" w:rsidRDefault="003443FD" w:rsidP="003443FD">
            <w:pPr>
              <w:spacing w:after="0"/>
              <w:jc w:val="center"/>
              <w:rPr>
                <w:rFonts w:ascii="Arial" w:hAnsi="Arial" w:cs="Arial"/>
                <w:b/>
                <w:sz w:val="24"/>
                <w:szCs w:val="24"/>
              </w:rPr>
            </w:pPr>
          </w:p>
        </w:tc>
      </w:tr>
      <w:tr w:rsidR="003443FD" w:rsidRPr="0051476E" w:rsidTr="00DE0802">
        <w:tc>
          <w:tcPr>
            <w:tcW w:w="9571" w:type="dxa"/>
            <w:gridSpan w:val="2"/>
          </w:tcPr>
          <w:p w:rsidR="003443FD" w:rsidRPr="003443FD" w:rsidRDefault="003443FD" w:rsidP="003443FD">
            <w:pPr>
              <w:spacing w:after="0"/>
              <w:jc w:val="center"/>
              <w:rPr>
                <w:rFonts w:ascii="Arial" w:hAnsi="Arial" w:cs="Arial"/>
                <w:b/>
                <w:sz w:val="24"/>
                <w:szCs w:val="24"/>
              </w:rPr>
            </w:pPr>
            <w:r w:rsidRPr="003443FD">
              <w:rPr>
                <w:rFonts w:ascii="Arial" w:hAnsi="Arial" w:cs="Arial"/>
                <w:b/>
                <w:sz w:val="24"/>
                <w:szCs w:val="24"/>
              </w:rPr>
              <w:t>Решение</w:t>
            </w:r>
          </w:p>
        </w:tc>
      </w:tr>
      <w:tr w:rsidR="003443FD" w:rsidRPr="0051476E" w:rsidTr="00DE0802">
        <w:tc>
          <w:tcPr>
            <w:tcW w:w="9571" w:type="dxa"/>
            <w:gridSpan w:val="2"/>
          </w:tcPr>
          <w:p w:rsidR="003443FD" w:rsidRPr="003443FD" w:rsidRDefault="003443FD" w:rsidP="003443FD">
            <w:pPr>
              <w:spacing w:after="0"/>
              <w:rPr>
                <w:rFonts w:ascii="Arial" w:hAnsi="Arial" w:cs="Arial"/>
                <w:sz w:val="24"/>
                <w:szCs w:val="24"/>
              </w:rPr>
            </w:pPr>
          </w:p>
        </w:tc>
      </w:tr>
      <w:tr w:rsidR="003443FD" w:rsidRPr="0051476E" w:rsidTr="00DE0802">
        <w:tc>
          <w:tcPr>
            <w:tcW w:w="4785" w:type="dxa"/>
          </w:tcPr>
          <w:p w:rsidR="003443FD" w:rsidRPr="003443FD" w:rsidRDefault="003443FD" w:rsidP="003443FD">
            <w:pPr>
              <w:spacing w:after="0"/>
              <w:jc w:val="center"/>
              <w:rPr>
                <w:rFonts w:ascii="Arial" w:hAnsi="Arial" w:cs="Arial"/>
                <w:b/>
                <w:sz w:val="24"/>
                <w:szCs w:val="24"/>
              </w:rPr>
            </w:pPr>
            <w:r w:rsidRPr="003443FD">
              <w:rPr>
                <w:rFonts w:ascii="Arial" w:hAnsi="Arial" w:cs="Arial"/>
                <w:b/>
                <w:sz w:val="24"/>
                <w:szCs w:val="24"/>
              </w:rPr>
              <w:t>от 03 апреля 2018 г.</w:t>
            </w:r>
          </w:p>
        </w:tc>
        <w:tc>
          <w:tcPr>
            <w:tcW w:w="4786" w:type="dxa"/>
          </w:tcPr>
          <w:p w:rsidR="003443FD" w:rsidRPr="003443FD" w:rsidRDefault="003443FD" w:rsidP="003443FD">
            <w:pPr>
              <w:spacing w:after="0"/>
              <w:jc w:val="center"/>
              <w:rPr>
                <w:rFonts w:ascii="Arial" w:hAnsi="Arial" w:cs="Arial"/>
                <w:b/>
                <w:sz w:val="24"/>
                <w:szCs w:val="24"/>
              </w:rPr>
            </w:pPr>
            <w:r w:rsidRPr="003443FD">
              <w:rPr>
                <w:rFonts w:ascii="Arial" w:hAnsi="Arial" w:cs="Arial"/>
                <w:b/>
                <w:sz w:val="24"/>
                <w:szCs w:val="24"/>
              </w:rPr>
              <w:t>№ 33-203</w:t>
            </w:r>
          </w:p>
        </w:tc>
      </w:tr>
    </w:tbl>
    <w:p w:rsidR="005F1E56" w:rsidRDefault="005F1E56" w:rsidP="005F1E56">
      <w:pPr>
        <w:pStyle w:val="a5"/>
        <w:jc w:val="center"/>
        <w:rPr>
          <w:rFonts w:ascii="Times New Roman" w:hAnsi="Times New Roman"/>
          <w:bCs/>
          <w:sz w:val="24"/>
          <w:szCs w:val="24"/>
        </w:rPr>
      </w:pPr>
    </w:p>
    <w:p w:rsidR="005F1E56" w:rsidRPr="003443FD" w:rsidRDefault="005F1E56" w:rsidP="005F1E56">
      <w:pPr>
        <w:jc w:val="center"/>
        <w:rPr>
          <w:rFonts w:ascii="Times New Roman" w:hAnsi="Times New Roman"/>
          <w:sz w:val="32"/>
          <w:szCs w:val="32"/>
        </w:rPr>
      </w:pPr>
    </w:p>
    <w:p w:rsidR="005F1E56" w:rsidRDefault="005F1E56" w:rsidP="005F1E56">
      <w:pPr>
        <w:jc w:val="center"/>
        <w:rPr>
          <w:rFonts w:ascii="Arial" w:hAnsi="Arial" w:cs="Arial"/>
          <w:b/>
          <w:sz w:val="32"/>
          <w:szCs w:val="32"/>
        </w:rPr>
      </w:pPr>
      <w:r w:rsidRPr="003443FD">
        <w:rPr>
          <w:rFonts w:ascii="Arial" w:hAnsi="Arial" w:cs="Arial"/>
          <w:b/>
          <w:sz w:val="32"/>
          <w:szCs w:val="32"/>
        </w:rPr>
        <w:t>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3443FD" w:rsidRPr="003443FD" w:rsidRDefault="003443FD" w:rsidP="005F1E56">
      <w:pPr>
        <w:jc w:val="center"/>
        <w:rPr>
          <w:rFonts w:ascii="Arial" w:hAnsi="Arial" w:cs="Arial"/>
          <w:b/>
          <w:sz w:val="32"/>
          <w:szCs w:val="32"/>
        </w:rPr>
      </w:pPr>
    </w:p>
    <w:p w:rsidR="005F1E56" w:rsidRPr="003443FD" w:rsidRDefault="005F1E56" w:rsidP="003443FD">
      <w:pPr>
        <w:spacing w:after="0"/>
        <w:ind w:firstLine="709"/>
        <w:rPr>
          <w:rFonts w:ascii="Arial" w:hAnsi="Arial" w:cs="Arial"/>
          <w:sz w:val="24"/>
          <w:szCs w:val="24"/>
        </w:rPr>
      </w:pPr>
      <w:r w:rsidRPr="003443FD">
        <w:rPr>
          <w:rFonts w:ascii="Arial" w:hAnsi="Arial" w:cs="Arial"/>
          <w:sz w:val="24"/>
          <w:szCs w:val="24"/>
        </w:rPr>
        <w:t xml:space="preserve">       </w:t>
      </w:r>
      <w:r w:rsidRPr="003443FD">
        <w:rPr>
          <w:rFonts w:ascii="Arial" w:hAnsi="Arial" w:cs="Arial"/>
          <w:color w:val="000000"/>
          <w:sz w:val="24"/>
          <w:szCs w:val="24"/>
          <w:shd w:val="clear" w:color="auto" w:fill="FFFFFF"/>
        </w:rPr>
        <w:t xml:space="preserve">В соответствии с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14.11.2002 N 161-ФЗ "О государственных и муниципальных унитарных предприятиях», на основании Устава муниципального образования Северо-Одоевское Одоевского района, </w:t>
      </w:r>
      <w:r w:rsidRPr="003443FD">
        <w:rPr>
          <w:rFonts w:ascii="Arial" w:hAnsi="Arial" w:cs="Arial"/>
          <w:sz w:val="24"/>
          <w:szCs w:val="24"/>
        </w:rPr>
        <w:t xml:space="preserve">Собрание депутатов муниципального образования Северо-Одоевское Одоевского района РЕШИЛО: </w:t>
      </w:r>
    </w:p>
    <w:p w:rsidR="005F1E56" w:rsidRPr="003443FD" w:rsidRDefault="005F1E56" w:rsidP="003443FD">
      <w:pPr>
        <w:spacing w:after="0"/>
        <w:ind w:firstLine="709"/>
        <w:rPr>
          <w:rFonts w:ascii="Arial" w:hAnsi="Arial" w:cs="Arial"/>
          <w:sz w:val="24"/>
          <w:szCs w:val="24"/>
        </w:rPr>
      </w:pPr>
      <w:r w:rsidRPr="003443FD">
        <w:rPr>
          <w:rFonts w:ascii="Arial" w:hAnsi="Arial" w:cs="Arial"/>
          <w:sz w:val="24"/>
          <w:szCs w:val="24"/>
        </w:rPr>
        <w:t xml:space="preserve">1. </w:t>
      </w:r>
      <w:r w:rsidRPr="003443FD">
        <w:rPr>
          <w:rFonts w:ascii="Arial" w:hAnsi="Arial" w:cs="Arial"/>
          <w:color w:val="000000"/>
          <w:sz w:val="24"/>
          <w:szCs w:val="24"/>
          <w:shd w:val="clear" w:color="auto" w:fill="FFFFFF"/>
        </w:rPr>
        <w:t xml:space="preserve">Утвердить </w:t>
      </w:r>
      <w:r w:rsidRPr="003443FD">
        <w:rPr>
          <w:rFonts w:ascii="Arial" w:hAnsi="Arial" w:cs="Arial"/>
          <w:sz w:val="24"/>
          <w:szCs w:val="24"/>
        </w:rPr>
        <w:t>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r w:rsidRPr="003443FD">
        <w:rPr>
          <w:rFonts w:ascii="Arial" w:hAnsi="Arial" w:cs="Arial"/>
          <w:color w:val="000000"/>
          <w:sz w:val="24"/>
          <w:szCs w:val="24"/>
          <w:shd w:val="clear" w:color="auto" w:fill="FFFFFF"/>
        </w:rPr>
        <w:t>.</w:t>
      </w:r>
    </w:p>
    <w:p w:rsidR="005F1E56" w:rsidRPr="003443FD" w:rsidRDefault="005F1E56" w:rsidP="003443FD">
      <w:pPr>
        <w:spacing w:after="0"/>
        <w:ind w:firstLine="709"/>
        <w:rPr>
          <w:rStyle w:val="FontStyle20"/>
          <w:rFonts w:ascii="Arial" w:hAnsi="Arial" w:cs="Arial"/>
          <w:sz w:val="24"/>
          <w:szCs w:val="24"/>
        </w:rPr>
      </w:pPr>
      <w:r w:rsidRPr="003443FD">
        <w:rPr>
          <w:rFonts w:ascii="Arial" w:hAnsi="Arial" w:cs="Arial"/>
          <w:sz w:val="24"/>
          <w:szCs w:val="24"/>
        </w:rPr>
        <w:t>2. Обнародовать н</w:t>
      </w:r>
      <w:r w:rsidRPr="003443FD">
        <w:rPr>
          <w:rStyle w:val="FontStyle20"/>
          <w:rFonts w:ascii="Arial" w:hAnsi="Arial" w:cs="Arial"/>
          <w:sz w:val="24"/>
          <w:szCs w:val="24"/>
        </w:rPr>
        <w:t xml:space="preserve">астоящее </w:t>
      </w:r>
      <w:proofErr w:type="gramStart"/>
      <w:r w:rsidRPr="003443FD">
        <w:rPr>
          <w:rStyle w:val="FontStyle20"/>
          <w:rFonts w:ascii="Arial" w:hAnsi="Arial" w:cs="Arial"/>
          <w:sz w:val="24"/>
          <w:szCs w:val="24"/>
        </w:rPr>
        <w:t>решение</w:t>
      </w:r>
      <w:proofErr w:type="gramEnd"/>
      <w:r w:rsidRPr="003443FD">
        <w:rPr>
          <w:rStyle w:val="FontStyle20"/>
          <w:rFonts w:ascii="Arial" w:hAnsi="Arial" w:cs="Arial"/>
          <w:sz w:val="24"/>
          <w:szCs w:val="24"/>
        </w:rPr>
        <w:t xml:space="preserve"> </w:t>
      </w:r>
      <w:r w:rsidRPr="003443FD">
        <w:rPr>
          <w:rFonts w:ascii="Arial" w:hAnsi="Arial" w:cs="Arial"/>
          <w:sz w:val="24"/>
          <w:szCs w:val="24"/>
        </w:rPr>
        <w:t xml:space="preserve">разместив его в информационно-коммуникационной сети «Интернет» на официальном сайте администрации муниципального образования Северо-Одоевское Одоевского района </w:t>
      </w:r>
      <w:hyperlink r:id="rId4" w:history="1">
        <w:r w:rsidR="007F66C3" w:rsidRPr="004F6DCC">
          <w:rPr>
            <w:rStyle w:val="a3"/>
            <w:rFonts w:ascii="Arial" w:hAnsi="Arial" w:cs="Arial"/>
            <w:sz w:val="24"/>
            <w:szCs w:val="24"/>
            <w:lang w:val="en-US"/>
          </w:rPr>
          <w:t>www</w:t>
        </w:r>
        <w:r w:rsidR="007F66C3" w:rsidRPr="004F6DCC">
          <w:rPr>
            <w:rStyle w:val="a3"/>
            <w:rFonts w:ascii="Arial" w:hAnsi="Arial" w:cs="Arial"/>
            <w:sz w:val="24"/>
            <w:szCs w:val="24"/>
          </w:rPr>
          <w:t>.</w:t>
        </w:r>
        <w:proofErr w:type="spellStart"/>
        <w:r w:rsidR="007F66C3" w:rsidRPr="004F6DCC">
          <w:rPr>
            <w:rStyle w:val="a3"/>
            <w:rFonts w:ascii="Arial" w:hAnsi="Arial" w:cs="Arial"/>
            <w:sz w:val="24"/>
            <w:szCs w:val="24"/>
            <w:lang w:val="en-US"/>
          </w:rPr>
          <w:t>severodoevskoe</w:t>
        </w:r>
        <w:proofErr w:type="spellEnd"/>
      </w:hyperlink>
      <w:r w:rsidRPr="003443FD">
        <w:rPr>
          <w:rFonts w:ascii="Arial" w:hAnsi="Arial" w:cs="Arial"/>
          <w:sz w:val="24"/>
          <w:szCs w:val="24"/>
        </w:rPr>
        <w:t>.</w:t>
      </w:r>
      <w:proofErr w:type="spellStart"/>
      <w:r w:rsidRPr="003443FD">
        <w:rPr>
          <w:rFonts w:ascii="Arial" w:hAnsi="Arial" w:cs="Arial"/>
          <w:sz w:val="24"/>
          <w:szCs w:val="24"/>
          <w:lang w:val="en-US"/>
        </w:rPr>
        <w:t>ru</w:t>
      </w:r>
      <w:proofErr w:type="spellEnd"/>
    </w:p>
    <w:p w:rsidR="005F1E56" w:rsidRPr="003443FD" w:rsidRDefault="005F1E56" w:rsidP="003443FD">
      <w:pPr>
        <w:spacing w:after="0"/>
        <w:ind w:firstLine="709"/>
        <w:rPr>
          <w:rFonts w:ascii="Arial" w:hAnsi="Arial" w:cs="Arial"/>
          <w:sz w:val="24"/>
          <w:szCs w:val="24"/>
        </w:rPr>
      </w:pPr>
      <w:r w:rsidRPr="003443FD">
        <w:rPr>
          <w:rFonts w:ascii="Arial" w:hAnsi="Arial" w:cs="Arial"/>
          <w:sz w:val="24"/>
          <w:szCs w:val="24"/>
        </w:rPr>
        <w:t xml:space="preserve">3. </w:t>
      </w:r>
      <w:r w:rsidRPr="003443FD">
        <w:rPr>
          <w:rFonts w:ascii="Arial" w:hAnsi="Arial" w:cs="Arial"/>
          <w:color w:val="000000"/>
          <w:sz w:val="24"/>
          <w:szCs w:val="24"/>
        </w:rPr>
        <w:t>Решение вступает в силу со дня обнародования.</w:t>
      </w:r>
    </w:p>
    <w:p w:rsidR="005F1E56" w:rsidRPr="003443FD" w:rsidRDefault="005F1E56" w:rsidP="005F1E56">
      <w:pPr>
        <w:jc w:val="both"/>
        <w:rPr>
          <w:rFonts w:ascii="Arial" w:hAnsi="Arial" w:cs="Arial"/>
          <w:sz w:val="24"/>
          <w:szCs w:val="24"/>
        </w:rPr>
      </w:pPr>
      <w:r w:rsidRPr="003443FD">
        <w:rPr>
          <w:rFonts w:ascii="Arial" w:hAnsi="Arial" w:cs="Arial"/>
          <w:sz w:val="24"/>
          <w:szCs w:val="24"/>
        </w:rPr>
        <w:t xml:space="preserve"> </w:t>
      </w:r>
    </w:p>
    <w:p w:rsidR="005F1E56" w:rsidRPr="003443FD" w:rsidRDefault="005F1E56" w:rsidP="005F1E56">
      <w:pPr>
        <w:jc w:val="both"/>
        <w:rPr>
          <w:rFonts w:ascii="Arial" w:hAnsi="Arial" w:cs="Arial"/>
          <w:b/>
          <w:sz w:val="24"/>
          <w:szCs w:val="24"/>
        </w:rPr>
      </w:pPr>
      <w:r w:rsidRPr="003443FD">
        <w:rPr>
          <w:rFonts w:ascii="Arial" w:hAnsi="Arial" w:cs="Arial"/>
          <w:b/>
          <w:sz w:val="24"/>
          <w:szCs w:val="24"/>
        </w:rPr>
        <w:t>Глава муниципального образования</w:t>
      </w:r>
    </w:p>
    <w:p w:rsidR="005F1E56" w:rsidRPr="003443FD" w:rsidRDefault="005F1E56" w:rsidP="005F1E56">
      <w:pPr>
        <w:ind w:firstLine="12"/>
        <w:rPr>
          <w:rFonts w:ascii="Arial" w:hAnsi="Arial" w:cs="Arial"/>
          <w:b/>
          <w:sz w:val="24"/>
          <w:szCs w:val="24"/>
        </w:rPr>
      </w:pPr>
      <w:r w:rsidRPr="003443FD">
        <w:rPr>
          <w:rFonts w:ascii="Arial" w:hAnsi="Arial" w:cs="Arial"/>
          <w:b/>
          <w:sz w:val="24"/>
          <w:szCs w:val="24"/>
        </w:rPr>
        <w:t>Северо-Одоевское Одоевского района                                М.А.Петрова</w:t>
      </w:r>
    </w:p>
    <w:p w:rsidR="005F1E56" w:rsidRPr="003443FD" w:rsidRDefault="005F1E56" w:rsidP="005F1E56">
      <w:pPr>
        <w:ind w:firstLine="12"/>
        <w:rPr>
          <w:rFonts w:ascii="Arial" w:hAnsi="Arial" w:cs="Arial"/>
          <w:b/>
          <w:sz w:val="24"/>
          <w:szCs w:val="24"/>
        </w:rPr>
      </w:pPr>
    </w:p>
    <w:p w:rsidR="005F1E56" w:rsidRDefault="005F1E56" w:rsidP="005F1E56">
      <w:pPr>
        <w:pStyle w:val="a4"/>
        <w:shd w:val="clear" w:color="auto" w:fill="FFFFFF"/>
        <w:spacing w:before="0" w:beforeAutospacing="0" w:after="0" w:afterAutospacing="0"/>
        <w:jc w:val="right"/>
        <w:rPr>
          <w:rFonts w:ascii="Arial" w:hAnsi="Arial" w:cs="Arial"/>
          <w:color w:val="000000"/>
        </w:rPr>
      </w:pPr>
    </w:p>
    <w:p w:rsidR="003443FD" w:rsidRDefault="003443FD" w:rsidP="005F1E56">
      <w:pPr>
        <w:pStyle w:val="a4"/>
        <w:shd w:val="clear" w:color="auto" w:fill="FFFFFF"/>
        <w:spacing w:before="0" w:beforeAutospacing="0" w:after="0" w:afterAutospacing="0"/>
        <w:jc w:val="right"/>
        <w:rPr>
          <w:rFonts w:ascii="Arial" w:hAnsi="Arial" w:cs="Arial"/>
          <w:color w:val="000000"/>
        </w:rPr>
      </w:pPr>
    </w:p>
    <w:p w:rsidR="007F66C3" w:rsidRDefault="007F66C3" w:rsidP="005F1E56">
      <w:pPr>
        <w:pStyle w:val="a4"/>
        <w:shd w:val="clear" w:color="auto" w:fill="FFFFFF"/>
        <w:spacing w:before="0" w:beforeAutospacing="0" w:after="0" w:afterAutospacing="0"/>
        <w:jc w:val="right"/>
        <w:rPr>
          <w:rFonts w:ascii="Arial" w:hAnsi="Arial" w:cs="Arial"/>
          <w:color w:val="000000"/>
        </w:rPr>
      </w:pPr>
    </w:p>
    <w:p w:rsidR="007F66C3" w:rsidRDefault="007F66C3" w:rsidP="005F1E56">
      <w:pPr>
        <w:pStyle w:val="a4"/>
        <w:shd w:val="clear" w:color="auto" w:fill="FFFFFF"/>
        <w:spacing w:before="0" w:beforeAutospacing="0" w:after="0" w:afterAutospacing="0"/>
        <w:jc w:val="right"/>
        <w:rPr>
          <w:rFonts w:ascii="Arial" w:hAnsi="Arial" w:cs="Arial"/>
          <w:color w:val="000000"/>
        </w:rPr>
      </w:pPr>
    </w:p>
    <w:p w:rsidR="003443FD" w:rsidRPr="003443FD" w:rsidRDefault="003443FD" w:rsidP="005F1E56">
      <w:pPr>
        <w:pStyle w:val="a4"/>
        <w:shd w:val="clear" w:color="auto" w:fill="FFFFFF"/>
        <w:spacing w:before="0" w:beforeAutospacing="0" w:after="0" w:afterAutospacing="0"/>
        <w:jc w:val="right"/>
        <w:rPr>
          <w:rFonts w:ascii="Arial" w:hAnsi="Arial" w:cs="Arial"/>
          <w:color w:val="000000"/>
        </w:rPr>
      </w:pPr>
    </w:p>
    <w:p w:rsidR="005F1E56" w:rsidRPr="003443FD" w:rsidRDefault="005F1E56" w:rsidP="005F1E56">
      <w:pPr>
        <w:pStyle w:val="a4"/>
        <w:shd w:val="clear" w:color="auto" w:fill="FFFFFF"/>
        <w:spacing w:before="0" w:beforeAutospacing="0" w:after="0" w:afterAutospacing="0"/>
        <w:jc w:val="right"/>
        <w:rPr>
          <w:rFonts w:ascii="Arial" w:hAnsi="Arial" w:cs="Arial"/>
          <w:color w:val="000000"/>
        </w:rPr>
      </w:pPr>
    </w:p>
    <w:p w:rsidR="005F1E56" w:rsidRPr="003443FD" w:rsidRDefault="005F1E56" w:rsidP="005F1E56">
      <w:pPr>
        <w:pStyle w:val="a4"/>
        <w:shd w:val="clear" w:color="auto" w:fill="FFFFFF"/>
        <w:spacing w:before="0" w:beforeAutospacing="0" w:after="0" w:afterAutospacing="0"/>
        <w:jc w:val="right"/>
        <w:rPr>
          <w:rFonts w:ascii="Arial" w:hAnsi="Arial" w:cs="Arial"/>
          <w:color w:val="000000"/>
        </w:rPr>
      </w:pPr>
      <w:r w:rsidRPr="003443FD">
        <w:rPr>
          <w:rFonts w:ascii="Arial" w:hAnsi="Arial" w:cs="Arial"/>
          <w:color w:val="000000"/>
        </w:rPr>
        <w:lastRenderedPageBreak/>
        <w:t>Приложение </w:t>
      </w:r>
      <w:r w:rsidRPr="003443FD">
        <w:rPr>
          <w:rFonts w:ascii="Arial" w:hAnsi="Arial" w:cs="Arial"/>
          <w:color w:val="000000"/>
        </w:rPr>
        <w:br/>
        <w:t>к решению собрания депутатов</w:t>
      </w:r>
    </w:p>
    <w:p w:rsidR="005F1E56" w:rsidRPr="003443FD" w:rsidRDefault="005F1E56" w:rsidP="005F1E56">
      <w:pPr>
        <w:pStyle w:val="a4"/>
        <w:shd w:val="clear" w:color="auto" w:fill="FFFFFF"/>
        <w:spacing w:before="0" w:beforeAutospacing="0" w:after="0" w:afterAutospacing="0"/>
        <w:jc w:val="right"/>
        <w:rPr>
          <w:rFonts w:ascii="Arial" w:hAnsi="Arial" w:cs="Arial"/>
          <w:color w:val="000000"/>
        </w:rPr>
      </w:pPr>
      <w:r w:rsidRPr="003443FD">
        <w:rPr>
          <w:rFonts w:ascii="Arial" w:hAnsi="Arial" w:cs="Arial"/>
          <w:color w:val="000000"/>
        </w:rPr>
        <w:t xml:space="preserve">муниципального образования </w:t>
      </w:r>
    </w:p>
    <w:p w:rsidR="005F1E56" w:rsidRPr="003443FD" w:rsidRDefault="005F1E56" w:rsidP="005F1E56">
      <w:pPr>
        <w:pStyle w:val="a4"/>
        <w:shd w:val="clear" w:color="auto" w:fill="FFFFFF"/>
        <w:spacing w:before="0" w:beforeAutospacing="0" w:after="0" w:afterAutospacing="0"/>
        <w:jc w:val="right"/>
        <w:rPr>
          <w:rFonts w:ascii="Arial" w:hAnsi="Arial" w:cs="Arial"/>
          <w:color w:val="000000"/>
        </w:rPr>
      </w:pPr>
      <w:r w:rsidRPr="003443FD">
        <w:rPr>
          <w:rFonts w:ascii="Arial" w:hAnsi="Arial" w:cs="Arial"/>
          <w:color w:val="000000"/>
        </w:rPr>
        <w:t>Северо-Одоевское</w:t>
      </w:r>
    </w:p>
    <w:p w:rsidR="005F1E56" w:rsidRPr="003443FD" w:rsidRDefault="005F1E56" w:rsidP="005F1E56">
      <w:pPr>
        <w:pStyle w:val="a4"/>
        <w:shd w:val="clear" w:color="auto" w:fill="FFFFFF"/>
        <w:spacing w:before="0" w:beforeAutospacing="0" w:after="0" w:afterAutospacing="0"/>
        <w:jc w:val="right"/>
        <w:rPr>
          <w:rFonts w:ascii="Arial" w:hAnsi="Arial" w:cs="Arial"/>
          <w:color w:val="000000"/>
        </w:rPr>
      </w:pPr>
      <w:r w:rsidRPr="003443FD">
        <w:rPr>
          <w:rFonts w:ascii="Arial" w:hAnsi="Arial" w:cs="Arial"/>
          <w:color w:val="000000"/>
        </w:rPr>
        <w:t>Одоевского района</w:t>
      </w:r>
    </w:p>
    <w:p w:rsidR="005F1E56" w:rsidRPr="003443FD" w:rsidRDefault="005F1E56" w:rsidP="005F1E56">
      <w:pPr>
        <w:pStyle w:val="a4"/>
        <w:shd w:val="clear" w:color="auto" w:fill="FFFFFF"/>
        <w:spacing w:before="0" w:beforeAutospacing="0" w:after="0" w:afterAutospacing="0"/>
        <w:jc w:val="right"/>
        <w:rPr>
          <w:rFonts w:ascii="Arial" w:hAnsi="Arial" w:cs="Arial"/>
          <w:color w:val="000000"/>
        </w:rPr>
      </w:pPr>
      <w:r w:rsidRPr="003443FD">
        <w:rPr>
          <w:rFonts w:ascii="Arial" w:hAnsi="Arial" w:cs="Arial"/>
          <w:color w:val="000000"/>
        </w:rPr>
        <w:t>От 03.04.2018  № 33-203</w:t>
      </w:r>
    </w:p>
    <w:p w:rsidR="005F1E56" w:rsidRPr="003443FD" w:rsidRDefault="005F1E56" w:rsidP="005F1E56">
      <w:pPr>
        <w:pStyle w:val="a4"/>
        <w:shd w:val="clear" w:color="auto" w:fill="FFFFFF"/>
        <w:spacing w:before="0" w:beforeAutospacing="0" w:after="0" w:afterAutospacing="0"/>
        <w:jc w:val="both"/>
        <w:rPr>
          <w:rFonts w:ascii="Arial" w:hAnsi="Arial" w:cs="Arial"/>
          <w:color w:val="000000"/>
        </w:rPr>
      </w:pPr>
      <w:r w:rsidRPr="003443FD">
        <w:rPr>
          <w:rFonts w:ascii="Arial" w:hAnsi="Arial" w:cs="Arial"/>
          <w:color w:val="000000"/>
        </w:rPr>
        <w:t> </w:t>
      </w:r>
    </w:p>
    <w:p w:rsidR="005F1E56" w:rsidRPr="003443FD" w:rsidRDefault="005F1E56" w:rsidP="003443FD">
      <w:pPr>
        <w:spacing w:line="240" w:lineRule="auto"/>
        <w:ind w:firstLine="709"/>
        <w:rPr>
          <w:rFonts w:ascii="Arial" w:hAnsi="Arial" w:cs="Arial"/>
          <w:b/>
          <w:sz w:val="26"/>
          <w:szCs w:val="26"/>
        </w:rPr>
      </w:pPr>
      <w:r w:rsidRPr="003443FD">
        <w:rPr>
          <w:rFonts w:ascii="Arial" w:hAnsi="Arial" w:cs="Arial"/>
          <w:b/>
          <w:sz w:val="26"/>
          <w:szCs w:val="26"/>
        </w:rPr>
        <w:t>1. Общие положения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xml:space="preserve">1.1. </w:t>
      </w:r>
      <w:proofErr w:type="gramStart"/>
      <w:r w:rsidRPr="003443FD">
        <w:rPr>
          <w:rFonts w:ascii="Arial" w:hAnsi="Arial" w:cs="Arial"/>
          <w:sz w:val="24"/>
          <w:szCs w:val="24"/>
        </w:rPr>
        <w:t>Настоящий Порядок разработан в соответствии с пунктом 2 статьи 13, пунктами 1.1, 4 статьи 14, пунктом 2.1 статьи 16, пунктом 2 статьи 17.1, пунктом 5 статьи 18, пунктом 1 статьи 19.1 Федерального закона "О некоммерческих организациях", </w:t>
      </w:r>
      <w:hyperlink r:id="rId5" w:history="1">
        <w:r w:rsidRPr="003443FD">
          <w:rPr>
            <w:rStyle w:val="a3"/>
            <w:rFonts w:ascii="Arial" w:hAnsi="Arial" w:cs="Arial"/>
            <w:sz w:val="24"/>
            <w:szCs w:val="24"/>
          </w:rPr>
          <w:t>частью 2 статьи 5</w:t>
        </w:r>
      </w:hyperlink>
      <w:r w:rsidRPr="003443FD">
        <w:rPr>
          <w:rFonts w:ascii="Arial" w:hAnsi="Arial" w:cs="Arial"/>
          <w:sz w:val="24"/>
          <w:szCs w:val="24"/>
        </w:rPr>
        <w:t>, </w:t>
      </w:r>
      <w:hyperlink r:id="rId6" w:history="1">
        <w:r w:rsidRPr="003443FD">
          <w:rPr>
            <w:rStyle w:val="a3"/>
            <w:rFonts w:ascii="Arial" w:hAnsi="Arial" w:cs="Arial"/>
            <w:sz w:val="24"/>
            <w:szCs w:val="24"/>
          </w:rPr>
          <w:t>частью 5 статьи 18</w:t>
        </w:r>
      </w:hyperlink>
      <w:r w:rsidRPr="003443FD">
        <w:rPr>
          <w:rFonts w:ascii="Arial" w:hAnsi="Arial" w:cs="Arial"/>
          <w:sz w:val="24"/>
          <w:szCs w:val="24"/>
        </w:rPr>
        <w:t>Федерального закона "Об автономных учреждениях", </w:t>
      </w:r>
      <w:hyperlink r:id="rId7" w:history="1">
        <w:r w:rsidRPr="003443FD">
          <w:rPr>
            <w:rStyle w:val="a3"/>
            <w:rFonts w:ascii="Arial" w:hAnsi="Arial" w:cs="Arial"/>
            <w:sz w:val="24"/>
            <w:szCs w:val="24"/>
          </w:rPr>
          <w:t>частью 15 статьи 31</w:t>
        </w:r>
      </w:hyperlink>
      <w:r w:rsidRPr="003443FD">
        <w:rPr>
          <w:rFonts w:ascii="Arial" w:hAnsi="Arial" w:cs="Arial"/>
          <w:sz w:val="24"/>
          <w:szCs w:val="24"/>
        </w:rPr>
        <w:t> Федерального закона "О внесении изменений в отдельные</w:t>
      </w:r>
      <w:proofErr w:type="gramEnd"/>
      <w:r w:rsidRPr="003443FD">
        <w:rPr>
          <w:rFonts w:ascii="Arial" w:hAnsi="Arial" w:cs="Arial"/>
          <w:sz w:val="24"/>
          <w:szCs w:val="24"/>
        </w:rPr>
        <w:t xml:space="preserve"> </w:t>
      </w:r>
      <w:proofErr w:type="gramStart"/>
      <w:r w:rsidRPr="003443FD">
        <w:rPr>
          <w:rFonts w:ascii="Arial"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 и определяет, если иное не предусмотрено федеральными законами, нормативными правовыми актами Президента Российской Федерации или Правительства Российской Федерации, порядок создания, реорганизации, изменения типа и ликвидации муниципальных казенных, бюджетных и автономных учреждений, созданных (планируемых к созданию) на базе имущества, находящегося в муниципальной собственности (далее - муниципальные учреждения), а также</w:t>
      </w:r>
      <w:proofErr w:type="gramEnd"/>
      <w:r w:rsidRPr="003443FD">
        <w:rPr>
          <w:rFonts w:ascii="Arial" w:hAnsi="Arial" w:cs="Arial"/>
          <w:sz w:val="24"/>
          <w:szCs w:val="24"/>
        </w:rPr>
        <w:t xml:space="preserve"> порядок утверждения уставов муниципальных учреждений и внесения в них изменений.</w:t>
      </w:r>
    </w:p>
    <w:p w:rsidR="005F1E56" w:rsidRPr="003443FD" w:rsidRDefault="005F1E56" w:rsidP="003443FD">
      <w:pPr>
        <w:spacing w:line="240" w:lineRule="auto"/>
        <w:ind w:firstLine="709"/>
        <w:rPr>
          <w:rFonts w:ascii="Arial" w:hAnsi="Arial" w:cs="Arial"/>
          <w:b/>
          <w:sz w:val="26"/>
          <w:szCs w:val="26"/>
        </w:rPr>
      </w:pPr>
      <w:r w:rsidRPr="003443FD">
        <w:rPr>
          <w:rFonts w:ascii="Arial" w:hAnsi="Arial" w:cs="Arial"/>
          <w:b/>
          <w:sz w:val="26"/>
          <w:szCs w:val="26"/>
        </w:rPr>
        <w:t>2. Создание муниципальных учреждений</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2.1. Муниципальное учреждение может быть создано путем его учреждения в соответствии с настоящим разделом Порядка или путем изменения типа существующего муниципального учреждения в соответствии с разделом IV настоящего Порядка.</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2.2. Решение о создании муниципального учреждения путем его учреждения принимается администрацией муниципального образования Северо-Одоевское Одоевского района в форме постановления.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2.3. Постановление администрации муниципального образования Северо-Одоевское Одоевского района о создании муниципального учреждения должно содержать:</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а) наименование создаваемого муниципального учреждения с указанием его типа;</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в) наименование органа местного самоуправления (соответствующего структурного подразделения), который будет осуществлять функции и полномочия учредителя создаваемого муниципального учреждения;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г) сведения о недвижимом имуществе, планируемом к закреплению за создаваемым муниципальным учреждением;</w:t>
      </w:r>
    </w:p>
    <w:p w:rsidR="005F1E56" w:rsidRPr="003443FD" w:rsidRDefault="005F1E56" w:rsidP="003443FD">
      <w:pPr>
        <w:spacing w:line="240" w:lineRule="auto"/>
        <w:ind w:firstLine="709"/>
        <w:rPr>
          <w:rFonts w:ascii="Arial" w:hAnsi="Arial" w:cs="Arial"/>
          <w:sz w:val="24"/>
          <w:szCs w:val="24"/>
        </w:rPr>
      </w:pPr>
      <w:proofErr w:type="spellStart"/>
      <w:r w:rsidRPr="003443FD">
        <w:rPr>
          <w:rFonts w:ascii="Arial" w:hAnsi="Arial" w:cs="Arial"/>
          <w:sz w:val="24"/>
          <w:szCs w:val="24"/>
        </w:rPr>
        <w:lastRenderedPageBreak/>
        <w:t>д</w:t>
      </w:r>
      <w:proofErr w:type="spellEnd"/>
      <w:r w:rsidRPr="003443FD">
        <w:rPr>
          <w:rFonts w:ascii="Arial" w:hAnsi="Arial" w:cs="Arial"/>
          <w:sz w:val="24"/>
          <w:szCs w:val="24"/>
        </w:rPr>
        <w:t>) предельную штатную численность работников (для казенного учреждения).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2.4. Проект постановления администрации муниципального образования Северо-Одоевское Одоевского района о создании муниципального учреждения подготавливается структурным подразделением администрации, уполномоченным на решение вопросов в соответствующей сфере деятельности, в отношении муниципальных учреждений, которые будут находиться в ведении этого структурного подразделения (органа).</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2.5. Одновременно с проектом постановления администрации муниципального образования Северо-Одоевское Одоевского района о создании муниципального учреждения главе администрации представляется пояснительная записка, которая должна содержать:</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а) обоснование целесообразности создания муниципального учреждения;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б) информацию о предоставлении создаваемому муниципальному учреждению права выполнять муниципальные функции и полномочия (для казенного учреждения), а также осуществлять приносящую доход деятельность.</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2.6. После издания постановления администрации муниципального образования Северо-Одоевское Одоевского района о создании муниципального учреждения устав муниципального учреждения (далее - устав) утверждается в соответствии с разделом VI настоящего Порядка постановлением администрации муниципального образования Северо-Одоевское Одоевского района.</w:t>
      </w:r>
    </w:p>
    <w:p w:rsidR="005F1E56" w:rsidRPr="003443FD" w:rsidRDefault="005F1E56" w:rsidP="003443FD">
      <w:pPr>
        <w:spacing w:line="240" w:lineRule="auto"/>
        <w:ind w:firstLine="709"/>
        <w:rPr>
          <w:rFonts w:ascii="Arial" w:hAnsi="Arial" w:cs="Arial"/>
          <w:b/>
          <w:sz w:val="26"/>
          <w:szCs w:val="26"/>
        </w:rPr>
      </w:pPr>
      <w:r w:rsidRPr="003443FD">
        <w:rPr>
          <w:rFonts w:ascii="Arial" w:hAnsi="Arial" w:cs="Arial"/>
          <w:b/>
          <w:sz w:val="26"/>
          <w:szCs w:val="26"/>
        </w:rPr>
        <w:t>3. Реорганизация муниципальных учреждений</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3.1. Реорганизация муниципального учреждения может быть осуществлена в форме его слияния, присоединения, разделения или выделения в рамках одного типа.</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xml:space="preserve">3.2. </w:t>
      </w:r>
      <w:proofErr w:type="gramStart"/>
      <w:r w:rsidRPr="003443FD">
        <w:rPr>
          <w:rFonts w:ascii="Arial" w:hAnsi="Arial" w:cs="Arial"/>
          <w:sz w:val="24"/>
          <w:szCs w:val="24"/>
        </w:rPr>
        <w:t>Решение о реорганизации муниципального учреждения в форме слияния, разделения или выделения принимается администрацией муниципального образования Северо-Одоевское Одоевского района в порядке, аналогичном предусмотренному пунктами 2.2 - 2.6 настоящего Порядка, порядок, предусмотренный пунктом 2.6 настоящего Порядка, в случае реорганизации муниципального учреждения в форме выделения применяется к вновь создаваемому муниципальному учреждению.</w:t>
      </w:r>
      <w:proofErr w:type="gramEnd"/>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3.3. Проект постановления администрации муниципального образования Северо-Одоевское Одоевского района о реорганизации муниципальных учреждений в форме присоединения подготавливается структурным подразделением администрации муниципального образования Северо-Одоевское Одоевского района, уполномоченным на решение вопросов в соответствующей сфере деятельности, и должен содержать:</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а) наименование муниципальных учреждений, участвующих в процессе реорганизации, с указанием их типов;</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б) форму реорганизации;</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в) наименование муниципальных учреждений после завершения процесса реорганизации;</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lastRenderedPageBreak/>
        <w:t>г) наименование муниципальных органов исполнительной власти, осуществляющих функции и полномочия учредителя реорганизуемых муниципальных учреждений;</w:t>
      </w:r>
    </w:p>
    <w:p w:rsidR="005F1E56" w:rsidRPr="003443FD" w:rsidRDefault="005F1E56" w:rsidP="003443FD">
      <w:pPr>
        <w:spacing w:line="240" w:lineRule="auto"/>
        <w:ind w:firstLine="709"/>
        <w:rPr>
          <w:rFonts w:ascii="Arial" w:hAnsi="Arial" w:cs="Arial"/>
          <w:sz w:val="24"/>
          <w:szCs w:val="24"/>
        </w:rPr>
      </w:pPr>
      <w:proofErr w:type="spellStart"/>
      <w:r w:rsidRPr="003443FD">
        <w:rPr>
          <w:rFonts w:ascii="Arial" w:hAnsi="Arial" w:cs="Arial"/>
          <w:sz w:val="24"/>
          <w:szCs w:val="24"/>
        </w:rPr>
        <w:t>д</w:t>
      </w:r>
      <w:proofErr w:type="spellEnd"/>
      <w:r w:rsidRPr="003443FD">
        <w:rPr>
          <w:rFonts w:ascii="Arial" w:hAnsi="Arial" w:cs="Arial"/>
          <w:sz w:val="24"/>
          <w:szCs w:val="24"/>
        </w:rPr>
        <w:t>) информацию об изменении (сохранении) основных целей деятельности реорганизуемых учреждений;</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е) информацию об изменении (сохранении) штатной численности (для казенных учреждений);</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ж) перечень мероприятий по реорганизации муниципальных учреждений с указанием сроков их проведения.</w:t>
      </w:r>
    </w:p>
    <w:p w:rsidR="005F1E56" w:rsidRPr="003443FD" w:rsidRDefault="005F1E56" w:rsidP="003443FD">
      <w:pPr>
        <w:spacing w:line="240" w:lineRule="auto"/>
        <w:ind w:firstLine="709"/>
        <w:rPr>
          <w:rFonts w:ascii="Arial" w:hAnsi="Arial" w:cs="Arial"/>
          <w:b/>
          <w:sz w:val="26"/>
          <w:szCs w:val="26"/>
        </w:rPr>
      </w:pPr>
      <w:r w:rsidRPr="003443FD">
        <w:rPr>
          <w:rFonts w:ascii="Arial" w:hAnsi="Arial" w:cs="Arial"/>
          <w:b/>
          <w:sz w:val="26"/>
          <w:szCs w:val="26"/>
        </w:rPr>
        <w:t>4. Изменение типа муниципальных учреждений</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4.1. Изменение типа муниципального учреждения не является его реорганизацией.</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4.2. Решение об изменении типа существующего муниципального учреждения в целях создания муниципального казенного учреждения принимается администрацией муниципального образования Северо-Одоевское Одоевского района в виде постановления.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4.3. Постановление администрации муниципального образования Северо-Одоевское Одоевского района об изменении типа существующего муниципального учреждения в целях создания муниципального казенного учреждения должно содержать:</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а) наименование существующего муниципального учреждения с указанием его типа;</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б) наименование создаваемого муниципального учреждения с указанием его типа;</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в) наименование органа местного самоуправления (соответствующего структурного подразделения), осуществляющего функции и полномочия учредителя муниципального учреждения;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г) информацию об изменении (сохранении) основных целей деятельности муниципального учреждения;</w:t>
      </w:r>
    </w:p>
    <w:p w:rsidR="005F1E56" w:rsidRPr="003443FD" w:rsidRDefault="005F1E56" w:rsidP="003443FD">
      <w:pPr>
        <w:spacing w:line="240" w:lineRule="auto"/>
        <w:ind w:firstLine="709"/>
        <w:rPr>
          <w:rFonts w:ascii="Arial" w:hAnsi="Arial" w:cs="Arial"/>
          <w:sz w:val="24"/>
          <w:szCs w:val="24"/>
        </w:rPr>
      </w:pPr>
      <w:proofErr w:type="spellStart"/>
      <w:r w:rsidRPr="003443FD">
        <w:rPr>
          <w:rFonts w:ascii="Arial" w:hAnsi="Arial" w:cs="Arial"/>
          <w:sz w:val="24"/>
          <w:szCs w:val="24"/>
        </w:rPr>
        <w:t>д</w:t>
      </w:r>
      <w:proofErr w:type="spellEnd"/>
      <w:r w:rsidRPr="003443FD">
        <w:rPr>
          <w:rFonts w:ascii="Arial" w:hAnsi="Arial" w:cs="Arial"/>
          <w:sz w:val="24"/>
          <w:szCs w:val="24"/>
        </w:rPr>
        <w:t>) информацию об изменении (сохранении) штатной численности;</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е) перечень мероприятий по созданию муниципального учреждения с указанием сроков их проведения.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4.4. Постановление администрации муниципального образования Северо-Одоевское Одоевского района об изменении типа существующего муниципального учреждения в целях создания муниципального бюджетного учреждения должно содержать:</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а) наименование существующего муниципального учреждения с указанием его типа;</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б) наименование создаваемого муниципального учреждения с указанием его типа;</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lastRenderedPageBreak/>
        <w:t>в) наименование органа местного самоуправления (соответствующего структурного подразделения), осуществляющего функции и полномочия учредителя муниципального учреждения;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г) информацию об изменении (сохранении) основных целей деятельности муниципального учреждения;</w:t>
      </w:r>
    </w:p>
    <w:p w:rsidR="005F1E56" w:rsidRPr="003443FD" w:rsidRDefault="005F1E56" w:rsidP="003443FD">
      <w:pPr>
        <w:spacing w:line="240" w:lineRule="auto"/>
        <w:ind w:firstLine="709"/>
        <w:rPr>
          <w:rFonts w:ascii="Arial" w:hAnsi="Arial" w:cs="Arial"/>
          <w:sz w:val="24"/>
          <w:szCs w:val="24"/>
        </w:rPr>
      </w:pPr>
      <w:proofErr w:type="spellStart"/>
      <w:r w:rsidRPr="003443FD">
        <w:rPr>
          <w:rFonts w:ascii="Arial" w:hAnsi="Arial" w:cs="Arial"/>
          <w:sz w:val="24"/>
          <w:szCs w:val="24"/>
        </w:rPr>
        <w:t>д</w:t>
      </w:r>
      <w:proofErr w:type="spellEnd"/>
      <w:r w:rsidRPr="003443FD">
        <w:rPr>
          <w:rFonts w:ascii="Arial" w:hAnsi="Arial" w:cs="Arial"/>
          <w:sz w:val="24"/>
          <w:szCs w:val="24"/>
        </w:rPr>
        <w:t>) перечень мероприятий по созданию муниципального учреждения с указанием сроков их проведения.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4.5. Постановление администрации муниципального образования Северо-Одоевское Одоевского района об изменении типа существующего муниципального учреждения в целях создания муниципального автономного учреждения должно содержать:</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а)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б) перечень мероприятий по созданию автономного учреждения с указанием сроков их проведения.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xml:space="preserve">4.6. Проект постановления администрации муниципального образования Северо-Одоевское Одоевского района об изменении типа существующего муниципального учреждения в целях создания муниципального казенного учреждения подготавливается структурным подразделением администрации муниципального образования Северо-Одоевское Одоевского района, уполномоченным на решение вопросов в соответствующей сфере деятельности. </w:t>
      </w:r>
      <w:proofErr w:type="gramStart"/>
      <w:r w:rsidRPr="003443FD">
        <w:rPr>
          <w:rFonts w:ascii="Arial" w:hAnsi="Arial" w:cs="Arial"/>
          <w:sz w:val="24"/>
          <w:szCs w:val="24"/>
        </w:rPr>
        <w:t>Одновременно с проектом постановления администрации муниципального образования Северо-Одоевское Одоевского района об изменении типа существующего муниципального учреждения в целях создания муниципального казенного учреждения структурным подразделением администрации муниципального образования Северо-Одоевское Одоевского района, уполномоченным на решение вопросов в соответствующей сфере деятельности, главе администрации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roofErr w:type="gramEnd"/>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4.7. Проект постановления администрации муниципального образования Северо-Одоевское Одоевского района об изменении типа муниципального учреждения в целях создания муниципального бюджетного учреждения подготавливается структурным подразделением администрации, осуществляющим функции и полномочия учредителя.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xml:space="preserve">4.8. Предложение о создании муниципального автономного учреждения путем изменения </w:t>
      </w:r>
      <w:proofErr w:type="gramStart"/>
      <w:r w:rsidRPr="003443FD">
        <w:rPr>
          <w:rFonts w:ascii="Arial" w:hAnsi="Arial" w:cs="Arial"/>
          <w:sz w:val="24"/>
          <w:szCs w:val="24"/>
        </w:rPr>
        <w:t>типа</w:t>
      </w:r>
      <w:proofErr w:type="gramEnd"/>
      <w:r w:rsidRPr="003443FD">
        <w:rPr>
          <w:rFonts w:ascii="Arial" w:hAnsi="Arial" w:cs="Arial"/>
          <w:sz w:val="24"/>
          <w:szCs w:val="24"/>
        </w:rPr>
        <w:t xml:space="preserve"> существующего муниципального бюджетного или казенного учреждения подготавливается структурным подразделением администрации муниципального образования Северо-Одоевское Одоевского района, осуществляющим функции и полномочия учредителя, и представляется главе администрации по </w:t>
      </w:r>
      <w:hyperlink r:id="rId8" w:history="1">
        <w:r w:rsidRPr="003443FD">
          <w:rPr>
            <w:rStyle w:val="a3"/>
            <w:rFonts w:ascii="Arial" w:hAnsi="Arial" w:cs="Arial"/>
            <w:sz w:val="24"/>
            <w:szCs w:val="24"/>
          </w:rPr>
          <w:t>форме</w:t>
        </w:r>
      </w:hyperlink>
      <w:r w:rsidRPr="003443FD">
        <w:rPr>
          <w:rFonts w:ascii="Arial" w:hAnsi="Arial" w:cs="Arial"/>
          <w:sz w:val="24"/>
          <w:szCs w:val="24"/>
        </w:rPr>
        <w:t>, предусмотренной Постановлением Правительства РФ от 28.05.2007 N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lastRenderedPageBreak/>
        <w:t xml:space="preserve">4.9. </w:t>
      </w:r>
      <w:proofErr w:type="gramStart"/>
      <w:r w:rsidRPr="003443FD">
        <w:rPr>
          <w:rFonts w:ascii="Arial" w:hAnsi="Arial" w:cs="Arial"/>
          <w:sz w:val="24"/>
          <w:szCs w:val="24"/>
        </w:rPr>
        <w:t>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муниципальных функций, структурное подразделение администрации района, осуществляющее функции и полномочия учредителя, представляет главе администрации пояснительную записку, содержащую информацию о муниципальном учреждении, которому указанные муниципальные функции будут переданы, либо обоснование не передачи.</w:t>
      </w:r>
      <w:proofErr w:type="gramEnd"/>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xml:space="preserve">4.10. </w:t>
      </w:r>
      <w:proofErr w:type="gramStart"/>
      <w:r w:rsidRPr="003443FD">
        <w:rPr>
          <w:rFonts w:ascii="Arial" w:hAnsi="Arial" w:cs="Arial"/>
          <w:sz w:val="24"/>
          <w:szCs w:val="24"/>
        </w:rPr>
        <w:t>В случае если изменение типа муниципального учреждения приведет к невозможности осуществления создаваемым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структурное подразделение администрации, осуществляющее функции и полномочия учредителя, представляет главе администрации пояснительную записку, содержащую информацию о муниципальном учреждении, которому указанные полномочия будут переданы.</w:t>
      </w:r>
      <w:proofErr w:type="gramEnd"/>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4.11. После принятия правового акта об изменении типа муниципального учреждения структурное подразделение администрации муниципального образования Северо-Одоевское Одоевского района, осуществляющее функции и полномочия учредителя, подготавливает проект постановления администрации о внесении изменений в устав соответствующего муниципального учреждения в соответствии с разделом VI настоящего Порядка.</w:t>
      </w:r>
    </w:p>
    <w:p w:rsidR="005F1E56" w:rsidRPr="003443FD" w:rsidRDefault="005F1E56" w:rsidP="003443FD">
      <w:pPr>
        <w:spacing w:line="240" w:lineRule="auto"/>
        <w:ind w:firstLine="709"/>
        <w:rPr>
          <w:rFonts w:ascii="Arial" w:hAnsi="Arial" w:cs="Arial"/>
          <w:b/>
          <w:sz w:val="26"/>
          <w:szCs w:val="26"/>
        </w:rPr>
      </w:pPr>
      <w:r w:rsidRPr="003443FD">
        <w:rPr>
          <w:rFonts w:ascii="Arial" w:hAnsi="Arial" w:cs="Arial"/>
          <w:b/>
          <w:sz w:val="26"/>
          <w:szCs w:val="26"/>
        </w:rPr>
        <w:t>5. Ликвидация муниципальных учреждений</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5.1. Решение о ликвидации муниципального учреждения принимается администрацией муниципального образования Северо-Одоевское Одоевского района и должно содержать следующую информацию:</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наименование учреждения с указанием типа;</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наименование структурного подразделения администрации, осуществляющего функции и полномочия учредителя;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наименование структурного подразделения администрации, ответственного за осуществление ликвидационных процедур.</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5.2. Проект постановления администрации муниципального образования Северо-Одоевское Одоевского района о ликвидации муниципального учреждения подготавливается структурным подразделением администрации, осуществляющим функции и полномочия учредителя соответствующего учреждения.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Одновременно с проектом правового акта о ликвидации муниципального учреждения структурным подразделением администрации, осуществляющим функции и полномочия учредителя, представляется пояснительная записка, содержащая обоснование целесообразности ликвидации учреждений и информацию о кредиторской задолженности учреждения (в том числе просроченной).</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В случае если ликвидируемое муниципальное учреждение осуществляет муниципальные функции, пояснительная записка должна содержать информацию о муниципальном учреждении, которому указанные муниципальные функции будут переданы после завершения процесса ликвидации.</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lastRenderedPageBreak/>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муниципальном учреждении, которому указанные полномочия будут переданы после завершения процесса ликвидации.</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5.3. После издания постановления администрации муниципального образования Северо-Одоевское Одоевского района о ликвидации муниципального учреждения структурное подразделение администрации, осуществляющее функции и полномочия учредителя, обязано:</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а)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б) в недельный срок:</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утвердить состав ликвидационной комиссии соответствующего учреждения;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установить порядок и сроки ликвидации соответствующего учреждения в соответствии с Гражданским кодексом Российской Федерации и правовым актом о ликвидации муниципального учреждения.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5.4. Ликвидационная комиссия: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обеспечивает реализацию полномочий по управлению делами ликвидируемого муниципального учреждения в течение всего периода его ликвидации;</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xml:space="preserve">- в десятидневный срок </w:t>
      </w:r>
      <w:proofErr w:type="gramStart"/>
      <w:r w:rsidRPr="003443FD">
        <w:rPr>
          <w:rFonts w:ascii="Arial" w:hAnsi="Arial" w:cs="Arial"/>
          <w:sz w:val="24"/>
          <w:szCs w:val="24"/>
        </w:rPr>
        <w:t>с даты истечения</w:t>
      </w:r>
      <w:proofErr w:type="gramEnd"/>
      <w:r w:rsidRPr="003443FD">
        <w:rPr>
          <w:rFonts w:ascii="Arial" w:hAnsi="Arial" w:cs="Arial"/>
          <w:sz w:val="24"/>
          <w:szCs w:val="24"/>
        </w:rPr>
        <w:t xml:space="preserve"> периода, установленного для предъявления требований кредиторами, представляет в администрацию (уполномоченное структурное подразделение), осуществляющую функции и полномочия учредителя, для утверждения промежуточный ликвидационный баланс;</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в десятидневный срок после завершения расчетов с кредиторами представляет в администрацию (уполномоченное структурное подразделение), осуществляющую функции и полномочия учредителя, для утверждения ликвидационный баланс;</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xml:space="preserve">5.5.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3443FD">
        <w:rPr>
          <w:rFonts w:ascii="Arial" w:hAnsi="Arial" w:cs="Arial"/>
          <w:sz w:val="24"/>
          <w:szCs w:val="24"/>
        </w:rPr>
        <w:t>возмещения</w:t>
      </w:r>
      <w:proofErr w:type="gramEnd"/>
      <w:r w:rsidRPr="003443FD">
        <w:rPr>
          <w:rFonts w:ascii="Arial" w:hAnsi="Arial" w:cs="Arial"/>
          <w:sz w:val="24"/>
          <w:szCs w:val="24"/>
        </w:rPr>
        <w:t xml:space="preserve"> связанных с этим убытков.</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5.6. Требования кредиторов ликвидируемого муниципального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lastRenderedPageBreak/>
        <w:t>Имущество муниципального учреждения,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структурному подразделению администрации, осуществляющему функции по управлению муниципальным имуществом.</w:t>
      </w:r>
    </w:p>
    <w:p w:rsidR="005F1E56" w:rsidRPr="003443FD" w:rsidRDefault="005F1E56" w:rsidP="003443FD">
      <w:pPr>
        <w:spacing w:line="240" w:lineRule="auto"/>
        <w:ind w:firstLine="709"/>
        <w:rPr>
          <w:rFonts w:ascii="Arial" w:hAnsi="Arial" w:cs="Arial"/>
          <w:b/>
          <w:sz w:val="26"/>
          <w:szCs w:val="26"/>
        </w:rPr>
      </w:pPr>
      <w:r w:rsidRPr="003443FD">
        <w:rPr>
          <w:rFonts w:ascii="Arial" w:hAnsi="Arial" w:cs="Arial"/>
          <w:b/>
          <w:sz w:val="26"/>
          <w:szCs w:val="26"/>
        </w:rPr>
        <w:t>6. Утверждение уставов муниципальных учреждений и внесение в них изменений</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6.1. Устав муниципального учреждения, а также внесение изменений в него утверждаются постановлением администрации муниципального образования Северо-Одоевское Одоевского района.</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6.2. Устав должен содержать следующие разделы:</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а) общие положения, наименование (с указанием типа) и информацию о месте нахождения муниципального учреждения, а также наименование органов местного самоуправления (соответствующего структурного подразделения), осуществляющих функции и полномочия учредителя и собственника имущества муниципального учреждения;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б) цели и виды деятельности учреждения в соответствии с федеральными законами, иными нормативными правовыми актами, муниципальными правовыми актами;</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в) организация деятельности и управление учреждением;</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г) имущество и финансовое обеспечение;</w:t>
      </w:r>
    </w:p>
    <w:p w:rsidR="005F1E56" w:rsidRPr="003443FD" w:rsidRDefault="005F1E56" w:rsidP="003443FD">
      <w:pPr>
        <w:spacing w:line="240" w:lineRule="auto"/>
        <w:ind w:firstLine="709"/>
        <w:rPr>
          <w:rFonts w:ascii="Arial" w:hAnsi="Arial" w:cs="Arial"/>
          <w:sz w:val="24"/>
          <w:szCs w:val="24"/>
        </w:rPr>
      </w:pPr>
      <w:proofErr w:type="spellStart"/>
      <w:r w:rsidRPr="003443FD">
        <w:rPr>
          <w:rFonts w:ascii="Arial" w:hAnsi="Arial" w:cs="Arial"/>
          <w:sz w:val="24"/>
          <w:szCs w:val="24"/>
        </w:rPr>
        <w:t>д</w:t>
      </w:r>
      <w:proofErr w:type="spellEnd"/>
      <w:r w:rsidRPr="003443FD">
        <w:rPr>
          <w:rFonts w:ascii="Arial" w:hAnsi="Arial" w:cs="Arial"/>
          <w:sz w:val="24"/>
          <w:szCs w:val="24"/>
        </w:rPr>
        <w:t>) представительства и филиалы учреждения.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В случаях, предусмотренных федеральными законами, муниципальными правовыми актами, устав муниципального учреждения может также содержать иные разделы.</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6.3. Устав муниципального казенного или бюджетного учреждения должен содержать:</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наименование муниципального учреждения с указанием в наименовании его типа соответственно "бюджетное учреждение" или "казенное учреждение";</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информацию о месте нахождения муниципального учреждения;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наименование учредителя и собственника имущества муниципального учреждения;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наименование структурных подразделений администрации, осуществляющих функции и полномочия учредителя и собственника имущества муниципального учреждения;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положения об ответственности руководителя учреждения;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lastRenderedPageBreak/>
        <w:t>-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 а в случае предоставления муниципальному казенному учреждению права на осуществление приносящей доходы деятельности - исчерпывающий перечень видов такой деятельности;</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порядок распоряжения имуществом, приобретенным муниципальным бюджетным учреждением за счет доходов, полученных от приносящей доходы деятельности, который в том числе устанавливает обязанность учреждения представлять такое имущество к учету в реестре муниципального имущества в установленном порядке;</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порядок осуществления крупных сделок и сделок, в совершении которых имеется заинтересованность;</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или бюджета государственного внебюджетного фонда Российской Федерации, если иное не установлено законодательством Российской Федерации;</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положения об открытии лицевых счетов муниципальному учреждению в финансовом органе муниципального образования, а также об иных счетах, открываемых муниципальным бюджетным учреждениям в соответствии с </w:t>
      </w:r>
      <w:hyperlink r:id="rId9" w:history="1">
        <w:r w:rsidRPr="003443FD">
          <w:rPr>
            <w:rStyle w:val="a3"/>
            <w:rFonts w:ascii="Arial" w:hAnsi="Arial" w:cs="Arial"/>
            <w:sz w:val="24"/>
            <w:szCs w:val="24"/>
          </w:rPr>
          <w:t>пунктом 1 статьи 30</w:t>
        </w:r>
      </w:hyperlink>
      <w:r w:rsidRPr="003443FD">
        <w:rPr>
          <w:rFonts w:ascii="Arial" w:hAnsi="Arial" w:cs="Arial"/>
          <w:sz w:val="24"/>
          <w:szCs w:val="24"/>
        </w:rPr>
        <w:t>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 и иными нормативными правовыми актами Российской Федерации;</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сведения о филиалах и представительствах;</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 указание на субсидиарную ответственность муниципального образования по обязательствам муниципального казенного учреждения в лице структурного подразделения администрации муниципального образования Северо-Одоевское Одоевского района, осуществляющего функции и полномочия учредителя.</w:t>
      </w:r>
    </w:p>
    <w:p w:rsidR="005F1E56" w:rsidRPr="003443FD" w:rsidRDefault="005F1E56" w:rsidP="003443FD">
      <w:pPr>
        <w:spacing w:line="240" w:lineRule="auto"/>
        <w:ind w:firstLine="709"/>
        <w:rPr>
          <w:rFonts w:ascii="Arial" w:hAnsi="Arial" w:cs="Arial"/>
          <w:sz w:val="24"/>
          <w:szCs w:val="24"/>
        </w:rPr>
      </w:pPr>
      <w:r w:rsidRPr="003443FD">
        <w:rPr>
          <w:rFonts w:ascii="Arial" w:hAnsi="Arial" w:cs="Arial"/>
          <w:sz w:val="24"/>
          <w:szCs w:val="24"/>
        </w:rPr>
        <w:t>6.4. Содержание устава муниципального автономного учреждения должно</w:t>
      </w:r>
      <w:r>
        <w:rPr>
          <w:rFonts w:ascii="Times New Roman" w:hAnsi="Times New Roman"/>
          <w:sz w:val="24"/>
          <w:szCs w:val="24"/>
        </w:rPr>
        <w:t xml:space="preserve"> </w:t>
      </w:r>
      <w:r w:rsidRPr="003443FD">
        <w:rPr>
          <w:rFonts w:ascii="Arial" w:hAnsi="Arial" w:cs="Arial"/>
          <w:sz w:val="24"/>
          <w:szCs w:val="24"/>
        </w:rPr>
        <w:t>соответствовать требованиям, установленным Федеральным </w:t>
      </w:r>
      <w:hyperlink r:id="rId10" w:history="1">
        <w:r w:rsidRPr="003443FD">
          <w:rPr>
            <w:rStyle w:val="a3"/>
            <w:rFonts w:ascii="Arial" w:hAnsi="Arial" w:cs="Arial"/>
            <w:sz w:val="24"/>
            <w:szCs w:val="24"/>
          </w:rPr>
          <w:t>законом</w:t>
        </w:r>
      </w:hyperlink>
      <w:r w:rsidRPr="003443FD">
        <w:rPr>
          <w:rFonts w:ascii="Arial" w:hAnsi="Arial" w:cs="Arial"/>
          <w:sz w:val="24"/>
          <w:szCs w:val="24"/>
        </w:rPr>
        <w:t> "Об автономных учреждениях".</w:t>
      </w:r>
    </w:p>
    <w:p w:rsidR="00A31A84" w:rsidRPr="003443FD" w:rsidRDefault="00A31A84" w:rsidP="003443FD">
      <w:pPr>
        <w:spacing w:line="240" w:lineRule="auto"/>
        <w:ind w:firstLine="709"/>
        <w:rPr>
          <w:rFonts w:ascii="Arial" w:hAnsi="Arial" w:cs="Arial"/>
          <w:sz w:val="24"/>
          <w:szCs w:val="24"/>
        </w:rPr>
      </w:pPr>
    </w:p>
    <w:sectPr w:rsidR="00A31A84" w:rsidRPr="003443FD" w:rsidSect="00A31A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1E56"/>
    <w:rsid w:val="0009021C"/>
    <w:rsid w:val="003443FD"/>
    <w:rsid w:val="00434380"/>
    <w:rsid w:val="005F1E56"/>
    <w:rsid w:val="00783D09"/>
    <w:rsid w:val="007B2D92"/>
    <w:rsid w:val="007F66C3"/>
    <w:rsid w:val="00A31A84"/>
    <w:rsid w:val="00A46482"/>
    <w:rsid w:val="00BE03FE"/>
    <w:rsid w:val="00D14FCF"/>
    <w:rsid w:val="00F70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E56"/>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E56"/>
    <w:rPr>
      <w:color w:val="0000FF"/>
      <w:u w:val="single"/>
    </w:rPr>
  </w:style>
  <w:style w:type="paragraph" w:styleId="a4">
    <w:name w:val="Normal (Web)"/>
    <w:basedOn w:val="a"/>
    <w:uiPriority w:val="99"/>
    <w:semiHidden/>
    <w:unhideWhenUsed/>
    <w:rsid w:val="005F1E5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99"/>
    <w:qFormat/>
    <w:rsid w:val="005F1E56"/>
    <w:pPr>
      <w:jc w:val="left"/>
    </w:pPr>
    <w:rPr>
      <w:rFonts w:ascii="Calibri" w:eastAsia="Calibri" w:hAnsi="Calibri" w:cs="Times New Roman"/>
    </w:rPr>
  </w:style>
  <w:style w:type="character" w:customStyle="1" w:styleId="FontStyle20">
    <w:name w:val="Font Style20"/>
    <w:uiPriority w:val="99"/>
    <w:rsid w:val="005F1E56"/>
    <w:rPr>
      <w:rFonts w:ascii="Times New Roman" w:hAnsi="Times New Roman" w:cs="Times New Roman" w:hint="default"/>
      <w:sz w:val="26"/>
      <w:szCs w:val="26"/>
    </w:rPr>
  </w:style>
  <w:style w:type="paragraph" w:styleId="a6">
    <w:name w:val="Balloon Text"/>
    <w:basedOn w:val="a"/>
    <w:link w:val="a7"/>
    <w:uiPriority w:val="99"/>
    <w:semiHidden/>
    <w:unhideWhenUsed/>
    <w:rsid w:val="005F1E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1E5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298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7/05/28/n62939.htm" TargetMode="External"/><Relationship Id="rId3" Type="http://schemas.openxmlformats.org/officeDocument/2006/relationships/webSettings" Target="webSettings.xml"/><Relationship Id="rId7" Type="http://schemas.openxmlformats.org/officeDocument/2006/relationships/hyperlink" Target="http://lawru.info/dok/2010/05/08/n41719.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ru.info/dok/2006/11/03/n66498.htm" TargetMode="External"/><Relationship Id="rId11" Type="http://schemas.openxmlformats.org/officeDocument/2006/relationships/fontTable" Target="fontTable.xml"/><Relationship Id="rId5" Type="http://schemas.openxmlformats.org/officeDocument/2006/relationships/hyperlink" Target="http://lawru.info/dok/2006/11/03/n66498.htm" TargetMode="External"/><Relationship Id="rId10" Type="http://schemas.openxmlformats.org/officeDocument/2006/relationships/hyperlink" Target="http://lawru.info/dok/2006/11/03/n66498.htm" TargetMode="External"/><Relationship Id="rId4" Type="http://schemas.openxmlformats.org/officeDocument/2006/relationships/hyperlink" Target="http://www.severodoevskoe" TargetMode="External"/><Relationship Id="rId9" Type="http://schemas.openxmlformats.org/officeDocument/2006/relationships/hyperlink" Target="http://lawru.info/dok/2010/05/08/n4171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3200</Words>
  <Characters>18242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2018-05-21T11:26:00Z</dcterms:created>
  <dcterms:modified xsi:type="dcterms:W3CDTF">2018-05-21T11:26:00Z</dcterms:modified>
</cp:coreProperties>
</file>